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before="0" w:after="160"/>
        <w:jc w:val="center"/>
        <w:rPr>
          <w:b/>
          <w:bCs/>
          <w:sz w:val="20"/>
          <w:szCs w:val="20"/>
        </w:rPr>
      </w:pPr>
      <w:r>
        <w:rPr>
          <w:b/>
          <w:bCs/>
          <w:sz w:val="20"/>
          <w:szCs w:val="20"/>
        </w:rPr>
        <w:t>UNIVERSIDAD DR. ANDRÉS BELLO</w:t>
      </w:r>
    </w:p>
    <w:p>
      <w:pPr>
        <w:pStyle w:val="normal1"/>
        <w:spacing w:lineRule="auto" w:line="360" w:before="0" w:after="160"/>
        <w:jc w:val="center"/>
        <w:rPr>
          <w:b/>
          <w:bCs/>
          <w:sz w:val="20"/>
          <w:szCs w:val="20"/>
        </w:rPr>
      </w:pPr>
      <w:r>
        <w:rPr>
          <w:b/>
          <w:bCs/>
          <w:sz w:val="20"/>
          <w:szCs w:val="20"/>
        </w:rPr>
        <w:drawing>
          <wp:anchor distT="114300" distB="114300" distL="114300" distR="114300" simplePos="0" relativeHeight="2" behindDoc="0" locked="0" layoutInCell="0" allowOverlap="1">
            <wp:simplePos x="0" y="0"/>
            <wp:positionH relativeFrom="column">
              <wp:posOffset>2585720</wp:posOffset>
            </wp:positionH>
            <wp:positionV relativeFrom="paragraph">
              <wp:posOffset>323850</wp:posOffset>
            </wp:positionV>
            <wp:extent cx="767080" cy="767080"/>
            <wp:effectExtent l="0" t="0" r="0" b="0"/>
            <wp:wrapSquare wrapText="bothSides"/>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rcRect l="10593" t="13242" r="13242" b="10765"/>
                    <a:stretch>
                      <a:fillRect/>
                    </a:stretch>
                  </pic:blipFill>
                  <pic:spPr bwMode="auto">
                    <a:xfrm>
                      <a:off x="0" y="0"/>
                      <a:ext cx="767080" cy="767080"/>
                    </a:xfrm>
                    <a:prstGeom prst="rect">
                      <a:avLst/>
                    </a:prstGeom>
                    <a:noFill/>
                  </pic:spPr>
                </pic:pic>
              </a:graphicData>
            </a:graphic>
          </wp:anchor>
        </w:drawing>
      </w:r>
      <w:r>
        <w:rPr>
          <w:b/>
          <w:bCs/>
          <w:sz w:val="20"/>
          <w:szCs w:val="20"/>
        </w:rPr>
        <w:t>SEDE REGIONAL DE SAN MIGUEL</w:t>
      </w:r>
    </w:p>
    <w:p>
      <w:pPr>
        <w:pStyle w:val="normal1"/>
        <w:spacing w:lineRule="auto" w:line="360" w:before="0" w:after="160"/>
        <w:jc w:val="center"/>
        <w:rPr>
          <w:b/>
          <w:bCs/>
          <w:sz w:val="20"/>
          <w:szCs w:val="20"/>
        </w:rPr>
      </w:pPr>
      <w:r>
        <w:rPr>
          <w:b/>
          <w:bCs/>
          <w:sz w:val="20"/>
          <w:szCs w:val="20"/>
        </w:rPr>
        <w:t xml:space="preserve"> </w:t>
      </w:r>
    </w:p>
    <w:p>
      <w:pPr>
        <w:pStyle w:val="normal1"/>
        <w:spacing w:lineRule="auto" w:line="360" w:before="0" w:after="160"/>
        <w:jc w:val="center"/>
        <w:rPr>
          <w:b/>
          <w:bCs/>
          <w:sz w:val="20"/>
          <w:szCs w:val="20"/>
        </w:rPr>
      </w:pPr>
      <w:r>
        <w:rPr>
          <w:b/>
          <w:bCs/>
          <w:sz w:val="20"/>
          <w:szCs w:val="20"/>
        </w:rPr>
        <w:t xml:space="preserve"> </w:t>
      </w:r>
    </w:p>
    <w:p>
      <w:pPr>
        <w:pStyle w:val="normal1"/>
        <w:spacing w:lineRule="auto" w:line="360" w:before="0" w:after="160"/>
        <w:jc w:val="center"/>
        <w:rPr>
          <w:b/>
          <w:bCs/>
          <w:sz w:val="20"/>
          <w:szCs w:val="20"/>
        </w:rPr>
      </w:pPr>
      <w:r>
        <w:rPr>
          <w:b/>
          <w:bCs/>
          <w:sz w:val="20"/>
          <w:szCs w:val="20"/>
        </w:rPr>
        <w:t xml:space="preserve"> </w:t>
      </w:r>
    </w:p>
    <w:p>
      <w:pPr>
        <w:pStyle w:val="normal1"/>
        <w:spacing w:lineRule="auto" w:line="360" w:before="0" w:after="160"/>
        <w:jc w:val="center"/>
        <w:rPr>
          <w:b/>
          <w:bCs/>
          <w:sz w:val="20"/>
          <w:szCs w:val="20"/>
        </w:rPr>
      </w:pPr>
      <w:r>
        <w:rPr>
          <w:b/>
          <w:bCs/>
          <w:sz w:val="20"/>
          <w:szCs w:val="20"/>
        </w:rPr>
        <w:t>FACULTAD:</w:t>
      </w:r>
    </w:p>
    <w:p>
      <w:pPr>
        <w:pStyle w:val="normal1"/>
        <w:spacing w:lineRule="auto" w:line="360" w:before="0" w:after="160"/>
        <w:jc w:val="center"/>
        <w:rPr>
          <w:b/>
          <w:bCs/>
          <w:sz w:val="20"/>
          <w:szCs w:val="20"/>
        </w:rPr>
      </w:pPr>
      <w:r>
        <w:rPr>
          <w:b/>
          <w:bCs/>
          <w:sz w:val="20"/>
          <w:szCs w:val="20"/>
        </w:rPr>
        <w:t>Tecnología e Innovación</w:t>
      </w:r>
    </w:p>
    <w:p>
      <w:pPr>
        <w:pStyle w:val="normal1"/>
        <w:spacing w:lineRule="auto" w:line="360" w:before="0" w:after="160"/>
        <w:jc w:val="center"/>
        <w:rPr>
          <w:b/>
          <w:bCs/>
          <w:sz w:val="20"/>
          <w:szCs w:val="20"/>
        </w:rPr>
      </w:pPr>
      <w:r>
        <w:rPr>
          <w:b/>
          <w:bCs/>
          <w:sz w:val="20"/>
          <w:szCs w:val="20"/>
        </w:rPr>
        <w:t>CARRERA:</w:t>
      </w:r>
    </w:p>
    <w:p>
      <w:pPr>
        <w:pStyle w:val="normal1"/>
        <w:spacing w:lineRule="auto" w:line="360" w:before="0" w:after="160"/>
        <w:jc w:val="center"/>
        <w:rPr>
          <w:b/>
          <w:bCs/>
          <w:sz w:val="20"/>
          <w:szCs w:val="20"/>
        </w:rPr>
      </w:pPr>
      <w:r>
        <w:rPr>
          <w:b/>
          <w:bCs/>
          <w:sz w:val="20"/>
          <w:szCs w:val="20"/>
        </w:rPr>
        <w:t>Ingeniería en Sistemas y Computación</w:t>
      </w:r>
    </w:p>
    <w:p>
      <w:pPr>
        <w:pStyle w:val="normal1"/>
        <w:spacing w:lineRule="auto" w:line="360" w:before="0" w:after="160"/>
        <w:jc w:val="center"/>
        <w:rPr>
          <w:b/>
          <w:bCs/>
          <w:sz w:val="20"/>
          <w:szCs w:val="20"/>
        </w:rPr>
      </w:pPr>
      <w:r>
        <w:rPr>
          <w:b/>
          <w:bCs/>
          <w:sz w:val="20"/>
          <w:szCs w:val="20"/>
        </w:rPr>
        <w:t>TEMA DE INVESTIGACIÓN:</w:t>
      </w:r>
    </w:p>
    <w:p>
      <w:pPr>
        <w:pStyle w:val="normal1"/>
        <w:spacing w:lineRule="auto" w:line="360" w:before="0" w:after="160"/>
        <w:jc w:val="center"/>
        <w:rPr>
          <w:b/>
          <w:bCs/>
          <w:sz w:val="20"/>
          <w:szCs w:val="20"/>
        </w:rPr>
      </w:pPr>
      <w:r>
        <w:rPr>
          <w:b/>
          <w:bCs/>
          <w:sz w:val="20"/>
          <w:szCs w:val="20"/>
        </w:rPr>
        <w:t>Diseño de un modelo de seguridad perimetral y segmentación lógica para el aseguramiento de la red de datos en la Sede de Enlaces con la Educación, Distrito de Santa Rosa de Lima, Municipio de La Unión Norte, El Salvador, 2026.</w:t>
      </w:r>
    </w:p>
    <w:p>
      <w:pPr>
        <w:pStyle w:val="normal1"/>
        <w:spacing w:lineRule="auto" w:line="360" w:before="0" w:after="160"/>
        <w:jc w:val="center"/>
        <w:rPr>
          <w:b/>
          <w:bCs/>
          <w:sz w:val="20"/>
          <w:szCs w:val="20"/>
        </w:rPr>
      </w:pPr>
      <w:r>
        <w:rPr>
          <w:b/>
          <w:bCs/>
          <w:sz w:val="20"/>
          <w:szCs w:val="20"/>
        </w:rPr>
        <w:t>AUTORES</w:t>
      </w:r>
    </w:p>
    <w:p>
      <w:pPr>
        <w:pStyle w:val="normal1"/>
        <w:spacing w:lineRule="auto" w:line="360" w:before="0" w:after="160"/>
        <w:jc w:val="center"/>
        <w:rPr>
          <w:b/>
          <w:bCs/>
          <w:sz w:val="20"/>
          <w:szCs w:val="20"/>
        </w:rPr>
      </w:pPr>
      <w:r>
        <w:rPr>
          <w:sz w:val="20"/>
          <w:szCs w:val="20"/>
        </w:rPr>
        <w:t>Genesis Abigail Saravia Carpio sc0139042023</w:t>
      </w:r>
    </w:p>
    <w:p>
      <w:pPr>
        <w:pStyle w:val="normal1"/>
        <w:spacing w:lineRule="auto" w:line="360" w:before="0" w:after="160"/>
        <w:jc w:val="center"/>
        <w:rPr>
          <w:b/>
          <w:bCs/>
          <w:sz w:val="20"/>
          <w:szCs w:val="20"/>
        </w:rPr>
      </w:pPr>
      <w:r>
        <w:rPr>
          <w:sz w:val="20"/>
          <w:szCs w:val="20"/>
        </w:rPr>
        <w:t xml:space="preserve">Jaime Fernando Berrios Ortiz </w:t>
      </w:r>
      <w:r>
        <w:rPr>
          <w:b/>
          <w:bCs/>
          <w:sz w:val="20"/>
          <w:szCs w:val="20"/>
        </w:rPr>
        <w:t>bo0310042024</w:t>
      </w:r>
    </w:p>
    <w:p>
      <w:pPr>
        <w:pStyle w:val="normal1"/>
        <w:spacing w:lineRule="auto" w:line="360" w:before="0" w:after="160"/>
        <w:jc w:val="center"/>
        <w:rPr>
          <w:b/>
          <w:bCs/>
          <w:sz w:val="20"/>
          <w:szCs w:val="20"/>
        </w:rPr>
      </w:pPr>
      <w:r>
        <w:rPr>
          <w:sz w:val="20"/>
          <w:szCs w:val="20"/>
        </w:rPr>
        <w:t xml:space="preserve">Jefferson Jared Bonilla Melendez </w:t>
      </w:r>
      <w:r>
        <w:rPr>
          <w:b/>
          <w:bCs/>
          <w:sz w:val="20"/>
          <w:szCs w:val="20"/>
        </w:rPr>
        <w:t>bm0749042022</w:t>
      </w:r>
    </w:p>
    <w:p>
      <w:pPr>
        <w:pStyle w:val="normal1"/>
        <w:spacing w:lineRule="auto" w:line="360" w:before="0" w:after="160"/>
        <w:jc w:val="center"/>
        <w:rPr>
          <w:b/>
          <w:bCs/>
          <w:sz w:val="20"/>
          <w:szCs w:val="20"/>
        </w:rPr>
      </w:pPr>
      <w:r>
        <w:rPr>
          <w:sz w:val="20"/>
          <w:szCs w:val="20"/>
        </w:rPr>
        <w:t xml:space="preserve">Rosmeri Estefani Gonzalez Perez </w:t>
      </w:r>
      <w:r>
        <w:rPr>
          <w:b/>
          <w:bCs/>
          <w:sz w:val="20"/>
          <w:szCs w:val="20"/>
        </w:rPr>
        <w:t>gp0382042023</w:t>
      </w:r>
    </w:p>
    <w:p>
      <w:pPr>
        <w:pStyle w:val="normal1"/>
        <w:spacing w:lineRule="auto" w:line="360" w:before="0" w:after="160"/>
        <w:jc w:val="center"/>
        <w:rPr>
          <w:b/>
          <w:bCs/>
          <w:sz w:val="20"/>
          <w:szCs w:val="20"/>
        </w:rPr>
      </w:pPr>
      <w:r>
        <w:rPr>
          <w:sz w:val="20"/>
          <w:szCs w:val="20"/>
        </w:rPr>
        <w:t xml:space="preserve">Florentin Alexander Treminio Herrera </w:t>
      </w:r>
      <w:r>
        <w:rPr>
          <w:b/>
          <w:bCs/>
          <w:sz w:val="20"/>
          <w:szCs w:val="20"/>
        </w:rPr>
        <w:t>th0988042023</w:t>
      </w:r>
    </w:p>
    <w:p>
      <w:pPr>
        <w:pStyle w:val="normal1"/>
        <w:spacing w:lineRule="auto" w:line="360" w:before="0" w:after="160"/>
        <w:jc w:val="center"/>
        <w:rPr>
          <w:b/>
          <w:bCs/>
          <w:sz w:val="20"/>
          <w:szCs w:val="20"/>
        </w:rPr>
      </w:pPr>
      <w:r>
        <w:rPr>
          <w:b/>
          <w:bCs/>
          <w:sz w:val="20"/>
          <w:szCs w:val="20"/>
        </w:rPr>
        <w:t>CATEDRÁTICO</w:t>
      </w:r>
    </w:p>
    <w:p>
      <w:pPr>
        <w:pStyle w:val="normal1"/>
        <w:spacing w:lineRule="auto" w:line="360" w:before="0" w:after="160"/>
        <w:jc w:val="center"/>
        <w:rPr>
          <w:sz w:val="20"/>
          <w:szCs w:val="20"/>
        </w:rPr>
      </w:pPr>
      <w:r>
        <w:rPr>
          <w:sz w:val="20"/>
          <w:szCs w:val="20"/>
        </w:rPr>
        <w:t>Ing. Franklin Geovany Buruca Hernández</w:t>
      </w:r>
    </w:p>
    <w:p>
      <w:pPr>
        <w:pStyle w:val="normal1"/>
        <w:spacing w:lineRule="auto" w:line="360" w:before="0" w:after="160"/>
        <w:jc w:val="center"/>
        <w:rPr>
          <w:b/>
          <w:bCs/>
          <w:sz w:val="20"/>
          <w:szCs w:val="20"/>
        </w:rPr>
      </w:pPr>
      <w:r>
        <w:rPr>
          <w:b/>
          <w:bCs/>
          <w:sz w:val="20"/>
          <w:szCs w:val="20"/>
        </w:rPr>
        <w:t>ASIGNATURA</w:t>
      </w:r>
    </w:p>
    <w:p>
      <w:pPr>
        <w:pStyle w:val="normal1"/>
        <w:spacing w:lineRule="auto" w:line="360" w:before="0" w:after="160"/>
        <w:jc w:val="center"/>
        <w:rPr>
          <w:sz w:val="20"/>
          <w:szCs w:val="20"/>
        </w:rPr>
      </w:pPr>
      <w:r>
        <w:rPr>
          <w:sz w:val="20"/>
          <w:szCs w:val="20"/>
        </w:rPr>
        <w:t>Diseño de Sistemas de Seguridad de Redes de Datos</w:t>
      </w:r>
    </w:p>
    <w:p>
      <w:pPr>
        <w:pStyle w:val="normal1"/>
        <w:spacing w:lineRule="auto" w:line="360" w:before="0" w:after="160"/>
        <w:jc w:val="center"/>
        <w:rPr>
          <w:b/>
          <w:bCs/>
          <w:sz w:val="20"/>
          <w:szCs w:val="20"/>
        </w:rPr>
      </w:pPr>
      <w:r>
        <w:rPr>
          <w:b/>
          <w:bCs/>
          <w:sz w:val="20"/>
          <w:szCs w:val="20"/>
        </w:rPr>
        <w:t>AÑO: 2026</w:t>
      </w:r>
    </w:p>
    <w:p>
      <w:pPr>
        <w:pStyle w:val="normal1"/>
        <w:spacing w:lineRule="auto" w:line="360" w:before="0" w:after="160"/>
        <w:jc w:val="center"/>
        <w:rPr>
          <w:b/>
          <w:bCs/>
          <w:sz w:val="20"/>
          <w:szCs w:val="20"/>
        </w:rPr>
      </w:pPr>
      <w:r>
        <w:rPr>
          <w:b/>
          <w:bCs/>
          <w:sz w:val="20"/>
          <w:szCs w:val="20"/>
        </w:rPr>
        <w:t>FECHA DE ENTREGA</w:t>
      </w:r>
    </w:p>
    <w:p>
      <w:pPr>
        <w:pStyle w:val="normal1"/>
        <w:spacing w:lineRule="auto" w:line="360" w:before="0" w:after="160"/>
        <w:jc w:val="center"/>
        <w:rPr>
          <w:sz w:val="24"/>
          <w:szCs w:val="24"/>
        </w:rPr>
      </w:pPr>
      <w:r>
        <w:rPr>
          <w:sz w:val="20"/>
          <w:szCs w:val="20"/>
        </w:rPr>
        <w:t>17 de agosto de 2026</w:t>
      </w:r>
    </w:p>
    <w:p>
      <w:pPr>
        <w:pStyle w:val="normal1"/>
        <w:spacing w:lineRule="auto" w:line="240" w:before="0" w:after="160"/>
        <w:jc w:val="start"/>
        <w:rPr>
          <w:sz w:val="24"/>
          <w:szCs w:val="24"/>
        </w:rPr>
      </w:pPr>
      <w:r>
        <w:rPr>
          <w:sz w:val="24"/>
          <w:szCs w:val="24"/>
        </w:rPr>
        <w:br/>
      </w:r>
      <w:r>
        <w:rPr>
          <w:b/>
          <w:bCs/>
          <w:sz w:val="24"/>
          <w:szCs w:val="24"/>
          <w:shd w:fill="FF9900" w:val="clear"/>
        </w:rPr>
        <w:t xml:space="preserve"> </w:t>
      </w:r>
      <w:r>
        <w:rPr>
          <w:sz w:val="24"/>
          <w:szCs w:val="24"/>
          <w:shd w:fill="FF9900" w:val="clear"/>
        </w:rPr>
        <w:t>1. PORTADA</w:t>
      </w:r>
      <w:r>
        <w:rPr>
          <w:sz w:val="24"/>
          <w:szCs w:val="24"/>
        </w:rPr>
        <w:br/>
      </w:r>
      <w:r>
        <w:rPr>
          <w:sz w:val="24"/>
          <w:szCs w:val="24"/>
          <w:shd w:fill="FF9900" w:val="clear"/>
        </w:rPr>
        <w:t xml:space="preserve"> 2.TÍTULO DE LA INVESTIGACIÓN</w:t>
      </w:r>
      <w:r>
        <w:rPr>
          <w:sz w:val="24"/>
          <w:szCs w:val="24"/>
        </w:rPr>
        <w:br/>
        <w:t xml:space="preserve"> 3. INTRODUCCIÓN</w:t>
        <w:br/>
      </w:r>
      <w:r>
        <w:rPr>
          <w:sz w:val="24"/>
          <w:szCs w:val="24"/>
          <w:shd w:fill="FF9900" w:val="clear"/>
        </w:rPr>
        <w:t xml:space="preserve"> 4. PLANTEAMIENTO DEL PROBLEMA</w:t>
      </w:r>
      <w:r>
        <w:rPr>
          <w:sz w:val="24"/>
          <w:szCs w:val="24"/>
        </w:rPr>
        <w:br/>
      </w:r>
      <w:r>
        <w:rPr>
          <w:sz w:val="24"/>
          <w:szCs w:val="24"/>
          <w:shd w:fill="FF9900" w:val="clear"/>
        </w:rPr>
        <w:t xml:space="preserve"> 5. JUSTIFICACIÓN</w:t>
      </w:r>
      <w:r>
        <w:rPr>
          <w:sz w:val="24"/>
          <w:szCs w:val="24"/>
        </w:rPr>
        <w:br/>
      </w:r>
      <w:r>
        <w:rPr>
          <w:sz w:val="24"/>
          <w:szCs w:val="24"/>
          <w:shd w:fill="FF9900" w:val="clear"/>
        </w:rPr>
        <w:t xml:space="preserve"> 6. OBJETIVOS DE LA INVESTIGACIÓN</w:t>
      </w:r>
      <w:r>
        <w:rPr>
          <w:sz w:val="24"/>
          <w:szCs w:val="24"/>
        </w:rPr>
        <w:t xml:space="preserve"> </w:t>
        <w:br/>
        <w:t xml:space="preserve"> 7. MARCO TEÓRICO</w:t>
        <w:br/>
        <w:t xml:space="preserve"> 8. METODOLOGÍA</w:t>
        <w:br/>
        <w:t xml:space="preserve"> 9. ANÁLISIS E INTERPRETACIÓN DE LOS RESULTADOS</w:t>
        <w:br/>
        <w:t xml:space="preserve"> 10. CONCLUSIONES</w:t>
        <w:br/>
        <w:t xml:space="preserve"> 11. RECOMENDACIONES</w:t>
        <w:br/>
        <w:t xml:space="preserve"> 12. REFERENCIAS BIBLIOGRÁFICAS</w:t>
        <w:br/>
        <w:t xml:space="preserve"> 13. CRONOGRAMA</w:t>
        <w:br/>
        <w:t xml:space="preserve"> 14. PRESUPUESTO</w:t>
        <w:br/>
        <w:t xml:space="preserve"> 15. ANEXOS</w:t>
        <w:br/>
      </w:r>
    </w:p>
    <w:p>
      <w:pPr>
        <w:pStyle w:val="normal1"/>
        <w:spacing w:lineRule="auto" w:line="240" w:before="0" w:after="160"/>
        <w:rPr>
          <w:sz w:val="24"/>
          <w:szCs w:val="24"/>
        </w:rPr>
      </w:pPr>
      <w:r>
        <w:rPr>
          <w:sz w:val="24"/>
          <w:szCs w:val="24"/>
        </w:rPr>
        <w:b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sz w:val="24"/>
          <w:szCs w:val="24"/>
        </w:rPr>
      </w:pPr>
      <w:r>
        <w:rPr>
          <w:sz w:val="24"/>
          <w:szCs w:val="24"/>
        </w:rPr>
      </w:r>
    </w:p>
    <w:p>
      <w:pPr>
        <w:pStyle w:val="normal1"/>
        <w:spacing w:lineRule="auto" w:line="240" w:before="0" w:after="160"/>
        <w:rPr>
          <w:b/>
          <w:bCs/>
          <w:sz w:val="24"/>
          <w:szCs w:val="24"/>
        </w:rPr>
      </w:pPr>
      <w:r>
        <w:rPr>
          <w:b/>
          <w:bCs/>
          <w:sz w:val="24"/>
          <w:szCs w:val="24"/>
        </w:rPr>
        <w:t>2. TÍTULO DE LA INVESTIGACIÓN</w:t>
      </w:r>
    </w:p>
    <w:p>
      <w:pPr>
        <w:pStyle w:val="normal1"/>
        <w:spacing w:lineRule="auto" w:line="240" w:before="0" w:after="160"/>
        <w:jc w:val="both"/>
        <w:rPr>
          <w:sz w:val="24"/>
          <w:szCs w:val="24"/>
        </w:rPr>
      </w:pPr>
      <w:r>
        <w:rPr>
          <w:sz w:val="24"/>
          <w:szCs w:val="24"/>
        </w:rPr>
        <w:t xml:space="preserve">Diseño de un modelo de seguridad perimetral y segmentación lógica para el aseguramiento de la red de datos en la Sede de Enlaces con la Educación, Distrito de Santa Rosa de Lima, Municipio de La Unión Norte, El Salvador, 2026. </w:t>
      </w:r>
    </w:p>
    <w:p>
      <w:pPr>
        <w:pStyle w:val="normal1"/>
        <w:spacing w:lineRule="auto" w:line="240" w:before="0" w:after="160"/>
        <w:rPr>
          <w:b/>
          <w:bCs/>
          <w:sz w:val="24"/>
          <w:szCs w:val="24"/>
        </w:rPr>
      </w:pPr>
      <w:r>
        <w:rPr>
          <w:b/>
          <w:bCs/>
          <w:sz w:val="24"/>
          <w:szCs w:val="24"/>
        </w:rPr>
        <w:t>3. INTRODUCCIÓN</w:t>
      </w:r>
    </w:p>
    <w:p>
      <w:pPr>
        <w:pStyle w:val="normal1"/>
        <w:spacing w:lineRule="auto" w:line="240" w:before="0" w:after="160"/>
        <w:rPr>
          <w:b/>
          <w:bCs/>
          <w:sz w:val="24"/>
          <w:szCs w:val="24"/>
        </w:rPr>
      </w:pPr>
      <w:r>
        <w:rPr>
          <w:b/>
          <w:bCs/>
          <w:sz w:val="24"/>
          <w:szCs w:val="24"/>
        </w:rPr>
        <w:t>4. PLANTEAMIENTO DEL PROBLEMA</w:t>
      </w:r>
    </w:p>
    <w:p>
      <w:pPr>
        <w:pStyle w:val="Heading3"/>
        <w:keepNext w:val="false"/>
        <w:keepLines w:val="false"/>
        <w:spacing w:lineRule="auto" w:line="240" w:before="280" w:after="80"/>
        <w:jc w:val="both"/>
        <w:rPr>
          <w:b/>
          <w:bCs/>
          <w:color w:val="000000"/>
          <w:sz w:val="26"/>
          <w:szCs w:val="26"/>
        </w:rPr>
      </w:pPr>
      <w:bookmarkStart w:id="0" w:name="_qqjakmoqegko"/>
      <w:bookmarkEnd w:id="0"/>
      <w:r>
        <w:rPr>
          <w:b/>
          <w:bCs/>
          <w:color w:val="000000"/>
          <w:sz w:val="26"/>
          <w:szCs w:val="26"/>
        </w:rPr>
        <w:t>4.1 Situación Problemática</w:t>
      </w:r>
    </w:p>
    <w:p>
      <w:pPr>
        <w:pStyle w:val="normal1"/>
        <w:spacing w:lineRule="auto" w:line="240" w:before="240" w:after="240"/>
        <w:jc w:val="both"/>
        <w:rPr>
          <w:sz w:val="24"/>
          <w:szCs w:val="24"/>
        </w:rPr>
      </w:pPr>
      <w:r>
        <w:rPr>
          <w:sz w:val="24"/>
          <w:szCs w:val="24"/>
        </w:rPr>
        <w:t>Las sedes de soporte técnico e infraestructura digital del sector educativo manejan volúmenes significativos de tráfico informático y administran equipos con diferentes niveles de confianza. En la Sede de Enlaces con la Educación en Santa Rosa de Lima, el personal técnico realiza labores de configuración de imágenes de sistema, despliegue de aplicaciones pedagógicas y gestión de garantías, a la par de las actividades administrativas cotidianas de control y reporte institucional.</w:t>
      </w:r>
    </w:p>
    <w:p>
      <w:pPr>
        <w:pStyle w:val="normal1"/>
        <w:spacing w:lineRule="auto" w:line="240" w:before="240" w:after="240"/>
        <w:jc w:val="both"/>
        <w:rPr>
          <w:sz w:val="24"/>
          <w:szCs w:val="24"/>
        </w:rPr>
      </w:pPr>
      <w:r>
        <w:rPr>
          <w:sz w:val="24"/>
          <w:szCs w:val="24"/>
        </w:rPr>
        <w:t>Para ejecutar dichas actividades, la sede hace uso de una red de datos local en la que interactúan estaciones de trabajo del personal de planta junto con dispositivos externos (laptops y tabletas estudiantiles) que ingresan para mantenimiento correctivo o preventivo. No obstante, la infraestructura de red actual presenta una arquitectura predominantemente plana, donde no existe una separación lógica formal entre los dominios de difusión técnica y administrativa. Esta condición técnica permite que equipos en revisión —los cuales podrían encontrarse desactualizados o infectados con malware— compartan el mismo canal de comunicación con los sistemas donde se procesan registros institucionales.</w:t>
      </w:r>
    </w:p>
    <w:p>
      <w:pPr>
        <w:pStyle w:val="normal1"/>
        <w:spacing w:lineRule="auto" w:line="240" w:before="240" w:after="240"/>
        <w:jc w:val="both"/>
        <w:rPr>
          <w:sz w:val="24"/>
          <w:szCs w:val="24"/>
        </w:rPr>
      </w:pPr>
      <w:r>
        <w:rPr>
          <w:sz w:val="24"/>
          <w:szCs w:val="24"/>
        </w:rPr>
        <w:t>Aunado a lo anterior, la red carece de mecanismos formales de control perimetral tales como listas de control de acceso (ACLs) estrictas, inspección de estado de paquetes mediante cortafuegos dedicados o esquemas de traducción de direcciones (NAT) estructurados por zonas de seguridad. Asimismo, no se dispone de un sistema de control de acceso y filtrado en capa de aplicación que restrinja el consumo indebido de ancho de banda o bloquee dominios sospechosos y no autorizados, ni de políticas formales que normen el uso seguro de los puertos y servicios de red.</w:t>
      </w:r>
    </w:p>
    <w:p>
      <w:pPr>
        <w:pStyle w:val="normal1"/>
        <w:spacing w:lineRule="auto" w:line="240" w:before="240" w:after="240"/>
        <w:jc w:val="both"/>
        <w:rPr>
          <w:sz w:val="24"/>
          <w:szCs w:val="24"/>
        </w:rPr>
      </w:pPr>
      <w:r>
        <w:rPr>
          <w:sz w:val="24"/>
          <w:szCs w:val="24"/>
        </w:rPr>
        <w:t>Esta falta de controles perimetrales y segmentación debilita la postura de ciberseguridad de la sede, elevando la probabilidad de incidentes como la denegación de servicio interna, fugas de información, accesos no autorizados a recursos compartidos e interrupción de los cronogramas de entrega de equipos a las instituciones educativas de la zona oriental.</w:t>
      </w:r>
    </w:p>
    <w:p>
      <w:pPr>
        <w:pStyle w:val="Heading3"/>
        <w:keepNext w:val="false"/>
        <w:keepLines w:val="false"/>
        <w:spacing w:lineRule="auto" w:line="240" w:before="280" w:after="80"/>
        <w:jc w:val="both"/>
        <w:rPr>
          <w:b/>
          <w:bCs/>
          <w:color w:val="000000"/>
          <w:sz w:val="26"/>
          <w:szCs w:val="26"/>
        </w:rPr>
      </w:pPr>
      <w:bookmarkStart w:id="1" w:name="_kuvrp0nj3a33"/>
      <w:bookmarkEnd w:id="1"/>
      <w:r>
        <w:rPr>
          <w:b/>
          <w:bCs/>
          <w:color w:val="000000"/>
          <w:sz w:val="26"/>
          <w:szCs w:val="26"/>
        </w:rPr>
        <w:t>4.2 Enunciado del Problema</w:t>
      </w:r>
    </w:p>
    <w:p>
      <w:pPr>
        <w:pStyle w:val="normal1"/>
        <w:spacing w:lineRule="auto" w:line="240" w:before="240" w:after="240"/>
        <w:jc w:val="both"/>
        <w:rPr>
          <w:sz w:val="24"/>
          <w:szCs w:val="24"/>
        </w:rPr>
      </w:pPr>
      <w:r>
        <w:rPr>
          <w:sz w:val="24"/>
          <w:szCs w:val="24"/>
        </w:rPr>
        <w:t>¿De qué manera el diseño de un modelo de seguridad perimetral y segmentación lógica contribuirá a mitigar los riesgos informáticos y garantizar la confidencialidad, integridad y disponibilidad en la red de datos de la Sede de Enlaces con la Educación en Santa Rosa de Lima durante el año 2026?</w:t>
      </w:r>
    </w:p>
    <w:p>
      <w:pPr>
        <w:pStyle w:val="normal1"/>
        <w:spacing w:lineRule="auto" w:line="240" w:before="0" w:after="160"/>
        <w:rPr>
          <w:b/>
          <w:bCs/>
          <w:sz w:val="24"/>
          <w:szCs w:val="24"/>
        </w:rPr>
      </w:pPr>
      <w:r>
        <w:rPr>
          <w:b/>
          <w:bCs/>
          <w:sz w:val="24"/>
          <w:szCs w:val="24"/>
        </w:rPr>
        <w:t>5. JUSTIFICACIÓN</w:t>
      </w:r>
    </w:p>
    <w:p>
      <w:pPr>
        <w:pStyle w:val="normal1"/>
        <w:spacing w:lineRule="auto" w:line="240" w:before="0" w:after="240"/>
        <w:jc w:val="both"/>
        <w:rPr>
          <w:sz w:val="24"/>
          <w:szCs w:val="24"/>
        </w:rPr>
      </w:pPr>
      <w:r>
        <w:rPr>
          <w:sz w:val="24"/>
          <w:szCs w:val="24"/>
        </w:rPr>
        <w:t>La realización del presente estudio responde a la imperativa necesidad de dotar a la Sede de Enlaces con la Educación en Santa Rosa de Lima de un esquema de seguridad de redes formal, preventivo y técnicamente viable. Dado que esta sede constituye un punto neurálgico para el mantenimiento del ecosistema tecnológico educativo en la zona oriental, la estabilidad y protección de sus flujos de datos son indispensables para evitar retrasos operativos o vulneraciones a la información del programa.</w:t>
      </w:r>
    </w:p>
    <w:p>
      <w:pPr>
        <w:pStyle w:val="normal1"/>
        <w:spacing w:lineRule="auto" w:line="240" w:before="240" w:after="240"/>
        <w:jc w:val="both"/>
        <w:rPr>
          <w:sz w:val="24"/>
          <w:szCs w:val="24"/>
        </w:rPr>
      </w:pPr>
      <w:r>
        <w:rPr>
          <w:sz w:val="24"/>
          <w:szCs w:val="24"/>
        </w:rPr>
        <w:t>Desde el punto de vista práctico y técnico, la investigación aporta una propuesta integral que aborda las vulnerabilidades estructurales de la red actual. Mediante la implementación teórica y simulada de VLANs, se logrará aislar el tráfico de los dispositivos en diagnóstico respecto a las estaciones del personal administrativo y los servidores locales. Complementariamente, el establecimiento de reglas de filtrado perimetral en Linux y la incorporación de servicios proxy para la capa de aplicación permitirán auditar el tráfico, optimizar el uso del ancho de banda y mitigar vectores de intrusión externa e interna.</w:t>
      </w:r>
    </w:p>
    <w:p>
      <w:pPr>
        <w:pStyle w:val="normal1"/>
        <w:spacing w:lineRule="auto" w:line="240" w:before="240" w:after="240"/>
        <w:jc w:val="both"/>
        <w:rPr>
          <w:sz w:val="24"/>
          <w:szCs w:val="24"/>
        </w:rPr>
      </w:pPr>
      <w:r>
        <w:rPr>
          <w:sz w:val="24"/>
          <w:szCs w:val="24"/>
        </w:rPr>
        <w:t>En el ámbito académico y profesional, el proyecto permite a los investigadores aplicar y consolidar las competencias adquiridas en la carrera de Ingeniería en Sistemas y Computación, específicamente dentro del área de seguridad en redes de datos, gestión de riesgos, diseño de topologías seguras en simuladores de alto rendimiento (GNS3) y aplicación del marco legal informático salvadoreño.</w:t>
      </w:r>
    </w:p>
    <w:p>
      <w:pPr>
        <w:pStyle w:val="normal1"/>
        <w:spacing w:lineRule="auto" w:line="240" w:before="240" w:after="240"/>
        <w:jc w:val="both"/>
        <w:rPr>
          <w:sz w:val="24"/>
          <w:szCs w:val="24"/>
        </w:rPr>
      </w:pPr>
      <w:r>
        <w:rPr>
          <w:sz w:val="24"/>
          <w:szCs w:val="24"/>
        </w:rPr>
        <w:t>Por último, los resultados de este proyecto no solo beneficiará de manera directa a la sede evaluada mediante la entrega de directrices claras y planos de configuración seguros, sino que también constituirán una base documental estandarizada que podrá ser replicada como modelo de referencia técnica en otras sedes regionales del país.</w:t>
      </w:r>
    </w:p>
    <w:p>
      <w:pPr>
        <w:pStyle w:val="normal1"/>
        <w:spacing w:lineRule="auto" w:line="240" w:before="0" w:after="160"/>
        <w:jc w:val="both"/>
        <w:rPr>
          <w:sz w:val="24"/>
          <w:szCs w:val="24"/>
        </w:rPr>
      </w:pPr>
      <w:r>
        <w:rPr>
          <w:sz w:val="24"/>
          <w:szCs w:val="24"/>
        </w:rPr>
      </w:r>
    </w:p>
    <w:p>
      <w:pPr>
        <w:pStyle w:val="normal1"/>
        <w:spacing w:lineRule="auto" w:line="240" w:before="0" w:after="160"/>
        <w:jc w:val="both"/>
        <w:rPr>
          <w:sz w:val="24"/>
          <w:szCs w:val="24"/>
        </w:rPr>
      </w:pPr>
      <w:r>
        <w:rPr>
          <w:sz w:val="24"/>
          <w:szCs w:val="24"/>
        </w:rPr>
      </w:r>
    </w:p>
    <w:p>
      <w:pPr>
        <w:pStyle w:val="normal1"/>
        <w:spacing w:lineRule="auto" w:line="240" w:before="0" w:after="160"/>
        <w:jc w:val="both"/>
        <w:rPr>
          <w:sz w:val="24"/>
          <w:szCs w:val="24"/>
        </w:rPr>
      </w:pPr>
      <w:r>
        <w:rPr>
          <w:sz w:val="24"/>
          <w:szCs w:val="24"/>
        </w:rPr>
      </w:r>
    </w:p>
    <w:p>
      <w:pPr>
        <w:pStyle w:val="normal1"/>
        <w:spacing w:lineRule="auto" w:line="240" w:before="0" w:after="160"/>
        <w:jc w:val="both"/>
        <w:rPr>
          <w:sz w:val="24"/>
          <w:szCs w:val="24"/>
        </w:rPr>
      </w:pPr>
      <w:r>
        <w:rPr>
          <w:sz w:val="24"/>
          <w:szCs w:val="24"/>
        </w:rPr>
      </w:r>
    </w:p>
    <w:p>
      <w:pPr>
        <w:pStyle w:val="normal1"/>
        <w:spacing w:lineRule="auto" w:line="240" w:before="0" w:after="160"/>
        <w:rPr>
          <w:b/>
          <w:bCs/>
          <w:sz w:val="24"/>
          <w:szCs w:val="24"/>
        </w:rPr>
      </w:pPr>
      <w:r>
        <w:rPr>
          <w:b/>
          <w:bCs/>
          <w:sz w:val="24"/>
          <w:szCs w:val="24"/>
        </w:rPr>
        <w:t>6. OBJETIVOS DE LA INVESTIGACIÓN</w:t>
      </w:r>
    </w:p>
    <w:p>
      <w:pPr>
        <w:pStyle w:val="Heading3"/>
        <w:keepNext w:val="false"/>
        <w:keepLines w:val="false"/>
        <w:spacing w:lineRule="auto" w:line="240" w:before="280" w:after="80"/>
        <w:jc w:val="both"/>
        <w:rPr>
          <w:b/>
          <w:bCs/>
          <w:color w:val="000000"/>
          <w:sz w:val="26"/>
          <w:szCs w:val="26"/>
        </w:rPr>
      </w:pPr>
      <w:bookmarkStart w:id="2" w:name="_7o2ux3iggdjm"/>
      <w:bookmarkEnd w:id="2"/>
      <w:r>
        <w:rPr>
          <w:b/>
          <w:bCs/>
          <w:color w:val="000000"/>
          <w:sz w:val="26"/>
          <w:szCs w:val="26"/>
        </w:rPr>
        <w:t>6.1 Objetivo General</w:t>
      </w:r>
    </w:p>
    <w:p>
      <w:pPr>
        <w:pStyle w:val="normal1"/>
        <w:spacing w:lineRule="auto" w:line="240" w:before="240" w:after="240"/>
        <w:jc w:val="both"/>
        <w:rPr>
          <w:sz w:val="24"/>
          <w:szCs w:val="24"/>
        </w:rPr>
      </w:pPr>
      <w:r>
        <w:rPr>
          <w:sz w:val="24"/>
          <w:szCs w:val="24"/>
        </w:rPr>
        <w:t>Diseñar un modelo de seguridad perimetral y segmentación lógica para la red de datos de la Sede de Enlaces con la Educación en el distrito de Santa Rosa de Lima, con el fin de mitigar riesgos informáticos y preservar los principios de confidencialidad, integridad y disponibilidad del tráfico institucional durante el año 2026.</w:t>
      </w:r>
    </w:p>
    <w:p>
      <w:pPr>
        <w:pStyle w:val="Heading3"/>
        <w:keepNext w:val="false"/>
        <w:keepLines w:val="false"/>
        <w:spacing w:lineRule="auto" w:line="240" w:before="280" w:after="80"/>
        <w:jc w:val="both"/>
        <w:rPr>
          <w:b/>
          <w:bCs/>
          <w:color w:val="000000"/>
          <w:sz w:val="26"/>
          <w:szCs w:val="26"/>
        </w:rPr>
      </w:pPr>
      <w:bookmarkStart w:id="3" w:name="_jomvbys6qfrp"/>
      <w:bookmarkEnd w:id="3"/>
      <w:r>
        <w:rPr>
          <w:b/>
          <w:bCs/>
          <w:color w:val="000000"/>
          <w:sz w:val="26"/>
          <w:szCs w:val="26"/>
        </w:rPr>
        <w:t>6.2 Objetivos Específicos</w:t>
      </w:r>
    </w:p>
    <w:p>
      <w:pPr>
        <w:pStyle w:val="normal1"/>
        <w:numPr>
          <w:ilvl w:val="0"/>
          <w:numId w:val="1"/>
        </w:numPr>
        <w:spacing w:lineRule="auto" w:line="240" w:before="240" w:afterAutospacing="0" w:after="0"/>
        <w:ind w:hanging="360" w:start="720"/>
        <w:rPr>
          <w:sz w:val="24"/>
          <w:szCs w:val="24"/>
        </w:rPr>
      </w:pPr>
      <w:r>
        <w:rPr>
          <w:b/>
          <w:bCs/>
          <w:sz w:val="24"/>
          <w:szCs w:val="24"/>
        </w:rPr>
        <w:t>Diagnosticar</w:t>
      </w:r>
      <w:r>
        <w:rPr>
          <w:sz w:val="24"/>
          <w:szCs w:val="24"/>
        </w:rPr>
        <w:t xml:space="preserve"> las condiciones técnicas actuales de la infraestructura de red, estaciones de trabajo y flujos de tráfico en la Sede de Enlaces con la Educación en Santa Rosa de Lima, identificando las principales vulnerabilidades y amenazas informáticas.</w:t>
      </w:r>
    </w:p>
    <w:p>
      <w:pPr>
        <w:pStyle w:val="normal1"/>
        <w:numPr>
          <w:ilvl w:val="0"/>
          <w:numId w:val="1"/>
        </w:numPr>
        <w:spacing w:lineRule="auto" w:line="240" w:beforeAutospacing="0" w:before="0" w:afterAutospacing="0" w:after="0"/>
        <w:ind w:hanging="360" w:start="720"/>
        <w:rPr>
          <w:sz w:val="24"/>
          <w:szCs w:val="24"/>
        </w:rPr>
      </w:pPr>
      <w:r>
        <w:rPr>
          <w:b/>
          <w:bCs/>
          <w:sz w:val="24"/>
          <w:szCs w:val="24"/>
        </w:rPr>
        <w:t>Formular</w:t>
      </w:r>
      <w:r>
        <w:rPr>
          <w:sz w:val="24"/>
          <w:szCs w:val="24"/>
        </w:rPr>
        <w:t xml:space="preserve"> una matriz de análisis y evaluación de riesgos informáticos, complementada con un cuerpo de Políticas de Seguridad Informática (PSI) alineadas al marco regulatorio y operativo institucional.</w:t>
      </w:r>
    </w:p>
    <w:p>
      <w:pPr>
        <w:pStyle w:val="normal1"/>
        <w:numPr>
          <w:ilvl w:val="0"/>
          <w:numId w:val="1"/>
        </w:numPr>
        <w:spacing w:lineRule="auto" w:line="240" w:beforeAutospacing="0" w:before="0" w:afterAutospacing="0" w:after="0"/>
        <w:ind w:hanging="360" w:start="720"/>
        <w:rPr>
          <w:sz w:val="24"/>
          <w:szCs w:val="24"/>
        </w:rPr>
      </w:pPr>
      <w:r>
        <w:rPr>
          <w:b/>
          <w:bCs/>
          <w:sz w:val="24"/>
          <w:szCs w:val="24"/>
        </w:rPr>
        <w:t>Estructurar</w:t>
      </w:r>
      <w:r>
        <w:rPr>
          <w:sz w:val="24"/>
          <w:szCs w:val="24"/>
        </w:rPr>
        <w:t xml:space="preserve"> una arquitectura de red perimetral simulada en GNS3 que incorpore segmentación lógica mediante VLANs, listas de control de acceso (ACLs) y un cortafuegos basado en Linux (iptables/nftables) para aislar las zonas administrativas, técnicas y de diagnóstico.</w:t>
      </w:r>
    </w:p>
    <w:p>
      <w:pPr>
        <w:pStyle w:val="normal1"/>
        <w:numPr>
          <w:ilvl w:val="0"/>
          <w:numId w:val="1"/>
        </w:numPr>
        <w:spacing w:lineRule="auto" w:line="240" w:beforeAutospacing="0" w:before="0" w:after="240"/>
        <w:ind w:hanging="360" w:start="720"/>
        <w:rPr>
          <w:sz w:val="24"/>
          <w:szCs w:val="24"/>
          <w:highlight w:val="yellow"/>
        </w:rPr>
      </w:pPr>
      <w:r>
        <w:rPr>
          <w:b/>
          <w:bCs/>
          <w:sz w:val="24"/>
          <w:szCs w:val="24"/>
          <w:highlight w:val="yellow"/>
        </w:rPr>
        <w:t xml:space="preserve">Configurar </w:t>
      </w:r>
      <w:r>
        <w:rPr>
          <w:sz w:val="24"/>
          <w:szCs w:val="24"/>
          <w:highlight w:val="yellow"/>
        </w:rPr>
        <w:t>controles de seguridad en capa de aplicación a través del despliegue de un servidor proxy y la gestión de certificados digitales (HTTPS/TLS) para la auditoría, filtrado y aseguramiento de las conexiones salientes, ejecutado en un entorno de laboratorio simulado.</w:t>
      </w:r>
    </w:p>
    <w:p>
      <w:pPr>
        <w:pStyle w:val="normal1"/>
        <w:spacing w:lineRule="auto" w:line="240" w:before="240" w:after="240"/>
        <w:rPr>
          <w:b/>
          <w:bCs/>
          <w:sz w:val="24"/>
          <w:szCs w:val="24"/>
          <w:highlight w:val="yellow"/>
        </w:rPr>
      </w:pPr>
      <w:r>
        <w:rPr>
          <w:b/>
          <w:bCs/>
          <w:sz w:val="24"/>
          <w:szCs w:val="24"/>
          <w:highlight w:val="yellow"/>
        </w:rPr>
        <w:t>8. METODOLOGÍA</w:t>
      </w:r>
    </w:p>
    <w:p>
      <w:pPr>
        <w:pStyle w:val="normal1"/>
        <w:spacing w:lineRule="auto" w:line="240" w:before="240" w:after="240"/>
        <w:jc w:val="both"/>
        <w:rPr>
          <w:sz w:val="24"/>
          <w:szCs w:val="24"/>
          <w:highlight w:val="yellow"/>
        </w:rPr>
      </w:pPr>
      <w:r>
        <w:rPr>
          <w:b/>
          <w:bCs/>
          <w:sz w:val="24"/>
          <w:szCs w:val="24"/>
          <w:highlight w:val="yellow"/>
        </w:rPr>
        <w:t xml:space="preserve">Tipo y diseño de investigación: </w:t>
      </w:r>
      <w:r>
        <w:rPr>
          <w:sz w:val="24"/>
          <w:szCs w:val="24"/>
          <w:highlight w:val="yellow"/>
        </w:rPr>
        <w:t>Bajo el enfoque metodológico de Hernández Sampieri, el presente estudio se clasifica como una investigación con enfoque cuantitativo, ya que se basará en la medición técnica de parámetros de red y seguridad. El diseño es no experimental y transversal, debido a que las variables no serán manipuladas en un entorno físico real, sino observadas y estructuradas en un momento único.</w:t>
      </w:r>
    </w:p>
    <w:p>
      <w:pPr>
        <w:pStyle w:val="normal1"/>
        <w:spacing w:lineRule="auto" w:line="240" w:before="240" w:after="240"/>
        <w:jc w:val="both"/>
        <w:rPr>
          <w:sz w:val="24"/>
          <w:szCs w:val="24"/>
          <w:highlight w:val="yellow"/>
        </w:rPr>
      </w:pPr>
      <w:r>
        <w:rPr>
          <w:sz w:val="24"/>
          <w:szCs w:val="24"/>
          <w:highlight w:val="yellow"/>
        </w:rPr>
        <w:t>En cuanto a su alcance, corresponde a un estudio descriptivo y de desarrollo tecnológico (propositivo), ya que busca detallar las características operativas de la infraestructura actual y proponer el diseño de un modelo de arquitectura de red segura mediante simulación.</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ages>5</Pages>
  <Words>1172</Words>
  <Characters>6665</Characters>
  <CharactersWithSpaces>7807</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dcterms:modified xsi:type="dcterms:W3CDTF">2026-09-11T15:04:25Z</dcterms:modified>
  <cp:revision>1</cp:revision>
  <dc:subject/>
  <dc:title/>
</cp:coreProperties>
</file>