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4ehsdgwqw0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k7ha36huvew" w:id="1"/>
      <w:bookmarkEnd w:id="1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4645350</wp:posOffset>
            </wp:positionH>
            <wp:positionV relativeFrom="page">
              <wp:posOffset>485775</wp:posOffset>
            </wp:positionV>
            <wp:extent cx="1996440" cy="428625"/>
            <wp:effectExtent b="0" l="0" r="0" t="0"/>
            <wp:wrapNone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Informe Técnico – Proyecto APT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MascotaConectada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Capstone 701V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Integrantes: </w:t>
      </w:r>
      <w:r w:rsidDel="00000000" w:rsidR="00000000" w:rsidRPr="00000000">
        <w:rPr>
          <w:rtl w:val="0"/>
        </w:rPr>
        <w:t xml:space="preserve">Jaime Canales | Felipe Muñóz | Giovanni Garrido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13-08-2025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4645350</wp:posOffset>
            </wp:positionH>
            <wp:positionV relativeFrom="page">
              <wp:posOffset>485775</wp:posOffset>
            </wp:positionV>
            <wp:extent cx="1996440" cy="428625"/>
            <wp:effectExtent b="0" l="0" r="0" t="0"/>
            <wp:wrapNone/>
            <wp:docPr descr="http://www.duoc.cl/normasgraficas/normasgraficas/marca-duoc/6logo-fondo-transparente/fondo-transparente.png" id="5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/>
      </w:pPr>
      <w:bookmarkStart w:colFirst="0" w:colLast="0" w:name="_xpb9lzr2owkr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dt>
      <w:sdtPr>
        <w:id w:val="-101773872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pb9lzr2owk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yrv599oyze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5eufhqqdud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y relevancia.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ry6ss687i8e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las Competencias del Perfil de Egreso.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8fjmqjanmg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los Intereses Profesionales.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eai0hkfdzt1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 del Proyecto en el Marco de la Asignatura.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d6679omapc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both"/>
        <w:rPr/>
      </w:pPr>
      <w:bookmarkStart w:colFirst="0" w:colLast="0" w:name="_efusc1cezvj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yrv599oyzec2" w:id="4"/>
      <w:bookmarkEnd w:id="4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4645350</wp:posOffset>
            </wp:positionH>
            <wp:positionV relativeFrom="page">
              <wp:posOffset>485775</wp:posOffset>
            </wp:positionV>
            <wp:extent cx="1996440" cy="428625"/>
            <wp:effectExtent b="0" l="0" r="0" t="0"/>
            <wp:wrapNone/>
            <wp:docPr descr="http://www.duoc.cl/normasgraficas/normasgraficas/marca-duoc/6logo-fondo-transparente/fondo-transparente.png" id="2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Abstract.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 busca desarrollar una plataforma digital orientada al cuidado integral de mascotas, ofreciendo funcionalidades como registro médico, recordatorio de vacunas, conexión con veterinarios y monitoreo de hábitos de salud. Su propósito es mejorar la calidad de vida de los animales de compañía y facilitar a sus dueños el acceso a información confiable y organizada. Este proyecto integra competencias de gestión de proyectos, desarrollo de software, bases de datos y aseguramiento de calidad, lo que lo convierte en un desafío académico y profesional alineado al perfil de egreso de la carrera.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5eufhqqdudpy" w:id="5"/>
      <w:bookmarkEnd w:id="5"/>
      <w:r w:rsidDel="00000000" w:rsidR="00000000" w:rsidRPr="00000000">
        <w:rPr>
          <w:rtl w:val="0"/>
        </w:rPr>
        <w:t xml:space="preserve">Descripción del Proyecto y relevancia.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MascotaConectada consiste en una aplicación web y móvil que centraliza información y servicios para la gestión del cuidado de mascotas. La relevancia del proyecto radica en la creciente demanda de soluciones digitales que permitan: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Mantener un historial clínico accesible.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Facilitar el contacto entre dueños y especialistas.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Recordar citas médicas, vacunaciones y controles.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Promover el bienestar animal mediante herramientas de monitoreo y alertas preventivas.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campo laboral, este tipo de solución responde a la tendencia de digitalización de servicios y a la necesidad de crear sistemas escalables y seguros, lo cual está directamente vinculado con el rol de un profesional de la informática en la actualidad.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nw6lckcjvhq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ry6ss687i8ep" w:id="7"/>
      <w:bookmarkEnd w:id="7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4645350</wp:posOffset>
            </wp:positionH>
            <wp:positionV relativeFrom="page">
              <wp:posOffset>485775</wp:posOffset>
            </wp:positionV>
            <wp:extent cx="1996440" cy="428625"/>
            <wp:effectExtent b="0" l="0" r="0" t="0"/>
            <wp:wrapNone/>
            <wp:docPr descr="http://www.duoc.cl/normasgraficas/normasgraficas/marca-duoc/6logo-fondo-transparente/fondo-transparente.png" id="4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Relación con las Competencias del Perfil de Egreso.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se vincula directamente con varias competencias del perfil de egreso: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Gestión de proyectos informáticos:</w:t>
      </w:r>
      <w:r w:rsidDel="00000000" w:rsidR="00000000" w:rsidRPr="00000000">
        <w:rPr>
          <w:rtl w:val="0"/>
        </w:rPr>
        <w:t xml:space="preserve"> Se planifica y controla el desarrollo del sistema aplicando metodologías ágiles.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Construcción de modelos de datos:</w:t>
      </w:r>
      <w:r w:rsidDel="00000000" w:rsidR="00000000" w:rsidRPr="00000000">
        <w:rPr>
          <w:rtl w:val="0"/>
        </w:rPr>
        <w:t xml:space="preserve"> Se diseña e implementa una base de datos escalable que soporta información sensible de usuarios y mascotas.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Desarrollo de soluciones de software:</w:t>
      </w:r>
      <w:r w:rsidDel="00000000" w:rsidR="00000000" w:rsidRPr="00000000">
        <w:rPr>
          <w:rtl w:val="0"/>
        </w:rPr>
        <w:t xml:space="preserve"> Se aplican técnicas modernas de desarrollo que aseguren la calidad, mantenibilidad y escalabilidad del sistema.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y aseguramiento de calidad:</w:t>
      </w:r>
      <w:r w:rsidDel="00000000" w:rsidR="00000000" w:rsidRPr="00000000">
        <w:rPr>
          <w:rtl w:val="0"/>
        </w:rPr>
        <w:t xml:space="preserve"> Se diseñan e implementan pruebas funcionales y no funcionales para garantizar el correcto desempeño del software.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8fjmqjanmgv2" w:id="8"/>
      <w:bookmarkEnd w:id="8"/>
      <w:r w:rsidDel="00000000" w:rsidR="00000000" w:rsidRPr="00000000">
        <w:rPr>
          <w:rtl w:val="0"/>
        </w:rPr>
        <w:t xml:space="preserve"> Relación con los Intereses Profesionales.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se alinea con los intereses profesionales del equipo, que incluyen: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Desarrollar soluciones tecnológicas aplicadas a problemas reales.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Adquirir experiencia en el ciclo completo de construcción de software (análisis, diseño, desarrollo, pruebas y despliegue).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Potenciar el uso de tecnologías modernas (bases de datos, servicios en la nube, pruebas automatizadas, seguridad de la información).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producto con impacto social positivo, contribuyendo al bienestar animal y la tenencia responsable.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u9cfyckluqq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j78kp5gqw9i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eai0hkfdzt11" w:id="11"/>
      <w:bookmarkEnd w:id="11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4645350</wp:posOffset>
            </wp:positionH>
            <wp:positionV relativeFrom="page">
              <wp:posOffset>485775</wp:posOffset>
            </wp:positionV>
            <wp:extent cx="1996440" cy="428625"/>
            <wp:effectExtent b="0" l="0" r="0" t="0"/>
            <wp:wrapNone/>
            <wp:docPr descr="http://www.duoc.cl/normasgraficas/normasgraficas/marca-duoc/6logo-fondo-transparente/fondo-transparente.png" id="3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Factibilidad del Proyecto en el Marco de la Asignatura.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es factible de realizar dentro del marco de la asignatura, ya que: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Tiempo disponible:</w:t>
      </w:r>
      <w:r w:rsidDel="00000000" w:rsidR="00000000" w:rsidRPr="00000000">
        <w:rPr>
          <w:rtl w:val="0"/>
        </w:rPr>
        <w:t xml:space="preserve"> El cronograma contempla 76 días laborales, con un equipo multidisciplinario.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Recursos técnicos:</w:t>
      </w:r>
      <w:r w:rsidDel="00000000" w:rsidR="00000000" w:rsidRPr="00000000">
        <w:rPr>
          <w:rtl w:val="0"/>
        </w:rPr>
        <w:t xml:space="preserve"> Se utilizarán herramientas de desarrollo de software accesibles (frameworks open source, entornos de pruebas, servicios en la nube con versiones gratuitas o educativas).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Factores externos:</w:t>
      </w:r>
      <w:r w:rsidDel="00000000" w:rsidR="00000000" w:rsidRPr="00000000">
        <w:rPr>
          <w:rtl w:val="0"/>
        </w:rPr>
        <w:t xml:space="preserve"> No se requieren insumos físicos complejos; el desarrollo es principalmente digital.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Posibles dificultades y mitigación: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Riesgo de integración tecnológica:</w:t>
      </w:r>
      <w:r w:rsidDel="00000000" w:rsidR="00000000" w:rsidRPr="00000000">
        <w:rPr>
          <w:rtl w:val="0"/>
        </w:rPr>
        <w:t xml:space="preserve"> se reducirá utilizando entornos controlados y pruebas continuas.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Limitaciones de tiempo:</w:t>
      </w:r>
      <w:r w:rsidDel="00000000" w:rsidR="00000000" w:rsidRPr="00000000">
        <w:rPr>
          <w:rtl w:val="0"/>
        </w:rPr>
        <w:t xml:space="preserve"> se abordará aplicando metodologías ágiles e iteraciones cortas.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Disponibilidad del equipo:</w:t>
      </w:r>
      <w:r w:rsidDel="00000000" w:rsidR="00000000" w:rsidRPr="00000000">
        <w:rPr>
          <w:rtl w:val="0"/>
        </w:rPr>
        <w:t xml:space="preserve"> se coordinarán reuniones periódicas de seguimiento.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d6679omapcwu" w:id="12"/>
      <w:bookmarkEnd w:id="12"/>
      <w:r w:rsidDel="00000000" w:rsidR="00000000" w:rsidRPr="00000000">
        <w:rPr>
          <w:rtl w:val="0"/>
        </w:rPr>
        <w:t xml:space="preserve">Conclusiones.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MascotaConectada representa una solución innovadora y socialmente relevante, aplicable al campo laboral actual.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proyecto integra las competencias fundamentales del perfil de egreso, especialmente en desarrollo, gestión, bases de datos y aseguramiento de calidad.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Está alineado con los intereses profesionales de los integrantes, permitiendo potenciar su perfil laboral.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 factible de ejecutar en el tiempo y con los recursos asignados dentro de la asignatura Capstone.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