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af9d1pt12gb3"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sz w:val="24"/>
                  <w:szCs w:val="24"/>
                  <w:u w:val="single"/>
                  <w:rtl w:val="0"/>
                </w:rPr>
                <w:t xml:space="preserve">GIOVANNI ALEXIS GARRIDO RODRIGUEZ</w:t>
              </w:r>
            </w:hyperlink>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d81qbmbs2z3"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both"/>
              <w:rPr>
                <w:b w:val="1"/>
                <w:color w:val="ff0000"/>
                <w:sz w:val="18"/>
                <w:szCs w:val="18"/>
              </w:rPr>
            </w:pPr>
            <w:r w:rsidDel="00000000" w:rsidR="00000000" w:rsidRPr="00000000">
              <w:rPr>
                <w:sz w:val="18"/>
                <w:szCs w:val="18"/>
                <w:rtl w:val="0"/>
              </w:rPr>
              <w:t xml:space="preserve">Desarrollar soluciones de software utilizando técnicas que aseguren el logro de objetivos.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He ocupado frameworks como django en mis proyectos. se que puedo hacer uso de este framework de forma óptima pero siento que me falta aún más aprender sobre este para poder ocuparlo de una manera más profesional</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Gestionar mockups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He generado la mayoría de mockups cuando se requiere por lo cual al momento de tener una idea de algún tipo de proyecto soy el primero en ofrecerme para poder recrearlos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Redactar informes </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una idea poder redactar informes de manera óptima pero siento que me falta un poco más de dialecto formal para poder recrear un informe que esté a nivel de lo que se necesita</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trabajo en equipo</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A lo largo de los años he podido generar un buen dinamismo con mis compañeros de equipo, a pesar de ciertas desventajas que he tenido con algunos pude sobrellevarlo y sacar el proyecto de igual manera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i.garrido@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ZjJMeKsy94JLaDXHcmHLmDN3g==">CgMxLjAyDmguYWY5ZDFwdDEyZ2IzMg1oLmQ4MXFibWJzMnozOAByITFwcjlNb0F6bEJJbWFGLXpFS3lEYTdHSmpKcTlkMjJXRQ==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