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34o6pgy1d2aj"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sz w:val="24"/>
          <w:szCs w:val="24"/>
        </w:rPr>
      </w:pPr>
      <w:r w:rsidDel="00000000" w:rsidR="00000000" w:rsidRPr="00000000">
        <w:rPr>
          <w:rtl w:val="0"/>
        </w:rPr>
      </w:r>
    </w:p>
    <w:p w:rsidR="00000000" w:rsidDel="00000000" w:rsidP="00000000" w:rsidRDefault="00000000" w:rsidRPr="00000000" w14:paraId="0000000C">
      <w:pPr>
        <w:spacing w:after="0" w:line="240" w:lineRule="auto"/>
        <w:rPr>
          <w:sz w:val="24"/>
          <w:szCs w:val="24"/>
        </w:rPr>
      </w:pPr>
      <w:r w:rsidDel="00000000" w:rsidR="00000000" w:rsidRPr="00000000">
        <w:rPr>
          <w:rtl w:val="0"/>
        </w:rPr>
      </w:r>
    </w:p>
    <w:tbl>
      <w:tblPr>
        <w:tblStyle w:val="Table2"/>
        <w:tblW w:w="10005.0" w:type="dxa"/>
        <w:jc w:val="left"/>
        <w:tblInd w:w="-93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95"/>
        <w:gridCol w:w="7110"/>
        <w:tblGridChange w:id="0">
          <w:tblGrid>
            <w:gridCol w:w="2895"/>
            <w:gridCol w:w="711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Resumen de avance proyecto APT</w:t>
            </w:r>
          </w:p>
        </w:tc>
        <w:tc>
          <w:tcPr/>
          <w:p w:rsidR="00000000" w:rsidDel="00000000" w:rsidP="00000000" w:rsidRDefault="00000000" w:rsidRPr="00000000" w14:paraId="0000000E">
            <w:pPr>
              <w:jc w:val="both"/>
              <w:rPr>
                <w:i w:val="1"/>
                <w:iCs w:val="1"/>
                <w:sz w:val="20"/>
                <w:szCs w:val="20"/>
              </w:rPr>
            </w:pPr>
            <w:r w:rsidDel="00000000" w:rsidR="00000000" w:rsidRPr="00000000">
              <w:rPr>
                <w:i w:val="1"/>
                <w:iCs w:val="1"/>
                <w:sz w:val="20"/>
                <w:szCs w:val="20"/>
                <w:rtl w:val="0"/>
              </w:rPr>
              <w:t xml:space="preserve">Durante esta Fase 2, el equipo de desarrollo del proyecto MascotaConectada ha logrado implementar los componentes fundamentales del sistema. Se completó la arquitectura general del software, la conexión entre el backend (Django REST Framework) y el frontend (Angular), y se estableció la base de datos en MySQL.</w:t>
            </w:r>
          </w:p>
          <w:p w:rsidR="00000000" w:rsidDel="00000000" w:rsidP="00000000" w:rsidRDefault="00000000" w:rsidRPr="00000000" w14:paraId="0000000F">
            <w:pPr>
              <w:jc w:val="both"/>
              <w:rPr>
                <w:i w:val="1"/>
                <w:iCs w:val="1"/>
                <w:sz w:val="20"/>
                <w:szCs w:val="20"/>
              </w:rPr>
            </w:pPr>
            <w:r w:rsidDel="00000000" w:rsidR="00000000" w:rsidRPr="00000000">
              <w:rPr>
                <w:i w:val="1"/>
                <w:iCs w:val="1"/>
                <w:sz w:val="20"/>
                <w:szCs w:val="20"/>
                <w:rtl w:val="0"/>
              </w:rPr>
              <w:t xml:space="preserve">Además, se desarrollaron los módulos de autenticación de usuarios, registro de mascotas y panel de administración.</w:t>
            </w:r>
          </w:p>
          <w:p w:rsidR="00000000" w:rsidDel="00000000" w:rsidP="00000000" w:rsidRDefault="00000000" w:rsidRPr="00000000" w14:paraId="00000010">
            <w:pPr>
              <w:jc w:val="both"/>
              <w:rPr>
                <w:i w:val="1"/>
                <w:iCs w:val="1"/>
                <w:sz w:val="20"/>
                <w:szCs w:val="20"/>
              </w:rPr>
            </w:pPr>
            <w:r w:rsidDel="00000000" w:rsidR="00000000" w:rsidRPr="00000000">
              <w:rPr>
                <w:i w:val="1"/>
                <w:iCs w:val="1"/>
                <w:sz w:val="20"/>
                <w:szCs w:val="20"/>
                <w:rtl w:val="0"/>
              </w:rPr>
              <w:t xml:space="preserve">Actualmente, el sistema permite registrar fichas médicas, gestionar recordatorios de vacunas y consultas veterinarias cercanas mediante geolocalización.</w:t>
            </w:r>
          </w:p>
          <w:p w:rsidR="00000000" w:rsidDel="00000000" w:rsidP="00000000" w:rsidRDefault="00000000" w:rsidRPr="00000000" w14:paraId="00000011">
            <w:pPr>
              <w:jc w:val="both"/>
              <w:rPr>
                <w:i w:val="1"/>
                <w:iCs w:val="1"/>
                <w:sz w:val="20"/>
                <w:szCs w:val="20"/>
              </w:rPr>
            </w:pPr>
            <w:r w:rsidDel="00000000" w:rsidR="00000000" w:rsidRPr="00000000">
              <w:rPr>
                <w:i w:val="1"/>
                <w:iCs w:val="1"/>
                <w:sz w:val="20"/>
                <w:szCs w:val="20"/>
                <w:rtl w:val="0"/>
              </w:rPr>
              <w:t xml:space="preserve">El equipo también ha avanzado en el diseño del dashboard de inteligencia de negocios con KPI de salud animal y en la definición del modelo de minería de datos que se aplicará en la siguiente fase.</w:t>
            </w:r>
          </w:p>
        </w:tc>
      </w:tr>
      <w:tr>
        <w:trPr>
          <w:cantSplit w:val="0"/>
          <w:trHeight w:val="1247" w:hRule="atLeast"/>
          <w:tblHeader w:val="0"/>
        </w:trPr>
        <w:tc>
          <w:tcPr>
            <w:vAlign w:val="center"/>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Objetivos</w:t>
            </w:r>
          </w:p>
        </w:tc>
        <w:tc>
          <w:tcPr>
            <w:vAlign w:val="center"/>
          </w:tcPr>
          <w:p w:rsidR="00000000" w:rsidDel="00000000" w:rsidP="00000000" w:rsidRDefault="00000000" w:rsidRPr="00000000" w14:paraId="00000013">
            <w:pPr>
              <w:jc w:val="both"/>
              <w:rPr>
                <w:rFonts w:ascii="Calibri" w:cs="Calibri" w:eastAsia="Calibri" w:hAnsi="Calibri"/>
                <w:b w:val="1"/>
                <w:bCs w:val="1"/>
                <w:i w:val="1"/>
                <w:iCs w:val="1"/>
                <w:sz w:val="20"/>
                <w:szCs w:val="20"/>
              </w:rPr>
            </w:pPr>
            <w:r w:rsidDel="00000000" w:rsidR="00000000" w:rsidRPr="00000000">
              <w:rPr>
                <w:i w:val="1"/>
                <w:iCs w:val="1"/>
                <w:sz w:val="20"/>
                <w:szCs w:val="20"/>
                <w:rtl w:val="0"/>
              </w:rPr>
              <w:t xml:space="preserve">Los objetivos generales y específicos se mantienen vigentes. Solo se amplió el alcance del módulo de BI para incluir un análisis de frecuencia de visitas y control de vacunas por especie.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Metodología</w:t>
            </w:r>
          </w:p>
        </w:tc>
        <w:tc>
          <w:tcPr>
            <w:vAlign w:val="center"/>
          </w:tcPr>
          <w:p w:rsidR="00000000" w:rsidDel="00000000" w:rsidP="00000000" w:rsidRDefault="00000000" w:rsidRPr="00000000" w14:paraId="00000015">
            <w:pPr>
              <w:jc w:val="both"/>
              <w:rPr>
                <w:i w:val="1"/>
                <w:iCs w:val="1"/>
                <w:sz w:val="20"/>
                <w:szCs w:val="20"/>
              </w:rPr>
            </w:pPr>
            <w:r w:rsidDel="00000000" w:rsidR="00000000" w:rsidRPr="00000000">
              <w:rPr>
                <w:i w:val="1"/>
                <w:iCs w:val="1"/>
                <w:sz w:val="20"/>
                <w:szCs w:val="20"/>
                <w:rtl w:val="0"/>
              </w:rPr>
              <w:t xml:space="preserve">Se continúa aplicando la metodología </w:t>
            </w:r>
            <w:r w:rsidDel="00000000" w:rsidR="00000000" w:rsidRPr="00000000">
              <w:rPr>
                <w:b w:val="1"/>
                <w:bCs w:val="1"/>
                <w:i w:val="1"/>
                <w:iCs w:val="1"/>
                <w:sz w:val="20"/>
                <w:szCs w:val="20"/>
                <w:rtl w:val="0"/>
              </w:rPr>
              <w:t xml:space="preserve">ágil tipo Scrum</w:t>
            </w:r>
            <w:r w:rsidDel="00000000" w:rsidR="00000000" w:rsidRPr="00000000">
              <w:rPr>
                <w:i w:val="1"/>
                <w:iCs w:val="1"/>
                <w:sz w:val="20"/>
                <w:szCs w:val="20"/>
                <w:rtl w:val="0"/>
              </w:rPr>
              <w:t xml:space="preserve">, con sprints quincenales y reuniones semanales con el docente guía.</w:t>
            </w:r>
          </w:p>
          <w:p w:rsidR="00000000" w:rsidDel="00000000" w:rsidP="00000000" w:rsidRDefault="00000000" w:rsidRPr="00000000" w14:paraId="00000016">
            <w:pPr>
              <w:jc w:val="both"/>
              <w:rPr>
                <w:i w:val="1"/>
                <w:iCs w:val="1"/>
                <w:sz w:val="20"/>
                <w:szCs w:val="20"/>
              </w:rPr>
            </w:pPr>
            <w:r w:rsidDel="00000000" w:rsidR="00000000" w:rsidRPr="00000000">
              <w:rPr>
                <w:i w:val="1"/>
                <w:iCs w:val="1"/>
                <w:sz w:val="20"/>
                <w:szCs w:val="20"/>
                <w:rtl w:val="0"/>
              </w:rPr>
              <w:t xml:space="preserve">Se incorporó Trello como herramienta de seguimiento y GitHub como repositorio principal, para mejorar la trazabilidad y control de versiones.</w:t>
            </w:r>
          </w:p>
        </w:tc>
      </w:tr>
      <w:tr>
        <w:trPr>
          <w:cantSplit w:val="0"/>
          <w:trHeight w:val="2377" w:hRule="atLeast"/>
          <w:tblHeader w:val="0"/>
        </w:trPr>
        <w:tc>
          <w:tcPr>
            <w:vAlign w:val="center"/>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Evidencias de avance</w:t>
            </w:r>
          </w:p>
        </w:tc>
        <w:tc>
          <w:tcPr>
            <w:vAlign w:val="center"/>
          </w:tcPr>
          <w:p w:rsidR="00000000" w:rsidDel="00000000" w:rsidP="00000000" w:rsidRDefault="00000000" w:rsidRPr="00000000" w14:paraId="00000018">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9">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A">
            <w:pPr>
              <w:jc w:val="both"/>
              <w:rPr>
                <w:rFonts w:ascii="Calibri" w:cs="Calibri" w:eastAsia="Calibri" w:hAnsi="Calibri"/>
                <w:b w:val="1"/>
                <w:bCs w:val="1"/>
                <w:i w:val="1"/>
                <w:iCs w:val="1"/>
                <w:sz w:val="20"/>
                <w:szCs w:val="20"/>
              </w:rPr>
            </w:pPr>
            <w:r w:rsidDel="00000000" w:rsidR="00000000" w:rsidRPr="00000000">
              <w:rPr>
                <w:rFonts w:ascii="Calibri" w:cs="Calibri" w:eastAsia="Calibri" w:hAnsi="Calibri"/>
                <w:i w:val="1"/>
                <w:iCs w:val="1"/>
                <w:sz w:val="20"/>
                <w:szCs w:val="20"/>
                <w:rtl w:val="0"/>
              </w:rPr>
              <w:t xml:space="preserve">En este apartado adjuntar la(s) evidencia(s) seleccionada(s) para ser evaluada por el docente.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C">
            <w:pPr>
              <w:jc w:val="both"/>
              <w:rPr>
                <w:rFonts w:ascii="Calibri" w:cs="Calibri" w:eastAsia="Calibri" w:hAnsi="Calibri"/>
              </w:rPr>
            </w:pPr>
            <w:r w:rsidDel="00000000" w:rsidR="00000000" w:rsidRPr="00000000">
              <w:rPr>
                <w:rFonts w:ascii="Calibri" w:cs="Calibri" w:eastAsia="Calibri" w:hAnsi="Calibri"/>
                <w:rtl w:val="0"/>
              </w:rPr>
              <w:t xml:space="preserve">Examina cuidadosamente tu plan de trabajo, enfocándote especialmente en la columna de estado de avance y ajustes.</w:t>
            </w:r>
          </w:p>
        </w:tc>
      </w:tr>
    </w:tbl>
    <w:p w:rsidR="00000000" w:rsidDel="00000000" w:rsidP="00000000" w:rsidRDefault="00000000" w:rsidRPr="00000000" w14:paraId="0000001D">
      <w:pPr>
        <w:spacing w:after="0" w:line="240" w:lineRule="auto"/>
        <w:rPr>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87.12158203125" w:hRule="atLeast"/>
          <w:tblHeader w:val="0"/>
        </w:trPr>
        <w:tc>
          <w:tcPr>
            <w:gridSpan w:val="8"/>
            <w:vAlign w:val="center"/>
          </w:tcPr>
          <w:p w:rsidR="00000000" w:rsidDel="00000000" w:rsidP="00000000" w:rsidRDefault="00000000" w:rsidRPr="00000000" w14:paraId="0000001E">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Competencia o unidades de competencias</w:t>
            </w:r>
          </w:p>
        </w:tc>
        <w:tc>
          <w:tcPr>
            <w:vAlign w:val="center"/>
          </w:tcPr>
          <w:p w:rsidR="00000000" w:rsidDel="00000000" w:rsidP="00000000" w:rsidRDefault="00000000" w:rsidRPr="00000000" w14:paraId="00000027">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Actividades</w:t>
            </w:r>
          </w:p>
        </w:tc>
        <w:tc>
          <w:tcPr>
            <w:vAlign w:val="center"/>
          </w:tcPr>
          <w:p w:rsidR="00000000" w:rsidDel="00000000" w:rsidP="00000000" w:rsidRDefault="00000000" w:rsidRPr="00000000" w14:paraId="00000028">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Recursos</w:t>
            </w:r>
          </w:p>
        </w:tc>
        <w:tc>
          <w:tcPr>
            <w:vAlign w:val="center"/>
          </w:tcPr>
          <w:p w:rsidR="00000000" w:rsidDel="00000000" w:rsidP="00000000" w:rsidRDefault="00000000" w:rsidRPr="00000000" w14:paraId="00000029">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Duración de la actividad</w:t>
            </w:r>
          </w:p>
        </w:tc>
        <w:tc>
          <w:tcPr>
            <w:vAlign w:val="center"/>
          </w:tcPr>
          <w:p w:rsidR="00000000" w:rsidDel="00000000" w:rsidP="00000000" w:rsidRDefault="00000000" w:rsidRPr="00000000" w14:paraId="0000002A">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Responsable</w:t>
            </w:r>
            <w:r w:rsidDel="00000000" w:rsidR="00000000" w:rsidRPr="00000000">
              <w:rPr>
                <w:rFonts w:ascii="Calibri" w:cs="Calibri" w:eastAsia="Calibri" w:hAnsi="Calibri"/>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Observaciones</w:t>
            </w:r>
          </w:p>
        </w:tc>
        <w:tc>
          <w:tcPr>
            <w:vAlign w:val="center"/>
          </w:tcPr>
          <w:p w:rsidR="00000000" w:rsidDel="00000000" w:rsidP="00000000" w:rsidRDefault="00000000" w:rsidRPr="00000000" w14:paraId="0000002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Estado de avance</w:t>
            </w:r>
          </w:p>
        </w:tc>
        <w:tc>
          <w:tcPr>
            <w:vAlign w:val="center"/>
          </w:tcPr>
          <w:p w:rsidR="00000000" w:rsidDel="00000000" w:rsidP="00000000" w:rsidRDefault="00000000" w:rsidRPr="00000000" w14:paraId="0000002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E">
            <w:pPr>
              <w:jc w:val="both"/>
              <w:rPr>
                <w:b w:val="1"/>
                <w:bCs w:val="1"/>
                <w:sz w:val="18"/>
                <w:szCs w:val="18"/>
              </w:rPr>
            </w:pPr>
            <w:r w:rsidDel="00000000" w:rsidR="00000000" w:rsidRPr="00000000">
              <w:rPr>
                <w:rFonts w:ascii="Calibri" w:cs="Calibri" w:eastAsia="Calibri" w:hAnsi="Calibri"/>
                <w:i w:val="1"/>
                <w:iCs w:val="1"/>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2F">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Nombra las actividades que se necesitan para desarrollar el proyecto APT. </w:t>
            </w:r>
          </w:p>
        </w:tc>
        <w:tc>
          <w:tcPr/>
          <w:p w:rsidR="00000000" w:rsidDel="00000000" w:rsidP="00000000" w:rsidRDefault="00000000" w:rsidRPr="00000000" w14:paraId="00000030">
            <w:pPr>
              <w:jc w:val="both"/>
              <w:rPr>
                <w:b w:val="1"/>
                <w:bCs w:val="1"/>
                <w:sz w:val="18"/>
                <w:szCs w:val="18"/>
              </w:rPr>
            </w:pPr>
            <w:r w:rsidDel="00000000" w:rsidR="00000000" w:rsidRPr="00000000">
              <w:rPr>
                <w:rFonts w:ascii="Calibri" w:cs="Calibri" w:eastAsia="Calibri" w:hAnsi="Calibri"/>
                <w:i w:val="1"/>
                <w:iCs w:val="1"/>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31">
            <w:pPr>
              <w:jc w:val="both"/>
              <w:rPr>
                <w:b w:val="1"/>
                <w:bCs w:val="1"/>
                <w:sz w:val="18"/>
                <w:szCs w:val="18"/>
              </w:rPr>
            </w:pPr>
            <w:r w:rsidDel="00000000" w:rsidR="00000000" w:rsidRPr="00000000">
              <w:rPr>
                <w:rFonts w:ascii="Calibri" w:cs="Calibri" w:eastAsia="Calibri" w:hAnsi="Calibri"/>
                <w:i w:val="1"/>
                <w:iCs w:val="1"/>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32">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Escribe el nombre del integrante del equipo responsable de cada actividad.</w:t>
            </w:r>
          </w:p>
        </w:tc>
        <w:tc>
          <w:tcPr/>
          <w:p w:rsidR="00000000" w:rsidDel="00000000" w:rsidP="00000000" w:rsidRDefault="00000000" w:rsidRPr="00000000" w14:paraId="00000033">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34">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Describe el estado de avance de cada actividad.</w:t>
            </w:r>
          </w:p>
          <w:p w:rsidR="00000000" w:rsidDel="00000000" w:rsidP="00000000" w:rsidRDefault="00000000" w:rsidRPr="00000000" w14:paraId="00000035">
            <w:pPr>
              <w:jc w:val="both"/>
              <w:rPr>
                <w:rFonts w:ascii="Calibri" w:cs="Calibri" w:eastAsia="Calibri" w:hAnsi="Calibri"/>
                <w:i w:val="1"/>
                <w:iCs w:val="1"/>
                <w:sz w:val="16"/>
                <w:szCs w:val="16"/>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Tipos de estado: </w:t>
            </w:r>
          </w:p>
          <w:p w:rsidR="00000000" w:rsidDel="00000000" w:rsidP="00000000" w:rsidRDefault="00000000" w:rsidRPr="00000000" w14:paraId="00000037">
            <w:pPr>
              <w:jc w:val="both"/>
              <w:rPr>
                <w:rFonts w:ascii="Calibri" w:cs="Calibri" w:eastAsia="Calibri" w:hAnsi="Calibri"/>
                <w:i w:val="1"/>
                <w:iCs w:val="1"/>
                <w:sz w:val="16"/>
                <w:szCs w:val="16"/>
              </w:rPr>
            </w:pPr>
            <w:r w:rsidDel="00000000" w:rsidR="00000000" w:rsidRPr="00000000">
              <w:rPr>
                <w:rFonts w:ascii="Calibri" w:cs="Calibri" w:eastAsia="Calibri" w:hAnsi="Calibri"/>
                <w:i w:val="1"/>
                <w:iCs w:val="1"/>
                <w:sz w:val="18"/>
                <w:szCs w:val="18"/>
                <w:rtl w:val="0"/>
              </w:rPr>
              <w:t xml:space="preserve">En curso/ Con retraso/ No iniciado/ Completado/ Ajustada</w:t>
            </w:r>
            <w:r w:rsidDel="00000000" w:rsidR="00000000" w:rsidRPr="00000000">
              <w:rPr>
                <w:rFonts w:ascii="Calibri" w:cs="Calibri" w:eastAsia="Calibri" w:hAnsi="Calibri"/>
                <w:i w:val="1"/>
                <w:iCs w:val="1"/>
                <w:sz w:val="16"/>
                <w:szCs w:val="16"/>
                <w:rtl w:val="0"/>
              </w:rPr>
              <w:t xml:space="preserve"> </w:t>
            </w:r>
          </w:p>
        </w:tc>
        <w:tc>
          <w:tcPr/>
          <w:p w:rsidR="00000000" w:rsidDel="00000000" w:rsidP="00000000" w:rsidRDefault="00000000" w:rsidRPr="00000000" w14:paraId="00000038">
            <w:pPr>
              <w:jc w:val="both"/>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Señala los ajustes o reformulaciones que has realizado. </w:t>
            </w:r>
          </w:p>
        </w:tc>
      </w:tr>
    </w:tbl>
    <w:p w:rsidR="00000000" w:rsidDel="00000000" w:rsidP="00000000" w:rsidRDefault="00000000" w:rsidRPr="00000000" w14:paraId="00000039">
      <w:pPr>
        <w:rPr>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sz w:val="28"/>
                <w:szCs w:val="28"/>
              </w:rPr>
            </w:pPr>
            <w:r w:rsidDel="00000000" w:rsidR="00000000" w:rsidRPr="00000000">
              <w:rPr>
                <w:b w:val="1"/>
                <w:bCs w:val="1"/>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3C">
      <w:pPr>
        <w:rPr>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3D">
            <w:pPr>
              <w:jc w:val="both"/>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Factores que han facilitado y/o dificultado el desarrollo de mi plan de trabajo</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03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043">
      <w:pPr>
        <w:rPr>
          <w:sz w:val="20"/>
          <w:szCs w:val="20"/>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44">
            <w:pPr>
              <w:jc w:val="both"/>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Actividades ajustadas o eliminadas: </w:t>
            </w:r>
            <w:r w:rsidDel="00000000" w:rsidR="00000000" w:rsidRPr="00000000">
              <w:rPr>
                <w:rFonts w:ascii="Calibri" w:cs="Calibri" w:eastAsia="Calibri" w:hAnsi="Calibri"/>
                <w:i w:val="1"/>
                <w:iCs w:val="1"/>
                <w:sz w:val="20"/>
                <w:szCs w:val="20"/>
                <w:rtl w:val="0"/>
              </w:rPr>
              <w:t xml:space="preserve">Señalar los ajustes que realizaste a tu plan de trabajo o actividades que eliminaste y, justifica por qué lo hiciste. </w:t>
            </w:r>
            <w:r w:rsidDel="00000000" w:rsidR="00000000" w:rsidRPr="00000000">
              <w:rPr>
                <w:sz w:val="20"/>
                <w:szCs w:val="20"/>
                <w:rtl w:val="0"/>
              </w:rPr>
              <w:t xml:space="preserve"> </w:t>
            </w:r>
            <w:r w:rsidDel="00000000" w:rsidR="00000000" w:rsidRPr="00000000">
              <w:rPr>
                <w:rFonts w:ascii="Calibri" w:cs="Calibri" w:eastAsia="Calibri" w:hAnsi="Calibri"/>
                <w:i w:val="1"/>
                <w:iCs w:val="1"/>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45">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04C">
      <w:pPr>
        <w:spacing w:after="0" w:line="240"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Calibri" w:cs="Calibri" w:eastAsia="Calibri" w:hAnsi="Calibri"/>
          <w:i w:val="1"/>
          <w:iCs w:val="1"/>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4E">
            <w:pPr>
              <w:jc w:val="both"/>
              <w:rPr>
                <w:rFonts w:ascii="Calibri" w:cs="Calibri" w:eastAsia="Calibri" w:hAnsi="Calibri"/>
                <w:i w:val="1"/>
                <w:iCs w:val="1"/>
                <w:sz w:val="20"/>
                <w:szCs w:val="20"/>
              </w:rPr>
            </w:pPr>
            <w:r w:rsidDel="00000000" w:rsidR="00000000" w:rsidRPr="00000000">
              <w:rPr>
                <w:rFonts w:ascii="Calibri" w:cs="Calibri" w:eastAsia="Calibri" w:hAnsi="Calibri"/>
                <w:sz w:val="20"/>
                <w:szCs w:val="20"/>
                <w:rtl w:val="0"/>
              </w:rPr>
              <w:t xml:space="preserve">Actividades que no has iniciado o están retrasadas:</w:t>
            </w:r>
            <w:r w:rsidDel="00000000" w:rsidR="00000000" w:rsidRPr="00000000">
              <w:rPr>
                <w:rFonts w:ascii="Calibri" w:cs="Calibri" w:eastAsia="Calibri" w:hAnsi="Calibri"/>
                <w:i w:val="1"/>
                <w:iCs w:val="1"/>
                <w:sz w:val="20"/>
                <w:szCs w:val="20"/>
                <w:rtl w:val="0"/>
              </w:rPr>
              <w:t xml:space="preserve"> En caso de que </w:t>
            </w:r>
            <w:r w:rsidDel="00000000" w:rsidR="00000000" w:rsidRPr="00000000">
              <w:rPr>
                <w:rFonts w:ascii="Calibri" w:cs="Calibri" w:eastAsia="Calibri" w:hAnsi="Calibri"/>
                <w:b w:val="1"/>
                <w:bCs w:val="1"/>
                <w:i w:val="1"/>
                <w:iCs w:val="1"/>
                <w:sz w:val="20"/>
                <w:szCs w:val="20"/>
                <w:rtl w:val="0"/>
              </w:rPr>
              <w:t xml:space="preserve">no hayas iniciado actividades o estén retrasadas</w:t>
            </w:r>
            <w:r w:rsidDel="00000000" w:rsidR="00000000" w:rsidRPr="00000000">
              <w:rPr>
                <w:rFonts w:ascii="Calibri" w:cs="Calibri" w:eastAsia="Calibri" w:hAnsi="Calibri"/>
                <w:i w:val="1"/>
                <w:iCs w:val="1"/>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4F">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RPgnFm3EDCldW0W8Kn8fJz+kOQ==">CgMxLjAyDmguMzRvNnBneTFkMmFqOAByITFWdlVDRHlsaGJidnNENHpkajBJb01nZjNzZzdkYmpsTw==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