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EB95" w14:textId="5EDF318A" w:rsidR="00B16A8F" w:rsidRPr="008F0AB6" w:rsidRDefault="00662995">
      <w:pPr>
        <w:rPr>
          <w:b/>
          <w:bCs/>
          <w:color w:val="1F3864" w:themeColor="accent1" w:themeShade="80"/>
          <w:lang w:val="es-MX"/>
        </w:rPr>
      </w:pPr>
      <w:r w:rsidRPr="00B16A8F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63EF12" wp14:editId="34E06309">
                <wp:simplePos x="0" y="0"/>
                <wp:positionH relativeFrom="margin">
                  <wp:posOffset>4079875</wp:posOffset>
                </wp:positionH>
                <wp:positionV relativeFrom="paragraph">
                  <wp:posOffset>0</wp:posOffset>
                </wp:positionV>
                <wp:extent cx="2360930" cy="5779135"/>
                <wp:effectExtent l="0" t="0" r="2286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77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D31D9" w14:textId="43B3797F" w:rsidR="00662995" w:rsidRDefault="00662995" w:rsidP="00662995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48DEB1" wp14:editId="6A804B29">
                                  <wp:extent cx="1304762" cy="1104762"/>
                                  <wp:effectExtent l="0" t="0" r="0" b="635"/>
                                  <wp:docPr id="5" name="Imagen 5" descr="Un dibujo de un perro&#10;&#10;Descripción generada automáticamente con confianza m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2" descr="Un dibujo de un perro&#10;&#10;Descripción generada automáticamente con confianza media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4762" cy="110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928113" w14:textId="3369C0FB" w:rsidR="00B16A8F" w:rsidRPr="00662995" w:rsidRDefault="00B16A8F" w:rsidP="00662995">
                            <w:pPr>
                              <w:jc w:val="center"/>
                              <w:rPr>
                                <w:b/>
                                <w:bCs/>
                                <w:color w:val="525252" w:themeColor="accent3" w:themeShade="80"/>
                                <w:lang w:val="es-MX"/>
                              </w:rPr>
                            </w:pPr>
                            <w:r w:rsidRPr="00662995">
                              <w:rPr>
                                <w:b/>
                                <w:bCs/>
                                <w:color w:val="525252" w:themeColor="accent3" w:themeShade="80"/>
                                <w:lang w:val="es-MX"/>
                              </w:rPr>
                              <w:t>Puesto</w:t>
                            </w:r>
                          </w:p>
                          <w:p w14:paraId="39ECBF2A" w14:textId="79454A6F" w:rsidR="00B16A8F" w:rsidRPr="00662995" w:rsidRDefault="00B16A8F" w:rsidP="00662995">
                            <w:pPr>
                              <w:jc w:val="center"/>
                              <w:rPr>
                                <w:color w:val="525252" w:themeColor="accent3" w:themeShade="80"/>
                                <w:lang w:val="es-MX"/>
                              </w:rPr>
                            </w:pPr>
                            <w:r w:rsidRPr="00662995">
                              <w:rPr>
                                <w:color w:val="525252" w:themeColor="accent3" w:themeShade="80"/>
                                <w:lang w:val="es-MX"/>
                              </w:rPr>
                              <w:t xml:space="preserve">Gerente de recursos humano </w:t>
                            </w:r>
                          </w:p>
                          <w:p w14:paraId="4C6501D2" w14:textId="0066D958" w:rsidR="00B16A8F" w:rsidRPr="00662995" w:rsidRDefault="00B16A8F" w:rsidP="00662995">
                            <w:pPr>
                              <w:jc w:val="center"/>
                              <w:rPr>
                                <w:b/>
                                <w:bCs/>
                                <w:color w:val="525252" w:themeColor="accent3" w:themeShade="80"/>
                                <w:lang w:val="es-MX"/>
                              </w:rPr>
                            </w:pPr>
                            <w:r w:rsidRPr="00662995">
                              <w:rPr>
                                <w:b/>
                                <w:bCs/>
                                <w:color w:val="525252" w:themeColor="accent3" w:themeShade="80"/>
                                <w:lang w:val="es-MX"/>
                              </w:rPr>
                              <w:t>Edad</w:t>
                            </w:r>
                          </w:p>
                          <w:p w14:paraId="1BA06C7D" w14:textId="1C900B61" w:rsidR="00662995" w:rsidRPr="00662995" w:rsidRDefault="00662995" w:rsidP="00662995">
                            <w:pPr>
                              <w:jc w:val="center"/>
                              <w:rPr>
                                <w:color w:val="525252" w:themeColor="accent3" w:themeShade="80"/>
                                <w:lang w:val="es-MX"/>
                              </w:rPr>
                            </w:pPr>
                            <w:r w:rsidRPr="00662995">
                              <w:rPr>
                                <w:color w:val="525252" w:themeColor="accent3" w:themeShade="80"/>
                                <w:lang w:val="es-MX"/>
                              </w:rPr>
                              <w:t>Mayor de 18 a</w:t>
                            </w:r>
                            <w:r w:rsidRPr="00662995">
                              <w:rPr>
                                <w:color w:val="525252" w:themeColor="accent3" w:themeShade="80"/>
                                <w:lang w:val="es-MX"/>
                              </w:rPr>
                              <w:t>ñ</w:t>
                            </w:r>
                            <w:r w:rsidRPr="00662995">
                              <w:rPr>
                                <w:color w:val="525252" w:themeColor="accent3" w:themeShade="80"/>
                                <w:lang w:val="es-MX"/>
                              </w:rPr>
                              <w:t>os.</w:t>
                            </w:r>
                          </w:p>
                          <w:p w14:paraId="45EC09B6" w14:textId="6E66D42C" w:rsidR="00B16A8F" w:rsidRPr="00662995" w:rsidRDefault="00B16A8F" w:rsidP="00662995">
                            <w:pPr>
                              <w:jc w:val="center"/>
                              <w:rPr>
                                <w:color w:val="525252" w:themeColor="accent3" w:themeShade="80"/>
                                <w:lang w:val="es-MX"/>
                              </w:rPr>
                            </w:pPr>
                            <w:r w:rsidRPr="00662995">
                              <w:rPr>
                                <w:color w:val="525252" w:themeColor="accent3" w:themeShade="80"/>
                                <w:lang w:val="es-MX"/>
                              </w:rPr>
                              <w:t xml:space="preserve">Nivel de educación </w:t>
                            </w:r>
                            <w:r w:rsidR="00662995" w:rsidRPr="00662995">
                              <w:rPr>
                                <w:color w:val="525252" w:themeColor="accent3" w:themeShade="80"/>
                                <w:lang w:val="es-MX"/>
                              </w:rPr>
                              <w:t>más</w:t>
                            </w:r>
                            <w:r w:rsidRPr="00662995">
                              <w:rPr>
                                <w:color w:val="525252" w:themeColor="accent3" w:themeShade="80"/>
                                <w:lang w:val="es-MX"/>
                              </w:rPr>
                              <w:t xml:space="preserve"> alto</w:t>
                            </w:r>
                          </w:p>
                          <w:p w14:paraId="50D9C024" w14:textId="79E68BD9" w:rsidR="00662995" w:rsidRPr="00662995" w:rsidRDefault="00662995" w:rsidP="00662995">
                            <w:pPr>
                              <w:jc w:val="center"/>
                              <w:rPr>
                                <w:color w:val="525252" w:themeColor="accent3" w:themeShade="80"/>
                                <w:lang w:val="es-MX"/>
                              </w:rPr>
                            </w:pPr>
                            <w:r w:rsidRPr="00662995">
                              <w:rPr>
                                <w:color w:val="525252" w:themeColor="accent3" w:themeShade="80"/>
                                <w:lang w:val="es-MX"/>
                              </w:rPr>
                              <w:t>Ingeniería y Cedula profesional.</w:t>
                            </w:r>
                          </w:p>
                          <w:p w14:paraId="456B79E8" w14:textId="435F6388" w:rsidR="00662995" w:rsidRPr="00662995" w:rsidRDefault="00B16A8F" w:rsidP="00662995">
                            <w:pPr>
                              <w:jc w:val="center"/>
                              <w:rPr>
                                <w:b/>
                                <w:bCs/>
                                <w:color w:val="525252" w:themeColor="accent3" w:themeShade="80"/>
                                <w:lang w:val="es-MX"/>
                              </w:rPr>
                            </w:pPr>
                            <w:r w:rsidRPr="00662995">
                              <w:rPr>
                                <w:b/>
                                <w:bCs/>
                                <w:color w:val="525252" w:themeColor="accent3" w:themeShade="80"/>
                                <w:lang w:val="es-MX"/>
                              </w:rPr>
                              <w:t>Redes sociales</w:t>
                            </w:r>
                          </w:p>
                          <w:p w14:paraId="2E915209" w14:textId="57E30852" w:rsidR="00662995" w:rsidRPr="00662995" w:rsidRDefault="00662995" w:rsidP="00662995">
                            <w:pPr>
                              <w:jc w:val="center"/>
                              <w:rPr>
                                <w:b/>
                                <w:bCs/>
                                <w:color w:val="525252" w:themeColor="accent3" w:themeShade="80"/>
                                <w:lang w:val="es-MX"/>
                              </w:rPr>
                            </w:pPr>
                            <w:r w:rsidRPr="00662995">
                              <w:rPr>
                                <w:noProof/>
                                <w:color w:val="525252" w:themeColor="accent3" w:themeShade="80"/>
                              </w:rPr>
                              <w:drawing>
                                <wp:inline distT="0" distB="0" distL="0" distR="0" wp14:anchorId="3BC30E8D" wp14:editId="764D9B0A">
                                  <wp:extent cx="1889185" cy="1090234"/>
                                  <wp:effectExtent l="0" t="0" r="0" b="0"/>
                                  <wp:docPr id="6" name="Imagen 6" descr="Icon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Icon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2136" cy="10977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BBC039" w14:textId="5D115257" w:rsidR="00B16A8F" w:rsidRPr="00662995" w:rsidRDefault="00B16A8F" w:rsidP="00662995">
                            <w:pPr>
                              <w:jc w:val="center"/>
                              <w:rPr>
                                <w:b/>
                                <w:bCs/>
                                <w:color w:val="525252" w:themeColor="accent3" w:themeShade="80"/>
                                <w:lang w:val="es-MX"/>
                              </w:rPr>
                            </w:pPr>
                            <w:r w:rsidRPr="00662995">
                              <w:rPr>
                                <w:b/>
                                <w:bCs/>
                                <w:color w:val="525252" w:themeColor="accent3" w:themeShade="80"/>
                                <w:lang w:val="es-MX"/>
                              </w:rPr>
                              <w:t>Industria</w:t>
                            </w:r>
                          </w:p>
                          <w:p w14:paraId="7C90C618" w14:textId="34CBDB05" w:rsidR="00662995" w:rsidRPr="00662995" w:rsidRDefault="00662995" w:rsidP="00662995">
                            <w:pPr>
                              <w:jc w:val="center"/>
                              <w:rPr>
                                <w:color w:val="525252" w:themeColor="accent3" w:themeShade="80"/>
                                <w:lang w:val="es-MX"/>
                              </w:rPr>
                            </w:pPr>
                            <w:r w:rsidRPr="00662995">
                              <w:rPr>
                                <w:color w:val="525252" w:themeColor="accent3" w:themeShade="80"/>
                                <w:lang w:val="es-MX"/>
                              </w:rPr>
                              <w:t>Dependencia de autogestión legal y procesamiento de demandas online</w:t>
                            </w:r>
                          </w:p>
                          <w:p w14:paraId="755F3AD8" w14:textId="0B9E1A1F" w:rsidR="00B16A8F" w:rsidRPr="00662995" w:rsidRDefault="00B16A8F" w:rsidP="00662995">
                            <w:pPr>
                              <w:jc w:val="center"/>
                              <w:rPr>
                                <w:b/>
                                <w:bCs/>
                                <w:color w:val="525252" w:themeColor="accent3" w:themeShade="80"/>
                                <w:lang w:val="es-MX"/>
                              </w:rPr>
                            </w:pPr>
                            <w:r w:rsidRPr="00662995">
                              <w:rPr>
                                <w:b/>
                                <w:bCs/>
                                <w:color w:val="525252" w:themeColor="accent3" w:themeShade="80"/>
                                <w:lang w:val="es-MX"/>
                              </w:rPr>
                              <w:t>Tamaño de la organización</w:t>
                            </w:r>
                          </w:p>
                          <w:p w14:paraId="4B5CDFCB" w14:textId="7C7DC7CC" w:rsidR="00662995" w:rsidRPr="00662995" w:rsidRDefault="00662995" w:rsidP="00662995">
                            <w:pPr>
                              <w:jc w:val="center"/>
                              <w:rPr>
                                <w:color w:val="525252" w:themeColor="accent3" w:themeShade="80"/>
                                <w:lang w:val="es-MX"/>
                              </w:rPr>
                            </w:pPr>
                            <w:r w:rsidRPr="00662995">
                              <w:rPr>
                                <w:color w:val="525252" w:themeColor="accent3" w:themeShade="80"/>
                                <w:lang w:val="es-MX"/>
                              </w:rPr>
                              <w:t>Transnacional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3EF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25pt;margin-top:0;width:185.9pt;height:455.0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">
                <v:textbox>
                  <w:txbxContent>
                    <w:p w14:paraId="7B1D31D9" w14:textId="43B3797F" w:rsidR="00662995" w:rsidRDefault="00662995" w:rsidP="00662995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48DEB1" wp14:editId="6A804B29">
                            <wp:extent cx="1304762" cy="1104762"/>
                            <wp:effectExtent l="0" t="0" r="0" b="635"/>
                            <wp:docPr id="5" name="Imagen 5" descr="Un dibujo de un perro&#10;&#10;Descripción generada automáticamente con confianza m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2" descr="Un dibujo de un perro&#10;&#10;Descripción generada automáticamente con confianza media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4762" cy="110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928113" w14:textId="3369C0FB" w:rsidR="00B16A8F" w:rsidRPr="00662995" w:rsidRDefault="00B16A8F" w:rsidP="00662995">
                      <w:pPr>
                        <w:jc w:val="center"/>
                        <w:rPr>
                          <w:b/>
                          <w:bCs/>
                          <w:color w:val="525252" w:themeColor="accent3" w:themeShade="80"/>
                          <w:lang w:val="es-MX"/>
                        </w:rPr>
                      </w:pPr>
                      <w:r w:rsidRPr="00662995">
                        <w:rPr>
                          <w:b/>
                          <w:bCs/>
                          <w:color w:val="525252" w:themeColor="accent3" w:themeShade="80"/>
                          <w:lang w:val="es-MX"/>
                        </w:rPr>
                        <w:t>Puesto</w:t>
                      </w:r>
                    </w:p>
                    <w:p w14:paraId="39ECBF2A" w14:textId="79454A6F" w:rsidR="00B16A8F" w:rsidRPr="00662995" w:rsidRDefault="00B16A8F" w:rsidP="00662995">
                      <w:pPr>
                        <w:jc w:val="center"/>
                        <w:rPr>
                          <w:color w:val="525252" w:themeColor="accent3" w:themeShade="80"/>
                          <w:lang w:val="es-MX"/>
                        </w:rPr>
                      </w:pPr>
                      <w:r w:rsidRPr="00662995">
                        <w:rPr>
                          <w:color w:val="525252" w:themeColor="accent3" w:themeShade="80"/>
                          <w:lang w:val="es-MX"/>
                        </w:rPr>
                        <w:t xml:space="preserve">Gerente de recursos humano </w:t>
                      </w:r>
                    </w:p>
                    <w:p w14:paraId="4C6501D2" w14:textId="0066D958" w:rsidR="00B16A8F" w:rsidRPr="00662995" w:rsidRDefault="00B16A8F" w:rsidP="00662995">
                      <w:pPr>
                        <w:jc w:val="center"/>
                        <w:rPr>
                          <w:b/>
                          <w:bCs/>
                          <w:color w:val="525252" w:themeColor="accent3" w:themeShade="80"/>
                          <w:lang w:val="es-MX"/>
                        </w:rPr>
                      </w:pPr>
                      <w:r w:rsidRPr="00662995">
                        <w:rPr>
                          <w:b/>
                          <w:bCs/>
                          <w:color w:val="525252" w:themeColor="accent3" w:themeShade="80"/>
                          <w:lang w:val="es-MX"/>
                        </w:rPr>
                        <w:t>Edad</w:t>
                      </w:r>
                    </w:p>
                    <w:p w14:paraId="1BA06C7D" w14:textId="1C900B61" w:rsidR="00662995" w:rsidRPr="00662995" w:rsidRDefault="00662995" w:rsidP="00662995">
                      <w:pPr>
                        <w:jc w:val="center"/>
                        <w:rPr>
                          <w:color w:val="525252" w:themeColor="accent3" w:themeShade="80"/>
                          <w:lang w:val="es-MX"/>
                        </w:rPr>
                      </w:pPr>
                      <w:r w:rsidRPr="00662995">
                        <w:rPr>
                          <w:color w:val="525252" w:themeColor="accent3" w:themeShade="80"/>
                          <w:lang w:val="es-MX"/>
                        </w:rPr>
                        <w:t>Mayor de 18 a</w:t>
                      </w:r>
                      <w:r w:rsidRPr="00662995">
                        <w:rPr>
                          <w:color w:val="525252" w:themeColor="accent3" w:themeShade="80"/>
                          <w:lang w:val="es-MX"/>
                        </w:rPr>
                        <w:t>ñ</w:t>
                      </w:r>
                      <w:r w:rsidRPr="00662995">
                        <w:rPr>
                          <w:color w:val="525252" w:themeColor="accent3" w:themeShade="80"/>
                          <w:lang w:val="es-MX"/>
                        </w:rPr>
                        <w:t>os.</w:t>
                      </w:r>
                    </w:p>
                    <w:p w14:paraId="45EC09B6" w14:textId="6E66D42C" w:rsidR="00B16A8F" w:rsidRPr="00662995" w:rsidRDefault="00B16A8F" w:rsidP="00662995">
                      <w:pPr>
                        <w:jc w:val="center"/>
                        <w:rPr>
                          <w:color w:val="525252" w:themeColor="accent3" w:themeShade="80"/>
                          <w:lang w:val="es-MX"/>
                        </w:rPr>
                      </w:pPr>
                      <w:r w:rsidRPr="00662995">
                        <w:rPr>
                          <w:color w:val="525252" w:themeColor="accent3" w:themeShade="80"/>
                          <w:lang w:val="es-MX"/>
                        </w:rPr>
                        <w:t xml:space="preserve">Nivel de educación </w:t>
                      </w:r>
                      <w:r w:rsidR="00662995" w:rsidRPr="00662995">
                        <w:rPr>
                          <w:color w:val="525252" w:themeColor="accent3" w:themeShade="80"/>
                          <w:lang w:val="es-MX"/>
                        </w:rPr>
                        <w:t>más</w:t>
                      </w:r>
                      <w:r w:rsidRPr="00662995">
                        <w:rPr>
                          <w:color w:val="525252" w:themeColor="accent3" w:themeShade="80"/>
                          <w:lang w:val="es-MX"/>
                        </w:rPr>
                        <w:t xml:space="preserve"> alto</w:t>
                      </w:r>
                    </w:p>
                    <w:p w14:paraId="50D9C024" w14:textId="79E68BD9" w:rsidR="00662995" w:rsidRPr="00662995" w:rsidRDefault="00662995" w:rsidP="00662995">
                      <w:pPr>
                        <w:jc w:val="center"/>
                        <w:rPr>
                          <w:color w:val="525252" w:themeColor="accent3" w:themeShade="80"/>
                          <w:lang w:val="es-MX"/>
                        </w:rPr>
                      </w:pPr>
                      <w:r w:rsidRPr="00662995">
                        <w:rPr>
                          <w:color w:val="525252" w:themeColor="accent3" w:themeShade="80"/>
                          <w:lang w:val="es-MX"/>
                        </w:rPr>
                        <w:t>Ingeniería y Cedula profesional.</w:t>
                      </w:r>
                    </w:p>
                    <w:p w14:paraId="456B79E8" w14:textId="435F6388" w:rsidR="00662995" w:rsidRPr="00662995" w:rsidRDefault="00B16A8F" w:rsidP="00662995">
                      <w:pPr>
                        <w:jc w:val="center"/>
                        <w:rPr>
                          <w:b/>
                          <w:bCs/>
                          <w:color w:val="525252" w:themeColor="accent3" w:themeShade="80"/>
                          <w:lang w:val="es-MX"/>
                        </w:rPr>
                      </w:pPr>
                      <w:r w:rsidRPr="00662995">
                        <w:rPr>
                          <w:b/>
                          <w:bCs/>
                          <w:color w:val="525252" w:themeColor="accent3" w:themeShade="80"/>
                          <w:lang w:val="es-MX"/>
                        </w:rPr>
                        <w:t>Redes sociales</w:t>
                      </w:r>
                    </w:p>
                    <w:p w14:paraId="2E915209" w14:textId="57E30852" w:rsidR="00662995" w:rsidRPr="00662995" w:rsidRDefault="00662995" w:rsidP="00662995">
                      <w:pPr>
                        <w:jc w:val="center"/>
                        <w:rPr>
                          <w:b/>
                          <w:bCs/>
                          <w:color w:val="525252" w:themeColor="accent3" w:themeShade="80"/>
                          <w:lang w:val="es-MX"/>
                        </w:rPr>
                      </w:pPr>
                      <w:r w:rsidRPr="00662995">
                        <w:rPr>
                          <w:noProof/>
                          <w:color w:val="525252" w:themeColor="accent3" w:themeShade="80"/>
                        </w:rPr>
                        <w:drawing>
                          <wp:inline distT="0" distB="0" distL="0" distR="0" wp14:anchorId="3BC30E8D" wp14:editId="764D9B0A">
                            <wp:extent cx="1889185" cy="1090234"/>
                            <wp:effectExtent l="0" t="0" r="0" b="0"/>
                            <wp:docPr id="6" name="Imagen 6" descr="Icon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Icono&#10;&#10;Descripción generada automá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2136" cy="10977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BBC039" w14:textId="5D115257" w:rsidR="00B16A8F" w:rsidRPr="00662995" w:rsidRDefault="00B16A8F" w:rsidP="00662995">
                      <w:pPr>
                        <w:jc w:val="center"/>
                        <w:rPr>
                          <w:b/>
                          <w:bCs/>
                          <w:color w:val="525252" w:themeColor="accent3" w:themeShade="80"/>
                          <w:lang w:val="es-MX"/>
                        </w:rPr>
                      </w:pPr>
                      <w:r w:rsidRPr="00662995">
                        <w:rPr>
                          <w:b/>
                          <w:bCs/>
                          <w:color w:val="525252" w:themeColor="accent3" w:themeShade="80"/>
                          <w:lang w:val="es-MX"/>
                        </w:rPr>
                        <w:t>Industria</w:t>
                      </w:r>
                    </w:p>
                    <w:p w14:paraId="7C90C618" w14:textId="34CBDB05" w:rsidR="00662995" w:rsidRPr="00662995" w:rsidRDefault="00662995" w:rsidP="00662995">
                      <w:pPr>
                        <w:jc w:val="center"/>
                        <w:rPr>
                          <w:color w:val="525252" w:themeColor="accent3" w:themeShade="80"/>
                          <w:lang w:val="es-MX"/>
                        </w:rPr>
                      </w:pPr>
                      <w:r w:rsidRPr="00662995">
                        <w:rPr>
                          <w:color w:val="525252" w:themeColor="accent3" w:themeShade="80"/>
                          <w:lang w:val="es-MX"/>
                        </w:rPr>
                        <w:t>Dependencia de autogestión legal y procesamiento de demandas online</w:t>
                      </w:r>
                    </w:p>
                    <w:p w14:paraId="755F3AD8" w14:textId="0B9E1A1F" w:rsidR="00B16A8F" w:rsidRPr="00662995" w:rsidRDefault="00B16A8F" w:rsidP="00662995">
                      <w:pPr>
                        <w:jc w:val="center"/>
                        <w:rPr>
                          <w:b/>
                          <w:bCs/>
                          <w:color w:val="525252" w:themeColor="accent3" w:themeShade="80"/>
                          <w:lang w:val="es-MX"/>
                        </w:rPr>
                      </w:pPr>
                      <w:r w:rsidRPr="00662995">
                        <w:rPr>
                          <w:b/>
                          <w:bCs/>
                          <w:color w:val="525252" w:themeColor="accent3" w:themeShade="80"/>
                          <w:lang w:val="es-MX"/>
                        </w:rPr>
                        <w:t>Tamaño de la organización</w:t>
                      </w:r>
                    </w:p>
                    <w:p w14:paraId="4B5CDFCB" w14:textId="7C7DC7CC" w:rsidR="00662995" w:rsidRPr="00662995" w:rsidRDefault="00662995" w:rsidP="00662995">
                      <w:pPr>
                        <w:jc w:val="center"/>
                        <w:rPr>
                          <w:color w:val="525252" w:themeColor="accent3" w:themeShade="80"/>
                          <w:lang w:val="es-MX"/>
                        </w:rPr>
                      </w:pPr>
                      <w:r w:rsidRPr="00662995">
                        <w:rPr>
                          <w:color w:val="525252" w:themeColor="accent3" w:themeShade="80"/>
                          <w:lang w:val="es-MX"/>
                        </w:rPr>
                        <w:t>Transnacional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A8F" w:rsidRPr="008F0AB6">
        <w:rPr>
          <w:b/>
          <w:bCs/>
          <w:color w:val="1F3864" w:themeColor="accent1" w:themeShade="80"/>
          <w:lang w:val="es-MX"/>
        </w:rPr>
        <w:t>Canal favorito de comunicación</w:t>
      </w:r>
      <w:r w:rsidR="0023535C" w:rsidRPr="008F0AB6">
        <w:rPr>
          <w:b/>
          <w:bCs/>
          <w:color w:val="1F3864" w:themeColor="accent1" w:themeShade="80"/>
          <w:lang w:val="es-MX"/>
        </w:rPr>
        <w:t>:</w:t>
      </w:r>
    </w:p>
    <w:p w14:paraId="4D64A8B6" w14:textId="4925CBF6" w:rsidR="00662995" w:rsidRPr="00662995" w:rsidRDefault="0023535C">
      <w:pPr>
        <w:rPr>
          <w:color w:val="1F3864" w:themeColor="accent1" w:themeShade="80"/>
          <w:lang w:val="es-MX"/>
        </w:rPr>
      </w:pPr>
      <w:r>
        <w:rPr>
          <w:color w:val="1F3864" w:themeColor="accent1" w:themeShade="80"/>
          <w:lang w:val="es-MX"/>
        </w:rPr>
        <w:t>Internet y televisión.</w:t>
      </w:r>
    </w:p>
    <w:p w14:paraId="3984F4B5" w14:textId="275E067D" w:rsidR="00B16A8F" w:rsidRPr="008F0AB6" w:rsidRDefault="00B16A8F">
      <w:pPr>
        <w:rPr>
          <w:b/>
          <w:bCs/>
          <w:color w:val="1F3864" w:themeColor="accent1" w:themeShade="80"/>
          <w:lang w:val="es-MX"/>
        </w:rPr>
      </w:pPr>
      <w:r w:rsidRPr="008F0AB6">
        <w:rPr>
          <w:b/>
          <w:bCs/>
          <w:color w:val="1F3864" w:themeColor="accent1" w:themeShade="80"/>
          <w:lang w:val="es-MX"/>
        </w:rPr>
        <w:t>Herramientas que necesita para trabajar</w:t>
      </w:r>
      <w:r w:rsidR="0023535C" w:rsidRPr="008F0AB6">
        <w:rPr>
          <w:b/>
          <w:bCs/>
          <w:color w:val="1F3864" w:themeColor="accent1" w:themeShade="80"/>
          <w:lang w:val="es-MX"/>
        </w:rPr>
        <w:t>:</w:t>
      </w:r>
    </w:p>
    <w:p w14:paraId="39233F6A" w14:textId="6CEE6E84" w:rsidR="00662995" w:rsidRPr="00662995" w:rsidRDefault="0023535C">
      <w:pPr>
        <w:rPr>
          <w:color w:val="1F3864" w:themeColor="accent1" w:themeShade="80"/>
          <w:lang w:val="es-MX"/>
        </w:rPr>
      </w:pPr>
      <w:r>
        <w:rPr>
          <w:color w:val="1F3864" w:themeColor="accent1" w:themeShade="80"/>
          <w:lang w:val="es-MX"/>
        </w:rPr>
        <w:t>Buen despacho de abogado ágil y rápido en su apoyo legal.</w:t>
      </w:r>
    </w:p>
    <w:p w14:paraId="1D9E4F96" w14:textId="2A5DF827" w:rsidR="00B16A8F" w:rsidRPr="008F0AB6" w:rsidRDefault="00B16A8F">
      <w:pPr>
        <w:rPr>
          <w:b/>
          <w:bCs/>
          <w:color w:val="1F3864" w:themeColor="accent1" w:themeShade="80"/>
          <w:lang w:val="es-MX"/>
        </w:rPr>
      </w:pPr>
      <w:r w:rsidRPr="008F0AB6">
        <w:rPr>
          <w:b/>
          <w:bCs/>
          <w:color w:val="1F3864" w:themeColor="accent1" w:themeShade="80"/>
          <w:lang w:val="es-MX"/>
        </w:rPr>
        <w:t>Responsabilidades laborales</w:t>
      </w:r>
      <w:r w:rsidR="008F0AB6">
        <w:rPr>
          <w:b/>
          <w:bCs/>
          <w:color w:val="1F3864" w:themeColor="accent1" w:themeShade="80"/>
          <w:lang w:val="es-MX"/>
        </w:rPr>
        <w:t>:</w:t>
      </w:r>
      <w:r w:rsidRPr="008F0AB6">
        <w:rPr>
          <w:b/>
          <w:bCs/>
          <w:color w:val="1F3864" w:themeColor="accent1" w:themeShade="80"/>
          <w:lang w:val="es-MX"/>
        </w:rPr>
        <w:t xml:space="preserve"> </w:t>
      </w:r>
    </w:p>
    <w:p w14:paraId="181873BF" w14:textId="6F75D707" w:rsidR="00662995" w:rsidRPr="00662995" w:rsidRDefault="0023535C">
      <w:pPr>
        <w:rPr>
          <w:color w:val="1F3864" w:themeColor="accent1" w:themeShade="80"/>
          <w:lang w:val="es-MX"/>
        </w:rPr>
      </w:pPr>
      <w:r>
        <w:rPr>
          <w:color w:val="1F3864" w:themeColor="accent1" w:themeShade="80"/>
          <w:lang w:val="es-MX"/>
        </w:rPr>
        <w:t>E</w:t>
      </w:r>
      <w:r w:rsidRPr="0023535C">
        <w:rPr>
          <w:color w:val="1F3864" w:themeColor="accent1" w:themeShade="80"/>
          <w:lang w:val="es-MX"/>
        </w:rPr>
        <w:t xml:space="preserve">ncargado de </w:t>
      </w:r>
      <w:r>
        <w:rPr>
          <w:color w:val="1F3864" w:themeColor="accent1" w:themeShade="80"/>
          <w:lang w:val="es-MX"/>
        </w:rPr>
        <w:t xml:space="preserve">gestionar </w:t>
      </w:r>
      <w:r w:rsidRPr="0023535C">
        <w:rPr>
          <w:color w:val="1F3864" w:themeColor="accent1" w:themeShade="80"/>
          <w:lang w:val="es-MX"/>
        </w:rPr>
        <w:t>los problemas legales de</w:t>
      </w:r>
      <w:r>
        <w:rPr>
          <w:color w:val="1F3864" w:themeColor="accent1" w:themeShade="80"/>
          <w:lang w:val="es-MX"/>
        </w:rPr>
        <w:t>l cliente por medio de un despacho de abogados para su pronta resolución o respuesta del proceso.</w:t>
      </w:r>
    </w:p>
    <w:p w14:paraId="4365CED5" w14:textId="1E28DCE5" w:rsidR="00B16A8F" w:rsidRPr="008F0AB6" w:rsidRDefault="00B16A8F">
      <w:pPr>
        <w:rPr>
          <w:b/>
          <w:bCs/>
          <w:color w:val="1F3864" w:themeColor="accent1" w:themeShade="80"/>
          <w:lang w:val="es-MX"/>
        </w:rPr>
      </w:pPr>
      <w:r w:rsidRPr="008F0AB6">
        <w:rPr>
          <w:b/>
          <w:bCs/>
          <w:color w:val="1F3864" w:themeColor="accent1" w:themeShade="80"/>
          <w:lang w:val="es-MX"/>
        </w:rPr>
        <w:t>Su trabajo se mide en función de</w:t>
      </w:r>
      <w:r w:rsidR="0023535C" w:rsidRPr="008F0AB6">
        <w:rPr>
          <w:b/>
          <w:bCs/>
          <w:color w:val="1F3864" w:themeColor="accent1" w:themeShade="80"/>
          <w:lang w:val="es-MX"/>
        </w:rPr>
        <w:t>:</w:t>
      </w:r>
    </w:p>
    <w:p w14:paraId="5F763077" w14:textId="25B62E4C" w:rsidR="00662995" w:rsidRPr="00662995" w:rsidRDefault="0023535C">
      <w:pPr>
        <w:rPr>
          <w:color w:val="1F3864" w:themeColor="accent1" w:themeShade="80"/>
          <w:lang w:val="es-MX"/>
        </w:rPr>
      </w:pPr>
      <w:proofErr w:type="gramStart"/>
      <w:r>
        <w:rPr>
          <w:color w:val="1F3864" w:themeColor="accent1" w:themeShade="80"/>
          <w:lang w:val="es-MX"/>
        </w:rPr>
        <w:t>Los  SLA</w:t>
      </w:r>
      <w:proofErr w:type="gramEnd"/>
      <w:r>
        <w:rPr>
          <w:color w:val="1F3864" w:themeColor="accent1" w:themeShade="80"/>
          <w:lang w:val="es-MX"/>
        </w:rPr>
        <w:t xml:space="preserve"> o tiempo de proceso que tarda en recibir respuesta o seguimiento.</w:t>
      </w:r>
    </w:p>
    <w:p w14:paraId="56D0BD2B" w14:textId="34025E69" w:rsidR="00B16A8F" w:rsidRPr="008F0AB6" w:rsidRDefault="00B16A8F">
      <w:pPr>
        <w:rPr>
          <w:b/>
          <w:bCs/>
          <w:color w:val="1F3864" w:themeColor="accent1" w:themeShade="80"/>
          <w:lang w:val="es-MX"/>
        </w:rPr>
      </w:pPr>
      <w:r w:rsidRPr="008F0AB6">
        <w:rPr>
          <w:b/>
          <w:bCs/>
          <w:color w:val="1F3864" w:themeColor="accent1" w:themeShade="80"/>
          <w:lang w:val="es-MX"/>
        </w:rPr>
        <w:t>Su superior es</w:t>
      </w:r>
      <w:r w:rsidR="0023535C" w:rsidRPr="008F0AB6">
        <w:rPr>
          <w:b/>
          <w:bCs/>
          <w:color w:val="1F3864" w:themeColor="accent1" w:themeShade="80"/>
          <w:lang w:val="es-MX"/>
        </w:rPr>
        <w:t>:</w:t>
      </w:r>
    </w:p>
    <w:p w14:paraId="0B9562BF" w14:textId="7407BB03" w:rsidR="00662995" w:rsidRPr="00662995" w:rsidRDefault="0023535C">
      <w:pPr>
        <w:rPr>
          <w:color w:val="1F3864" w:themeColor="accent1" w:themeShade="80"/>
          <w:lang w:val="es-MX"/>
        </w:rPr>
      </w:pPr>
      <w:r>
        <w:rPr>
          <w:color w:val="1F3864" w:themeColor="accent1" w:themeShade="80"/>
          <w:lang w:val="es-MX"/>
        </w:rPr>
        <w:t>El encargado del área de gestión y administración de solicitudes o demandas.</w:t>
      </w:r>
    </w:p>
    <w:p w14:paraId="6705B4B8" w14:textId="1FCAADD2" w:rsidR="00B16A8F" w:rsidRPr="008F0AB6" w:rsidRDefault="00B16A8F">
      <w:pPr>
        <w:rPr>
          <w:b/>
          <w:bCs/>
          <w:color w:val="1F3864" w:themeColor="accent1" w:themeShade="80"/>
          <w:lang w:val="es-MX"/>
        </w:rPr>
      </w:pPr>
      <w:r w:rsidRPr="008F0AB6">
        <w:rPr>
          <w:b/>
          <w:bCs/>
          <w:color w:val="1F3864" w:themeColor="accent1" w:themeShade="80"/>
          <w:lang w:val="es-MX"/>
        </w:rPr>
        <w:t>Metas u objetivos</w:t>
      </w:r>
      <w:r w:rsidR="0023535C" w:rsidRPr="008F0AB6">
        <w:rPr>
          <w:b/>
          <w:bCs/>
          <w:color w:val="1F3864" w:themeColor="accent1" w:themeShade="80"/>
          <w:lang w:val="es-MX"/>
        </w:rPr>
        <w:t>:</w:t>
      </w:r>
    </w:p>
    <w:p w14:paraId="19404022" w14:textId="0C4C0B54" w:rsidR="00662995" w:rsidRPr="00662995" w:rsidRDefault="0023535C">
      <w:pPr>
        <w:rPr>
          <w:color w:val="1F3864" w:themeColor="accent1" w:themeShade="80"/>
          <w:lang w:val="es-MX"/>
        </w:rPr>
      </w:pPr>
      <w:r>
        <w:rPr>
          <w:color w:val="1F3864" w:themeColor="accent1" w:themeShade="80"/>
          <w:lang w:val="es-MX"/>
        </w:rPr>
        <w:t>Desarrollarse día con día para obtener el mejor tiempo de servicio del mercado</w:t>
      </w:r>
    </w:p>
    <w:p w14:paraId="387022E4" w14:textId="12E60598" w:rsidR="0023535C" w:rsidRPr="008F0AB6" w:rsidRDefault="00B16A8F">
      <w:pPr>
        <w:rPr>
          <w:b/>
          <w:bCs/>
          <w:color w:val="1F3864" w:themeColor="accent1" w:themeShade="80"/>
          <w:lang w:val="es-MX"/>
        </w:rPr>
      </w:pPr>
      <w:r w:rsidRPr="008F0AB6">
        <w:rPr>
          <w:b/>
          <w:bCs/>
          <w:color w:val="1F3864" w:themeColor="accent1" w:themeShade="80"/>
          <w:lang w:val="es-MX"/>
        </w:rPr>
        <w:t>Obtiene información a través de</w:t>
      </w:r>
      <w:r w:rsidR="0023535C" w:rsidRPr="008F0AB6">
        <w:rPr>
          <w:b/>
          <w:bCs/>
          <w:color w:val="1F3864" w:themeColor="accent1" w:themeShade="80"/>
          <w:lang w:val="es-MX"/>
        </w:rPr>
        <w:t>:</w:t>
      </w:r>
    </w:p>
    <w:p w14:paraId="1BC76407" w14:textId="42C5F8B8" w:rsidR="00662995" w:rsidRPr="00662995" w:rsidRDefault="0023535C">
      <w:pPr>
        <w:rPr>
          <w:color w:val="1F3864" w:themeColor="accent1" w:themeShade="80"/>
          <w:lang w:val="es-MX"/>
        </w:rPr>
      </w:pPr>
      <w:r>
        <w:rPr>
          <w:color w:val="1F3864" w:themeColor="accent1" w:themeShade="80"/>
          <w:lang w:val="es-MX"/>
        </w:rPr>
        <w:t>Despacho de abogados y las dependencias gubernamentales involucradas</w:t>
      </w:r>
    </w:p>
    <w:p w14:paraId="1F59B610" w14:textId="2F11B882" w:rsidR="00B16A8F" w:rsidRPr="008F0AB6" w:rsidRDefault="00B16A8F">
      <w:pPr>
        <w:rPr>
          <w:b/>
          <w:bCs/>
          <w:color w:val="1F3864" w:themeColor="accent1" w:themeShade="80"/>
          <w:lang w:val="es-MX"/>
        </w:rPr>
      </w:pPr>
      <w:r w:rsidRPr="008F0AB6">
        <w:rPr>
          <w:b/>
          <w:bCs/>
          <w:color w:val="1F3864" w:themeColor="accent1" w:themeShade="80"/>
          <w:lang w:val="es-MX"/>
        </w:rPr>
        <w:t>Dificultades principales</w:t>
      </w:r>
      <w:r w:rsidR="0023535C" w:rsidRPr="008F0AB6">
        <w:rPr>
          <w:b/>
          <w:bCs/>
          <w:color w:val="1F3864" w:themeColor="accent1" w:themeShade="80"/>
          <w:lang w:val="es-MX"/>
        </w:rPr>
        <w:t>:</w:t>
      </w:r>
    </w:p>
    <w:p w14:paraId="16603F82" w14:textId="56889F81" w:rsidR="0023535C" w:rsidRPr="00662995" w:rsidRDefault="0023535C">
      <w:pPr>
        <w:rPr>
          <w:color w:val="1F3864" w:themeColor="accent1" w:themeShade="80"/>
          <w:lang w:val="es-MX"/>
        </w:rPr>
      </w:pPr>
      <w:r>
        <w:rPr>
          <w:color w:val="1F3864" w:themeColor="accent1" w:themeShade="80"/>
          <w:lang w:val="es-MX"/>
        </w:rPr>
        <w:t>Tiende a esperar mucho y a tardar mucho en la elaboración de documentos para iniciar el proceso.</w:t>
      </w:r>
    </w:p>
    <w:p w14:paraId="1E2C649B" w14:textId="77777777" w:rsidR="00662995" w:rsidRPr="00662995" w:rsidRDefault="00662995">
      <w:pPr>
        <w:rPr>
          <w:color w:val="1F3864" w:themeColor="accent1" w:themeShade="80"/>
          <w:lang w:val="es-MX"/>
        </w:rPr>
      </w:pPr>
    </w:p>
    <w:p w14:paraId="7DD21F4B" w14:textId="4FAA442D" w:rsidR="00AB7070" w:rsidRPr="00B16A8F" w:rsidRDefault="00AB7070">
      <w:pPr>
        <w:rPr>
          <w:lang w:val="es-MX"/>
        </w:rPr>
      </w:pPr>
    </w:p>
    <w:sectPr w:rsidR="00AB7070" w:rsidRPr="00B16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8F"/>
    <w:rsid w:val="0023535C"/>
    <w:rsid w:val="00662995"/>
    <w:rsid w:val="008F0AB6"/>
    <w:rsid w:val="00AB7070"/>
    <w:rsid w:val="00B1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7631"/>
  <w15:chartTrackingRefBased/>
  <w15:docId w15:val="{307AFB86-8F4E-42AA-963F-125BFF0C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Esqueda Velasco</dc:creator>
  <cp:keywords/>
  <dc:description/>
  <cp:lastModifiedBy>Jaime Esqueda Velasco</cp:lastModifiedBy>
  <cp:revision>1</cp:revision>
  <dcterms:created xsi:type="dcterms:W3CDTF">2022-03-06T16:54:00Z</dcterms:created>
  <dcterms:modified xsi:type="dcterms:W3CDTF">2022-03-06T17:10:00Z</dcterms:modified>
</cp:coreProperties>
</file>