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5C140" w14:textId="77777777" w:rsidR="009A33FD" w:rsidRDefault="009A33FD" w:rsidP="00741FED">
      <w:pPr>
        <w:spacing w:line="360" w:lineRule="auto"/>
        <w:rPr>
          <w:rFonts w:ascii="Times New Roman" w:hAnsi="Times New Roman" w:cs="Times New Roman"/>
          <w:b/>
          <w:bCs/>
        </w:rPr>
      </w:pPr>
    </w:p>
    <w:p w14:paraId="68E67CD0" w14:textId="01ED6445" w:rsidR="00EC7247" w:rsidRPr="00EC7247" w:rsidRDefault="00EC7247" w:rsidP="00EC7247">
      <w:pPr>
        <w:spacing w:line="360" w:lineRule="auto"/>
        <w:ind w:firstLine="720"/>
        <w:jc w:val="center"/>
        <w:rPr>
          <w:rFonts w:ascii="Times New Roman" w:hAnsi="Times New Roman" w:cs="Times New Roman"/>
          <w:b/>
          <w:bCs/>
        </w:rPr>
      </w:pPr>
      <w:r w:rsidRPr="009F4CBB">
        <w:rPr>
          <w:rFonts w:ascii="Times New Roman" w:hAnsi="Times New Roman" w:cs="Times New Roman"/>
          <w:b/>
          <w:bCs/>
        </w:rPr>
        <w:t>Reflection on Group Discussion: Persuasion, Conformity, and Obedience in Social Psychology</w:t>
      </w:r>
    </w:p>
    <w:p w14:paraId="6D4F15E5" w14:textId="77777777" w:rsidR="00EC7247" w:rsidRDefault="00EC7247" w:rsidP="00EC7247">
      <w:pPr>
        <w:spacing w:line="480" w:lineRule="auto"/>
        <w:jc w:val="center"/>
      </w:pPr>
      <w:bookmarkStart w:id="0" w:name="bkAuthor"/>
      <w:bookmarkEnd w:id="0"/>
      <w:r>
        <w:t>Jaime Grochowski</w:t>
      </w:r>
    </w:p>
    <w:p w14:paraId="0E07E655" w14:textId="77777777" w:rsidR="00EC7247" w:rsidRDefault="00EC7247" w:rsidP="00EC7247">
      <w:pPr>
        <w:spacing w:line="480" w:lineRule="auto"/>
        <w:jc w:val="center"/>
      </w:pPr>
      <w:r>
        <w:t>University of Phoenix</w:t>
      </w:r>
    </w:p>
    <w:p w14:paraId="5DFD3569" w14:textId="77777777" w:rsidR="008C6DF6" w:rsidRDefault="008C6DF6" w:rsidP="00EC7247">
      <w:pPr>
        <w:spacing w:line="480" w:lineRule="auto"/>
        <w:jc w:val="center"/>
      </w:pPr>
      <w:bookmarkStart w:id="1" w:name="bkAuthorAffil"/>
      <w:bookmarkEnd w:id="1"/>
      <w:r w:rsidRPr="008C6DF6">
        <w:t>PSY/400: Social Psychology</w:t>
      </w:r>
    </w:p>
    <w:p w14:paraId="301E9685" w14:textId="483EC05E" w:rsidR="00EC7247" w:rsidRDefault="008C6DF6" w:rsidP="00EC7247">
      <w:pPr>
        <w:spacing w:line="480" w:lineRule="auto"/>
        <w:jc w:val="center"/>
      </w:pPr>
      <w:r>
        <w:t xml:space="preserve">Ami </w:t>
      </w:r>
      <w:proofErr w:type="spellStart"/>
      <w:r w:rsidRPr="008C6DF6">
        <w:t>Taharka</w:t>
      </w:r>
      <w:proofErr w:type="spellEnd"/>
    </w:p>
    <w:p w14:paraId="208142B6" w14:textId="3F637F7E" w:rsidR="00EC7247" w:rsidRDefault="00EC7247" w:rsidP="00EC7247">
      <w:pPr>
        <w:spacing w:line="480" w:lineRule="auto"/>
        <w:jc w:val="center"/>
      </w:pPr>
      <w:r>
        <w:t>0</w:t>
      </w:r>
      <w:r w:rsidR="008C6DF6">
        <w:t>9</w:t>
      </w:r>
      <w:r>
        <w:t>/</w:t>
      </w:r>
      <w:r w:rsidR="008C6DF6">
        <w:t>02</w:t>
      </w:r>
      <w:r>
        <w:t>/2024</w:t>
      </w:r>
    </w:p>
    <w:p w14:paraId="596643A3" w14:textId="77777777" w:rsidR="009A33FD" w:rsidRDefault="009A33FD" w:rsidP="009A33FD">
      <w:pPr>
        <w:spacing w:line="360" w:lineRule="auto"/>
        <w:ind w:firstLine="720"/>
        <w:jc w:val="center"/>
        <w:rPr>
          <w:rFonts w:ascii="Times New Roman" w:hAnsi="Times New Roman" w:cs="Times New Roman"/>
          <w:b/>
          <w:bCs/>
        </w:rPr>
      </w:pPr>
    </w:p>
    <w:p w14:paraId="1FB3C962" w14:textId="77777777" w:rsidR="009A33FD" w:rsidRDefault="009A33FD" w:rsidP="009F4CBB">
      <w:pPr>
        <w:spacing w:line="360" w:lineRule="auto"/>
        <w:ind w:firstLine="720"/>
        <w:jc w:val="center"/>
        <w:rPr>
          <w:rFonts w:ascii="Times New Roman" w:hAnsi="Times New Roman" w:cs="Times New Roman"/>
          <w:b/>
          <w:bCs/>
        </w:rPr>
      </w:pPr>
    </w:p>
    <w:p w14:paraId="1C67CBC0" w14:textId="77777777" w:rsidR="009A33FD" w:rsidRDefault="009A33FD" w:rsidP="009F4CBB">
      <w:pPr>
        <w:spacing w:line="360" w:lineRule="auto"/>
        <w:ind w:firstLine="720"/>
        <w:jc w:val="center"/>
        <w:rPr>
          <w:rFonts w:ascii="Times New Roman" w:hAnsi="Times New Roman" w:cs="Times New Roman"/>
          <w:b/>
          <w:bCs/>
        </w:rPr>
      </w:pPr>
    </w:p>
    <w:p w14:paraId="04A7D8AD" w14:textId="77777777" w:rsidR="009A33FD" w:rsidRDefault="009A33FD" w:rsidP="009F4CBB">
      <w:pPr>
        <w:spacing w:line="360" w:lineRule="auto"/>
        <w:ind w:firstLine="720"/>
        <w:jc w:val="center"/>
        <w:rPr>
          <w:rFonts w:ascii="Times New Roman" w:hAnsi="Times New Roman" w:cs="Times New Roman"/>
          <w:b/>
          <w:bCs/>
        </w:rPr>
      </w:pPr>
    </w:p>
    <w:p w14:paraId="6FAEA7FA" w14:textId="77777777" w:rsidR="009A33FD" w:rsidRDefault="009A33FD" w:rsidP="009F4CBB">
      <w:pPr>
        <w:spacing w:line="360" w:lineRule="auto"/>
        <w:ind w:firstLine="720"/>
        <w:jc w:val="center"/>
        <w:rPr>
          <w:rFonts w:ascii="Times New Roman" w:hAnsi="Times New Roman" w:cs="Times New Roman"/>
          <w:b/>
          <w:bCs/>
        </w:rPr>
      </w:pPr>
    </w:p>
    <w:p w14:paraId="2FAAC947" w14:textId="77777777" w:rsidR="009A33FD" w:rsidRDefault="009A33FD" w:rsidP="009F4CBB">
      <w:pPr>
        <w:spacing w:line="360" w:lineRule="auto"/>
        <w:ind w:firstLine="720"/>
        <w:jc w:val="center"/>
        <w:rPr>
          <w:rFonts w:ascii="Times New Roman" w:hAnsi="Times New Roman" w:cs="Times New Roman"/>
          <w:b/>
          <w:bCs/>
        </w:rPr>
      </w:pPr>
    </w:p>
    <w:p w14:paraId="6A8FE8D2" w14:textId="77777777" w:rsidR="009A33FD" w:rsidRDefault="009A33FD" w:rsidP="009F4CBB">
      <w:pPr>
        <w:spacing w:line="360" w:lineRule="auto"/>
        <w:ind w:firstLine="720"/>
        <w:jc w:val="center"/>
        <w:rPr>
          <w:rFonts w:ascii="Times New Roman" w:hAnsi="Times New Roman" w:cs="Times New Roman"/>
          <w:b/>
          <w:bCs/>
        </w:rPr>
      </w:pPr>
    </w:p>
    <w:p w14:paraId="14F7D7FA" w14:textId="77777777" w:rsidR="009A33FD" w:rsidRDefault="009A33FD" w:rsidP="009F4CBB">
      <w:pPr>
        <w:spacing w:line="360" w:lineRule="auto"/>
        <w:ind w:firstLine="720"/>
        <w:jc w:val="center"/>
        <w:rPr>
          <w:rFonts w:ascii="Times New Roman" w:hAnsi="Times New Roman" w:cs="Times New Roman"/>
          <w:b/>
          <w:bCs/>
        </w:rPr>
      </w:pPr>
    </w:p>
    <w:p w14:paraId="466D76F7" w14:textId="77777777" w:rsidR="009A33FD" w:rsidRDefault="009A33FD" w:rsidP="009F4CBB">
      <w:pPr>
        <w:spacing w:line="360" w:lineRule="auto"/>
        <w:ind w:firstLine="720"/>
        <w:jc w:val="center"/>
        <w:rPr>
          <w:rFonts w:ascii="Times New Roman" w:hAnsi="Times New Roman" w:cs="Times New Roman"/>
          <w:b/>
          <w:bCs/>
        </w:rPr>
      </w:pPr>
    </w:p>
    <w:p w14:paraId="083AA2EF" w14:textId="77777777" w:rsidR="009A33FD" w:rsidRDefault="009A33FD" w:rsidP="009F4CBB">
      <w:pPr>
        <w:spacing w:line="360" w:lineRule="auto"/>
        <w:ind w:firstLine="720"/>
        <w:jc w:val="center"/>
        <w:rPr>
          <w:rFonts w:ascii="Times New Roman" w:hAnsi="Times New Roman" w:cs="Times New Roman"/>
          <w:b/>
          <w:bCs/>
        </w:rPr>
      </w:pPr>
    </w:p>
    <w:p w14:paraId="4E57F19C" w14:textId="77777777" w:rsidR="009A33FD" w:rsidRDefault="009A33FD" w:rsidP="009F4CBB">
      <w:pPr>
        <w:spacing w:line="360" w:lineRule="auto"/>
        <w:ind w:firstLine="720"/>
        <w:jc w:val="center"/>
        <w:rPr>
          <w:rFonts w:ascii="Times New Roman" w:hAnsi="Times New Roman" w:cs="Times New Roman"/>
          <w:b/>
          <w:bCs/>
        </w:rPr>
      </w:pPr>
    </w:p>
    <w:p w14:paraId="14F61440" w14:textId="77777777" w:rsidR="009A33FD" w:rsidRDefault="009A33FD" w:rsidP="009F4CBB">
      <w:pPr>
        <w:spacing w:line="360" w:lineRule="auto"/>
        <w:ind w:firstLine="720"/>
        <w:jc w:val="center"/>
        <w:rPr>
          <w:rFonts w:ascii="Times New Roman" w:hAnsi="Times New Roman" w:cs="Times New Roman"/>
          <w:b/>
          <w:bCs/>
        </w:rPr>
      </w:pPr>
    </w:p>
    <w:p w14:paraId="249452A0" w14:textId="77777777" w:rsidR="008C6DF6" w:rsidRDefault="008C6DF6" w:rsidP="00EC7247">
      <w:pPr>
        <w:spacing w:line="360" w:lineRule="auto"/>
        <w:jc w:val="center"/>
        <w:rPr>
          <w:rFonts w:ascii="Times New Roman" w:hAnsi="Times New Roman" w:cs="Times New Roman"/>
          <w:b/>
          <w:bCs/>
        </w:rPr>
      </w:pPr>
    </w:p>
    <w:p w14:paraId="5330FD71" w14:textId="77777777" w:rsidR="008C6DF6" w:rsidRDefault="008C6DF6" w:rsidP="00EC7247">
      <w:pPr>
        <w:spacing w:line="360" w:lineRule="auto"/>
        <w:jc w:val="center"/>
        <w:rPr>
          <w:rFonts w:ascii="Times New Roman" w:hAnsi="Times New Roman" w:cs="Times New Roman"/>
          <w:b/>
          <w:bCs/>
        </w:rPr>
      </w:pPr>
    </w:p>
    <w:p w14:paraId="32840B0B" w14:textId="69328BFB" w:rsidR="009F4CBB" w:rsidRPr="009F4CBB" w:rsidRDefault="009F4CBB" w:rsidP="00EC7247">
      <w:pPr>
        <w:spacing w:line="360" w:lineRule="auto"/>
        <w:jc w:val="center"/>
        <w:rPr>
          <w:rFonts w:ascii="Times New Roman" w:hAnsi="Times New Roman" w:cs="Times New Roman"/>
          <w:b/>
          <w:bCs/>
        </w:rPr>
      </w:pPr>
      <w:r w:rsidRPr="009F4CBB">
        <w:rPr>
          <w:rFonts w:ascii="Times New Roman" w:hAnsi="Times New Roman" w:cs="Times New Roman"/>
          <w:b/>
          <w:bCs/>
        </w:rPr>
        <w:t>Reflection on Group Discussion: Persuasion, Conformity, and Obedience in Social Psychology</w:t>
      </w:r>
    </w:p>
    <w:p w14:paraId="19D8F9BB" w14:textId="0799CE17" w:rsidR="00D1185D" w:rsidRPr="009F4CBB" w:rsidRDefault="000B35D8" w:rsidP="009F4CBB">
      <w:pPr>
        <w:spacing w:line="360" w:lineRule="auto"/>
        <w:ind w:firstLine="720"/>
        <w:rPr>
          <w:rFonts w:ascii="Times New Roman" w:hAnsi="Times New Roman" w:cs="Times New Roman"/>
        </w:rPr>
      </w:pPr>
      <w:r w:rsidRPr="009F4CBB">
        <w:rPr>
          <w:rFonts w:ascii="Times New Roman" w:hAnsi="Times New Roman" w:cs="Times New Roman"/>
        </w:rPr>
        <w:lastRenderedPageBreak/>
        <w:t xml:space="preserve">Our group discussion centered around an experiment in social psychology that explored the nature of persuasion, conformity, and obedience, particularly in the context of political orientation. Despite my efforts to encourage participation, the collaboration within the group was minimal, with only one other member actively contributing. </w:t>
      </w:r>
      <w:r w:rsidR="009F4CBB" w:rsidRPr="009F4CBB">
        <w:rPr>
          <w:rFonts w:ascii="Times New Roman" w:hAnsi="Times New Roman" w:cs="Times New Roman"/>
        </w:rPr>
        <w:t>Nonetheless</w:t>
      </w:r>
      <w:r w:rsidRPr="009F4CBB">
        <w:rPr>
          <w:rFonts w:ascii="Times New Roman" w:hAnsi="Times New Roman" w:cs="Times New Roman"/>
        </w:rPr>
        <w:t xml:space="preserve">, our limited exchange provided some interesting insights into building consensus and working in a group. </w:t>
      </w:r>
    </w:p>
    <w:p w14:paraId="423E504B" w14:textId="77777777" w:rsidR="000B35D8" w:rsidRPr="009F4CBB" w:rsidRDefault="000B35D8" w:rsidP="009F4CBB">
      <w:pPr>
        <w:spacing w:line="360" w:lineRule="auto"/>
        <w:ind w:firstLine="720"/>
        <w:rPr>
          <w:rFonts w:ascii="Times New Roman" w:hAnsi="Times New Roman" w:cs="Times New Roman"/>
        </w:rPr>
      </w:pPr>
      <w:r w:rsidRPr="009F4CBB">
        <w:rPr>
          <w:rFonts w:ascii="Times New Roman" w:hAnsi="Times New Roman" w:cs="Times New Roman"/>
        </w:rPr>
        <w:t xml:space="preserve">The experiment we reviewed aimed to investigate how political orientation influences perceptions of conformity and the self-others discrepancy related to conformity. The nature of the experiment was to investigate how political orientation influenced perceptions of conformity and the self-others discrepancy related to conformity. It aimed to explore if the biases associated with conformity are moderated by political orientation, and whether these biases resembled what they referred to as the third-person effect observed in media influencing contexts. The concept behind the study is intriguing, especially considering the current political climate and polarization that often accompanies political discussions. </w:t>
      </w:r>
    </w:p>
    <w:p w14:paraId="5C31DD43" w14:textId="77777777" w:rsidR="009F4CBB" w:rsidRPr="009F4CBB" w:rsidRDefault="000B35D8" w:rsidP="009F4CBB">
      <w:pPr>
        <w:spacing w:line="360" w:lineRule="auto"/>
        <w:ind w:firstLine="720"/>
        <w:rPr>
          <w:rFonts w:ascii="Times New Roman" w:hAnsi="Times New Roman" w:cs="Times New Roman"/>
        </w:rPr>
      </w:pPr>
      <w:r w:rsidRPr="009F4CBB">
        <w:rPr>
          <w:rFonts w:ascii="Times New Roman" w:hAnsi="Times New Roman" w:cs="Times New Roman"/>
        </w:rPr>
        <w:t xml:space="preserve">From the outset, the study raised questions about the ethical implications of examining conformity and obedience in such a charged context. My initial thoughts were that the very nature of the study might have influenced participants to respond in ways that reflect their own biases and social pressures. This observation is particularly relevant </w:t>
      </w:r>
      <w:r w:rsidR="009F4CBB" w:rsidRPr="009F4CBB">
        <w:rPr>
          <w:rFonts w:ascii="Times New Roman" w:hAnsi="Times New Roman" w:cs="Times New Roman"/>
        </w:rPr>
        <w:t xml:space="preserve">given the upcoming election and the heightened emotions surrounding political orientation. The study’s focus on how individuals perceive others as more vulnerable to conformity than themselves also ties back to classic social psychology experiments, such as Milgram’s obedience study which revealed how people often underestimate their susceptibility to external influences. </w:t>
      </w:r>
    </w:p>
    <w:p w14:paraId="70489B1E" w14:textId="512E93C9" w:rsidR="000B35D8" w:rsidRPr="009F4CBB" w:rsidRDefault="009F4CBB" w:rsidP="009F4CBB">
      <w:pPr>
        <w:spacing w:line="360" w:lineRule="auto"/>
        <w:ind w:firstLine="720"/>
        <w:rPr>
          <w:rFonts w:ascii="Times New Roman" w:hAnsi="Times New Roman" w:cs="Times New Roman"/>
        </w:rPr>
      </w:pPr>
      <w:r w:rsidRPr="009F4CBB">
        <w:rPr>
          <w:rFonts w:ascii="Times New Roman" w:hAnsi="Times New Roman" w:cs="Times New Roman"/>
        </w:rPr>
        <w:t xml:space="preserve">As the discussion unfolded, or rather, in my exchange with the other group participant, my views on the study’s implications became more solidified. Unfortunately, the lack of broader participation meant that we did not experience the full range of perspectives that might have expanded the conversation. It would have been interesting to hear how other group members, potentially with differing political orientations, interpreted the study and whether their biases would have influenced their response or depiction of the study in comparison to what I originally posted. The potential for group polarization, where discussions among like-minded individuals leads to more extreme positions, was present but remained unexplored due to the limited interaction. </w:t>
      </w:r>
    </w:p>
    <w:p w14:paraId="79D52CAE" w14:textId="040CEC8E" w:rsidR="009F4CBB" w:rsidRPr="009F4CBB" w:rsidRDefault="009F4CBB" w:rsidP="009F4CBB">
      <w:pPr>
        <w:spacing w:line="360" w:lineRule="auto"/>
        <w:ind w:firstLine="720"/>
        <w:rPr>
          <w:rFonts w:ascii="Times New Roman" w:hAnsi="Times New Roman" w:cs="Times New Roman"/>
        </w:rPr>
      </w:pPr>
      <w:r w:rsidRPr="009F4CBB">
        <w:rPr>
          <w:rFonts w:ascii="Times New Roman" w:hAnsi="Times New Roman" w:cs="Times New Roman"/>
        </w:rPr>
        <w:t xml:space="preserve">Interestingly, the one group member who did participate seemed to agree with my initial analysis of the study. This alignment of perspectives, whether genuine or influenced by a desire to avoid conflict, had a reinforcing effect on my own views. After reading her response, I found myself even more </w:t>
      </w:r>
      <w:r w:rsidRPr="009F4CBB">
        <w:rPr>
          <w:rFonts w:ascii="Times New Roman" w:hAnsi="Times New Roman" w:cs="Times New Roman"/>
        </w:rPr>
        <w:lastRenderedPageBreak/>
        <w:t xml:space="preserve">convinced of the validity of my initial thoughts. This felt like a subtle form of group polarization that occurred even in the absence of a larger group dynamic. </w:t>
      </w:r>
    </w:p>
    <w:p w14:paraId="34B48D70" w14:textId="01538D5C" w:rsidR="009F4CBB" w:rsidRDefault="009F4CBB" w:rsidP="009F4CBB">
      <w:pPr>
        <w:spacing w:line="360" w:lineRule="auto"/>
        <w:ind w:firstLine="720"/>
        <w:rPr>
          <w:rFonts w:ascii="Times New Roman" w:hAnsi="Times New Roman" w:cs="Times New Roman"/>
        </w:rPr>
      </w:pPr>
      <w:r w:rsidRPr="009F4CBB">
        <w:rPr>
          <w:rFonts w:ascii="Times New Roman" w:hAnsi="Times New Roman" w:cs="Times New Roman"/>
        </w:rPr>
        <w:t xml:space="preserve">The process of gaining consensus, or in our case, the lack of need for consensus, highlight another aspect of social influence. The minimal participation meant there was little room for debate or dissent, leading to an easy but potentially superficial consensus. The group member’s agreement with my perspective could have been a result of social facilitation or the influence of the collective, albeit a collective of just one other person. Since I had taken the lead in initiating the discussion and providing the initial analysis, there might have been a social pressure for the other member to align with my views rather than challenge them. This possibility raises questions about how much of our agreement was based on genuine consensus and how much was influenced by the dynamics of social pressure, even in a very small, two-person exchange. </w:t>
      </w:r>
    </w:p>
    <w:p w14:paraId="22CBD4C4" w14:textId="77777777" w:rsidR="009A33FD" w:rsidRDefault="009A33FD" w:rsidP="009F4CBB">
      <w:pPr>
        <w:spacing w:line="360" w:lineRule="auto"/>
        <w:ind w:firstLine="720"/>
        <w:rPr>
          <w:rFonts w:ascii="Times New Roman" w:hAnsi="Times New Roman" w:cs="Times New Roman"/>
        </w:rPr>
      </w:pPr>
    </w:p>
    <w:p w14:paraId="3274F9B4" w14:textId="77777777" w:rsidR="009A33FD" w:rsidRDefault="009A33FD" w:rsidP="009F4CBB">
      <w:pPr>
        <w:spacing w:line="360" w:lineRule="auto"/>
        <w:ind w:firstLine="720"/>
        <w:rPr>
          <w:rFonts w:ascii="Times New Roman" w:hAnsi="Times New Roman" w:cs="Times New Roman"/>
        </w:rPr>
      </w:pPr>
    </w:p>
    <w:p w14:paraId="1EDFE6E6" w14:textId="77777777" w:rsidR="009A33FD" w:rsidRDefault="009A33FD" w:rsidP="009F4CBB">
      <w:pPr>
        <w:spacing w:line="360" w:lineRule="auto"/>
        <w:ind w:firstLine="720"/>
        <w:rPr>
          <w:rFonts w:ascii="Times New Roman" w:hAnsi="Times New Roman" w:cs="Times New Roman"/>
        </w:rPr>
      </w:pPr>
    </w:p>
    <w:p w14:paraId="2309389A" w14:textId="77777777" w:rsidR="009A33FD" w:rsidRDefault="009A33FD" w:rsidP="009F4CBB">
      <w:pPr>
        <w:spacing w:line="360" w:lineRule="auto"/>
        <w:ind w:firstLine="720"/>
        <w:rPr>
          <w:rFonts w:ascii="Times New Roman" w:hAnsi="Times New Roman" w:cs="Times New Roman"/>
        </w:rPr>
      </w:pPr>
    </w:p>
    <w:p w14:paraId="62A7FC76" w14:textId="77777777" w:rsidR="009A33FD" w:rsidRDefault="009A33FD" w:rsidP="009F4CBB">
      <w:pPr>
        <w:spacing w:line="360" w:lineRule="auto"/>
        <w:ind w:firstLine="720"/>
        <w:rPr>
          <w:rFonts w:ascii="Times New Roman" w:hAnsi="Times New Roman" w:cs="Times New Roman"/>
        </w:rPr>
      </w:pPr>
    </w:p>
    <w:p w14:paraId="7DAAC68D" w14:textId="77777777" w:rsidR="009A33FD" w:rsidRDefault="009A33FD" w:rsidP="009F4CBB">
      <w:pPr>
        <w:spacing w:line="360" w:lineRule="auto"/>
        <w:ind w:firstLine="720"/>
        <w:rPr>
          <w:rFonts w:ascii="Times New Roman" w:hAnsi="Times New Roman" w:cs="Times New Roman"/>
        </w:rPr>
      </w:pPr>
    </w:p>
    <w:p w14:paraId="7E931273" w14:textId="77777777" w:rsidR="009A33FD" w:rsidRDefault="009A33FD" w:rsidP="009F4CBB">
      <w:pPr>
        <w:spacing w:line="360" w:lineRule="auto"/>
        <w:ind w:firstLine="720"/>
        <w:rPr>
          <w:rFonts w:ascii="Times New Roman" w:hAnsi="Times New Roman" w:cs="Times New Roman"/>
        </w:rPr>
      </w:pPr>
    </w:p>
    <w:p w14:paraId="56231AF6" w14:textId="77777777" w:rsidR="009A33FD" w:rsidRDefault="009A33FD" w:rsidP="009F4CBB">
      <w:pPr>
        <w:spacing w:line="360" w:lineRule="auto"/>
        <w:ind w:firstLine="720"/>
        <w:rPr>
          <w:rFonts w:ascii="Times New Roman" w:hAnsi="Times New Roman" w:cs="Times New Roman"/>
        </w:rPr>
      </w:pPr>
    </w:p>
    <w:p w14:paraId="50011D10" w14:textId="77777777" w:rsidR="009A33FD" w:rsidRDefault="009A33FD" w:rsidP="009F4CBB">
      <w:pPr>
        <w:spacing w:line="360" w:lineRule="auto"/>
        <w:ind w:firstLine="720"/>
        <w:rPr>
          <w:rFonts w:ascii="Times New Roman" w:hAnsi="Times New Roman" w:cs="Times New Roman"/>
        </w:rPr>
      </w:pPr>
    </w:p>
    <w:p w14:paraId="791EC2AA" w14:textId="77777777" w:rsidR="009A33FD" w:rsidRDefault="009A33FD" w:rsidP="009F4CBB">
      <w:pPr>
        <w:spacing w:line="360" w:lineRule="auto"/>
        <w:ind w:firstLine="720"/>
        <w:rPr>
          <w:rFonts w:ascii="Times New Roman" w:hAnsi="Times New Roman" w:cs="Times New Roman"/>
        </w:rPr>
      </w:pPr>
    </w:p>
    <w:p w14:paraId="3A0EFB4A" w14:textId="77777777" w:rsidR="009A33FD" w:rsidRDefault="009A33FD" w:rsidP="009F4CBB">
      <w:pPr>
        <w:spacing w:line="360" w:lineRule="auto"/>
        <w:ind w:firstLine="720"/>
        <w:rPr>
          <w:rFonts w:ascii="Times New Roman" w:hAnsi="Times New Roman" w:cs="Times New Roman"/>
        </w:rPr>
      </w:pPr>
    </w:p>
    <w:p w14:paraId="677C112F" w14:textId="77777777" w:rsidR="009A33FD" w:rsidRDefault="009A33FD" w:rsidP="009F4CBB">
      <w:pPr>
        <w:spacing w:line="360" w:lineRule="auto"/>
        <w:ind w:firstLine="720"/>
        <w:rPr>
          <w:rFonts w:ascii="Times New Roman" w:hAnsi="Times New Roman" w:cs="Times New Roman"/>
        </w:rPr>
      </w:pPr>
    </w:p>
    <w:p w14:paraId="6F09BABA" w14:textId="77777777" w:rsidR="009A33FD" w:rsidRDefault="009A33FD" w:rsidP="009F4CBB">
      <w:pPr>
        <w:spacing w:line="360" w:lineRule="auto"/>
        <w:ind w:firstLine="720"/>
        <w:rPr>
          <w:rFonts w:ascii="Times New Roman" w:hAnsi="Times New Roman" w:cs="Times New Roman"/>
        </w:rPr>
      </w:pPr>
    </w:p>
    <w:p w14:paraId="2AB12618" w14:textId="77777777" w:rsidR="009A33FD" w:rsidRDefault="009A33FD" w:rsidP="009F4CBB">
      <w:pPr>
        <w:spacing w:line="360" w:lineRule="auto"/>
        <w:ind w:firstLine="720"/>
        <w:rPr>
          <w:rFonts w:ascii="Times New Roman" w:hAnsi="Times New Roman" w:cs="Times New Roman"/>
        </w:rPr>
      </w:pPr>
    </w:p>
    <w:p w14:paraId="58212083" w14:textId="77777777" w:rsidR="009A33FD" w:rsidRDefault="009A33FD" w:rsidP="009F4CBB">
      <w:pPr>
        <w:spacing w:line="360" w:lineRule="auto"/>
        <w:ind w:firstLine="720"/>
        <w:rPr>
          <w:rFonts w:ascii="Times New Roman" w:hAnsi="Times New Roman" w:cs="Times New Roman"/>
        </w:rPr>
      </w:pPr>
    </w:p>
    <w:p w14:paraId="1603EB15" w14:textId="31438D4C" w:rsidR="009A33FD" w:rsidRDefault="009A33FD" w:rsidP="004075B5">
      <w:pPr>
        <w:spacing w:line="360" w:lineRule="auto"/>
        <w:rPr>
          <w:rFonts w:ascii="Times New Roman" w:hAnsi="Times New Roman" w:cs="Times New Roman"/>
        </w:rPr>
      </w:pPr>
      <w:r>
        <w:rPr>
          <w:rFonts w:ascii="Times New Roman" w:hAnsi="Times New Roman" w:cs="Times New Roman"/>
        </w:rPr>
        <w:t>References</w:t>
      </w:r>
    </w:p>
    <w:p w14:paraId="49E6A4ED" w14:textId="6C9C2A2D" w:rsidR="009A33FD" w:rsidRDefault="009A33FD" w:rsidP="004075B5">
      <w:pPr>
        <w:spacing w:line="360" w:lineRule="auto"/>
        <w:rPr>
          <w:rFonts w:ascii="Times New Roman" w:hAnsi="Times New Roman" w:cs="Times New Roman"/>
        </w:rPr>
      </w:pPr>
      <w:proofErr w:type="spellStart"/>
      <w:r w:rsidRPr="009A33FD">
        <w:rPr>
          <w:rFonts w:ascii="Times New Roman" w:hAnsi="Times New Roman" w:cs="Times New Roman"/>
        </w:rPr>
        <w:lastRenderedPageBreak/>
        <w:t>Cavazza</w:t>
      </w:r>
      <w:proofErr w:type="spellEnd"/>
      <w:r w:rsidRPr="009A33FD">
        <w:rPr>
          <w:rFonts w:ascii="Times New Roman" w:hAnsi="Times New Roman" w:cs="Times New Roman"/>
        </w:rPr>
        <w:t xml:space="preserve">, N., &amp; </w:t>
      </w:r>
      <w:proofErr w:type="spellStart"/>
      <w:r w:rsidRPr="009A33FD">
        <w:rPr>
          <w:rFonts w:ascii="Times New Roman" w:hAnsi="Times New Roman" w:cs="Times New Roman"/>
        </w:rPr>
        <w:t>Mucchi-Faina</w:t>
      </w:r>
      <w:proofErr w:type="spellEnd"/>
      <w:r w:rsidRPr="009A33FD">
        <w:rPr>
          <w:rFonts w:ascii="Times New Roman" w:hAnsi="Times New Roman" w:cs="Times New Roman"/>
        </w:rPr>
        <w:t>, A. (2008). Me, us, or them: Who is more Conformist? Perception of conformity and political orientation. The Journal of Social Psychology, 148(3), 335-346. doi:10.3200/socp.148.3.335-346</w:t>
      </w:r>
    </w:p>
    <w:p w14:paraId="05A4127B" w14:textId="74A2FECA" w:rsidR="004075B5" w:rsidRDefault="004075B5" w:rsidP="004075B5">
      <w:pPr>
        <w:spacing w:line="360" w:lineRule="auto"/>
        <w:rPr>
          <w:rFonts w:ascii="Times New Roman" w:hAnsi="Times New Roman" w:cs="Times New Roman"/>
        </w:rPr>
      </w:pPr>
      <w:r w:rsidRPr="004075B5">
        <w:rPr>
          <w:rFonts w:ascii="Times New Roman" w:hAnsi="Times New Roman" w:cs="Times New Roman"/>
        </w:rPr>
        <w:t>Myers, D. G., &amp; Twenge, J. M. (2021). EXPLORING SOCIAL PSYCHOLOGY (9th ed.). McGraw-Hill.</w:t>
      </w:r>
    </w:p>
    <w:p w14:paraId="470FB3BF" w14:textId="77777777" w:rsidR="009A33FD" w:rsidRPr="009F4CBB" w:rsidRDefault="009A33FD" w:rsidP="009A33FD">
      <w:pPr>
        <w:spacing w:line="360" w:lineRule="auto"/>
        <w:ind w:firstLine="720"/>
        <w:rPr>
          <w:rFonts w:ascii="Times New Roman" w:hAnsi="Times New Roman" w:cs="Times New Roman"/>
        </w:rPr>
      </w:pPr>
    </w:p>
    <w:sectPr w:rsidR="009A33FD" w:rsidRPr="009F4CB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8903D" w14:textId="77777777" w:rsidR="00430440" w:rsidRDefault="00430440" w:rsidP="009F4CBB">
      <w:pPr>
        <w:spacing w:after="0" w:line="240" w:lineRule="auto"/>
      </w:pPr>
      <w:r>
        <w:separator/>
      </w:r>
    </w:p>
  </w:endnote>
  <w:endnote w:type="continuationSeparator" w:id="0">
    <w:p w14:paraId="0EEE3732" w14:textId="77777777" w:rsidR="00430440" w:rsidRDefault="00430440" w:rsidP="009F4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F05EE" w14:textId="77777777" w:rsidR="00430440" w:rsidRDefault="00430440" w:rsidP="009F4CBB">
      <w:pPr>
        <w:spacing w:after="0" w:line="240" w:lineRule="auto"/>
      </w:pPr>
      <w:r>
        <w:separator/>
      </w:r>
    </w:p>
  </w:footnote>
  <w:footnote w:type="continuationSeparator" w:id="0">
    <w:p w14:paraId="373DAA1F" w14:textId="77777777" w:rsidR="00430440" w:rsidRDefault="00430440" w:rsidP="009F4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B7849" w14:textId="2F8816A9" w:rsidR="009F4CBB" w:rsidRPr="009F4CBB" w:rsidRDefault="009F4CBB" w:rsidP="009F4CBB">
    <w:pPr>
      <w:pStyle w:val="Header"/>
      <w:jc w:val="right"/>
      <w:rPr>
        <w:rFonts w:ascii="Times New Roman" w:hAnsi="Times New Roman" w:cs="Times New Roman"/>
      </w:rPr>
    </w:pPr>
    <w:r w:rsidRPr="009F4CBB">
      <w:rPr>
        <w:rFonts w:ascii="Times New Roman" w:hAnsi="Times New Roman" w:cs="Times New Roman"/>
      </w:rPr>
      <w:t xml:space="preserve">Jaime Grochowski </w:t>
    </w:r>
  </w:p>
  <w:p w14:paraId="52809F18" w14:textId="5378E6D4" w:rsidR="009F4CBB" w:rsidRDefault="009F4CBB" w:rsidP="009F4CBB">
    <w:pPr>
      <w:pStyle w:val="Header"/>
      <w:jc w:val="right"/>
      <w:rPr>
        <w:rFonts w:ascii="Times New Roman" w:hAnsi="Times New Roman" w:cs="Times New Roman"/>
      </w:rPr>
    </w:pPr>
    <w:r w:rsidRPr="009F4CBB">
      <w:rPr>
        <w:rFonts w:ascii="Times New Roman" w:hAnsi="Times New Roman" w:cs="Times New Roman"/>
      </w:rPr>
      <w:t xml:space="preserve">PSY/400: Social Psychology </w:t>
    </w:r>
  </w:p>
  <w:p w14:paraId="58EBEAB0" w14:textId="7B60F366" w:rsidR="009F4CBB" w:rsidRPr="009F4CBB" w:rsidRDefault="00ED1443" w:rsidP="009F4CBB">
    <w:pPr>
      <w:pStyle w:val="Header"/>
      <w:jc w:val="right"/>
      <w:rPr>
        <w:rFonts w:ascii="Times New Roman" w:hAnsi="Times New Roman" w:cs="Times New Roman"/>
      </w:rPr>
    </w:pPr>
    <w:r>
      <w:rPr>
        <w:rFonts w:ascii="Times New Roman" w:hAnsi="Times New Roman" w:cs="Times New Roman"/>
      </w:rPr>
      <w:t>09/02/2024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5D8"/>
    <w:rsid w:val="000B35D8"/>
    <w:rsid w:val="004075B5"/>
    <w:rsid w:val="00430440"/>
    <w:rsid w:val="00741FED"/>
    <w:rsid w:val="008C6DF6"/>
    <w:rsid w:val="009A33FD"/>
    <w:rsid w:val="009F4CBB"/>
    <w:rsid w:val="00D1185D"/>
    <w:rsid w:val="00EC7247"/>
    <w:rsid w:val="00ED1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CC887"/>
  <w15:chartTrackingRefBased/>
  <w15:docId w15:val="{C1393F64-18F5-4D77-A824-AAAE4E81A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4C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4CBB"/>
  </w:style>
  <w:style w:type="paragraph" w:styleId="Footer">
    <w:name w:val="footer"/>
    <w:basedOn w:val="Normal"/>
    <w:link w:val="FooterChar"/>
    <w:uiPriority w:val="99"/>
    <w:unhideWhenUsed/>
    <w:rsid w:val="009F4C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4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877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AEB50-E96D-449A-BDCC-22B3FE7E2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4</Pages>
  <Words>684</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6</cp:revision>
  <dcterms:created xsi:type="dcterms:W3CDTF">2024-08-30T00:52:00Z</dcterms:created>
  <dcterms:modified xsi:type="dcterms:W3CDTF">2024-09-01T23:08:00Z</dcterms:modified>
</cp:coreProperties>
</file>