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3289A" w14:textId="26AC1C05" w:rsidR="00011BFB" w:rsidRDefault="00CD4521">
      <w:proofErr w:type="spellStart"/>
      <w:r>
        <w:t>Wk</w:t>
      </w:r>
      <w:proofErr w:type="spellEnd"/>
      <w:r>
        <w:t xml:space="preserve"> 2 – Creating Responsible Media </w:t>
      </w:r>
    </w:p>
    <w:p w14:paraId="47BBDEE7" w14:textId="5B4096C6" w:rsidR="00CD4521" w:rsidRDefault="00F04AD3">
      <w:r>
        <w:t xml:space="preserve">Discussion: </w:t>
      </w:r>
    </w:p>
    <w:p w14:paraId="4507037C" w14:textId="77777777" w:rsidR="00F04AD3" w:rsidRPr="00F04AD3" w:rsidRDefault="00F04AD3" w:rsidP="00F04AD3">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sidRPr="00F04AD3">
        <w:rPr>
          <w:rFonts w:ascii="Open Sans" w:eastAsia="Times New Roman" w:hAnsi="Open Sans" w:cs="Open Sans"/>
          <w:b/>
          <w:bCs/>
          <w:color w:val="262626"/>
          <w:kern w:val="0"/>
          <w:sz w:val="21"/>
          <w:szCs w:val="21"/>
          <w14:ligatures w14:val="none"/>
        </w:rPr>
        <w:t>Due Thursday</w:t>
      </w:r>
    </w:p>
    <w:p w14:paraId="3D6C7E37" w14:textId="3AB804C1" w:rsidR="00F04AD3" w:rsidRPr="00F04AD3" w:rsidRDefault="00F04AD3" w:rsidP="00F04AD3">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sidRPr="00F04AD3">
        <w:rPr>
          <w:rFonts w:ascii="Open Sans" w:eastAsia="Times New Roman" w:hAnsi="Open Sans" w:cs="Open Sans"/>
          <w:color w:val="262626"/>
          <w:kern w:val="0"/>
          <w:sz w:val="21"/>
          <w:szCs w:val="21"/>
          <w14:ligatures w14:val="none"/>
        </w:rPr>
        <w:t>For many growing up, the age of consent is 18. Yet many social media platforms allow children as young as 13 to participate. As such, much of the information in social media may not be filtered or appropriate. The debate of this social media entry age continues today, and for parents, it presents numerous challenges to monitor and restrain children in social media usage. There are pros and cons to zero tolerance and allowing children to participate. Consider the many challenges as you answer this week’s questions.</w:t>
      </w:r>
    </w:p>
    <w:p w14:paraId="0632CD90" w14:textId="77777777" w:rsidR="00F04AD3" w:rsidRPr="00F04AD3" w:rsidRDefault="00F04AD3" w:rsidP="00F04AD3">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sidRPr="00F04AD3">
        <w:rPr>
          <w:rFonts w:ascii="Open Sans" w:eastAsia="Times New Roman" w:hAnsi="Open Sans" w:cs="Open Sans"/>
          <w:color w:val="262626"/>
          <w:kern w:val="0"/>
          <w:sz w:val="21"/>
          <w:szCs w:val="21"/>
          <w14:ligatures w14:val="none"/>
        </w:rPr>
        <w:t>Respond to the following in a minimum of 175 words:</w:t>
      </w:r>
    </w:p>
    <w:p w14:paraId="3C08C753" w14:textId="0F72670E" w:rsidR="007A53E7" w:rsidRDefault="00291FED">
      <w:r>
        <w:t xml:space="preserve">It’s important for children to understand the responsibility that comes with using a smartphone and all that entails. As B.F. Skinner noted, recognizing when your environment is controlling your behavior is the first step towards changing that environment, and in turn, your behavior. Teaching children to identify when they are being controlled by their devices is a critical step in breaking that grip. Transparency is </w:t>
      </w:r>
      <w:proofErr w:type="gramStart"/>
      <w:r>
        <w:t>key, and</w:t>
      </w:r>
      <w:proofErr w:type="gramEnd"/>
      <w:r>
        <w:t xml:space="preserve"> teaching them how to use the internet responsibly would be my first step in curtailing smartphone usage. </w:t>
      </w:r>
    </w:p>
    <w:p w14:paraId="11F31DA0" w14:textId="42510EEE" w:rsidR="00291FED" w:rsidRDefault="00291FED">
      <w:r>
        <w:t xml:space="preserve">A helpful suggestion from the American Academy of Child and Adolescent Psychiatry is to create a screen time plan that balances screen time with non-screen time activities. Withholding screen time entirely could unintentionally create an addiction, so it’s important to make screen time something earned rather than freely given or constantly punishable and withheld. </w:t>
      </w:r>
    </w:p>
    <w:p w14:paraId="534C1BE3" w14:textId="1B40CAA8" w:rsidR="00291FED" w:rsidRDefault="00291FED">
      <w:r>
        <w:t xml:space="preserve">I’ve gathered so far from the reading this week that monitoring a child’s behavior online is quite tricky. Fully transparency and parental access to all accounts and devices would need to be </w:t>
      </w:r>
      <w:proofErr w:type="gramStart"/>
      <w:r>
        <w:t>a non-negotiable</w:t>
      </w:r>
      <w:proofErr w:type="gramEnd"/>
      <w:r>
        <w:t xml:space="preserve">. While this may seem authoritarian, it feels necessary in today’s digital age. Strategies such as monitoring shared devices, leveraging parental control apps, and engaging with their digital world seem to be the most effective defenses. However, fostering trust and open communication is equally vital. </w:t>
      </w:r>
    </w:p>
    <w:p w14:paraId="07852E04" w14:textId="1319D885" w:rsidR="00291FED" w:rsidRDefault="00291FED">
      <w:r>
        <w:t xml:space="preserve">Excessive use of social media can harm the parent-child relationship if not managed properly. One of the biggest issues is communication barriers – teens may become less open with their parents or feel disconnected from reality. This disconnection can lead to behavioral issues, negatively impact school performance, and cause friction within the household. </w:t>
      </w:r>
    </w:p>
    <w:p w14:paraId="6285170E" w14:textId="2AB13FFA" w:rsidR="00CD4521" w:rsidRDefault="00D207BA">
      <w:r w:rsidRPr="00D207BA">
        <w:t>On the other hand, a parent’s constant use of social media can have similar effects. Children may feel neglected or ignored, further straining the relationship. The best approach for parents is to lead by example, modeling healthy social media habits and prioritizing quality time with their children. Positive role modeling can help mitigate the negative effects of social media and strengthen the parent-child bond.</w:t>
      </w:r>
    </w:p>
    <w:p w14:paraId="723FD280" w14:textId="14FFF7E0" w:rsidR="00CD4521" w:rsidRPr="00CD4521" w:rsidRDefault="00CD4521">
      <w:pPr>
        <w:rPr>
          <w:b/>
          <w:bCs/>
          <w:sz w:val="24"/>
          <w:szCs w:val="24"/>
        </w:rPr>
      </w:pPr>
      <w:r w:rsidRPr="00CD4521">
        <w:rPr>
          <w:b/>
          <w:bCs/>
          <w:sz w:val="24"/>
          <w:szCs w:val="24"/>
        </w:rPr>
        <w:t xml:space="preserve">Assessment: </w:t>
      </w:r>
    </w:p>
    <w:p w14:paraId="1646C506" w14:textId="4EF3D438" w:rsidR="00CD4521" w:rsidRPr="00CD4521" w:rsidRDefault="00CD4521">
      <w:pPr>
        <w:rPr>
          <w:rFonts w:ascii="Open Sans" w:hAnsi="Open Sans" w:cs="Open Sans"/>
          <w:i/>
          <w:iCs/>
          <w:color w:val="262626"/>
          <w:sz w:val="21"/>
          <w:szCs w:val="21"/>
          <w:shd w:val="clear" w:color="auto" w:fill="FFFFFF"/>
        </w:rPr>
      </w:pPr>
      <w:r>
        <w:rPr>
          <w:rStyle w:val="Strong"/>
          <w:rFonts w:ascii="Open Sans" w:hAnsi="Open Sans" w:cs="Open Sans"/>
          <w:color w:val="262626"/>
          <w:sz w:val="21"/>
          <w:szCs w:val="21"/>
          <w:shd w:val="clear" w:color="auto" w:fill="FFFFFF"/>
        </w:rPr>
        <w:lastRenderedPageBreak/>
        <w:t>Imagine </w:t>
      </w:r>
      <w:r>
        <w:rPr>
          <w:rFonts w:ascii="Open Sans" w:hAnsi="Open Sans" w:cs="Open Sans"/>
          <w:color w:val="262626"/>
          <w:sz w:val="21"/>
          <w:szCs w:val="21"/>
          <w:shd w:val="clear" w:color="auto" w:fill="FFFFFF"/>
        </w:rPr>
        <w:t>you are part of a marketing team at a company that relies heavily on social media advertising to children ages 13 to 17. You want parents and children to be aware of your products and online services, but you want to be a responsible entity that understands Internet and social media addictions can occur.</w:t>
      </w:r>
    </w:p>
    <w:p w14:paraId="2D5DCEBA" w14:textId="362665EF" w:rsidR="00CD4521" w:rsidRDefault="00CD4521">
      <w:pPr>
        <w:rPr>
          <w:i/>
          <w:iCs/>
        </w:rPr>
      </w:pPr>
      <w:r w:rsidRPr="00CD4521">
        <w:rPr>
          <w:rStyle w:val="Strong"/>
          <w:i/>
          <w:iCs/>
        </w:rPr>
        <w:t>Epic Games (Fortnite)</w:t>
      </w:r>
      <w:r w:rsidRPr="00CD4521">
        <w:rPr>
          <w:i/>
          <w:iCs/>
        </w:rPr>
        <w:br/>
        <w:t>Targets teens through YouTube ads, Twitch sponsorships, and in-game events promoted on social media. Collaborations with artists like Travis Scott have made their campaigns viral.</w:t>
      </w:r>
    </w:p>
    <w:p w14:paraId="41FB648A" w14:textId="1A6150DE" w:rsidR="00F04AD3" w:rsidRDefault="00F04AD3">
      <w:pPr>
        <w:rPr>
          <w:i/>
          <w:iCs/>
        </w:rPr>
      </w:pPr>
      <w:r>
        <w:rPr>
          <w:i/>
          <w:iCs/>
        </w:rPr>
        <w:t xml:space="preserve">Leveraging Lord Star Lords dance intro – Come and get Your Love Guardians of the Galaxy </w:t>
      </w:r>
    </w:p>
    <w:p w14:paraId="0C76E084" w14:textId="4F970373" w:rsidR="00F04AD3" w:rsidRPr="00CD4521" w:rsidRDefault="00000000">
      <w:pPr>
        <w:rPr>
          <w:i/>
          <w:iCs/>
        </w:rPr>
      </w:pPr>
      <w:hyperlink r:id="rId5" w:anchor="fpstate=ive&amp;vld=cid:450ecd45,vid:cbAfhBNQ2qU,st:0" w:history="1">
        <w:r w:rsidR="00F04AD3" w:rsidRPr="00131A1F">
          <w:rPr>
            <w:rStyle w:val="Hyperlink"/>
            <w:i/>
            <w:iCs/>
          </w:rPr>
          <w:t>https://www.google.com/search?q=Guardians+of+the+galaxy+dance+scenes&amp;rlz=1C1GCFW_enUS1086US1086&amp;oq=Guardians+of+the+galaxy+dance+scenes&amp;gs_lcrp=EgZjaHJvbWUyBggAEEUYOTIICAEQABgWGB4yCAgCEAAYFhgeMggIAxAAGBYYHjIICAQQABgWGB4yCAgFEAAYFhgeMggIBhAAGBYYHjIICAcQABgWGB4yCAgIEAAYFhgeMggICRAAGBYYHtIBCDQ1ODNqMGo3qAIAsAIA&amp;sourceid=chrome&amp;ie=UTF-8#fpstate=ive&amp;vld=cid:450ecd45,vid:cbAfhBNQ2qU,st:0</w:t>
        </w:r>
      </w:hyperlink>
      <w:r w:rsidR="00F04AD3">
        <w:rPr>
          <w:i/>
          <w:iCs/>
        </w:rPr>
        <w:t xml:space="preserve"> </w:t>
      </w:r>
    </w:p>
    <w:p w14:paraId="7B49A3CF" w14:textId="5C6FA9A2" w:rsidR="00CD4521" w:rsidRDefault="00CD4521">
      <w:r>
        <w:t xml:space="preserve">Create a Public Service Print or Video announcement for distribution in targeted children’s magazines, websites, and social media. You have unlimited budget and can retain the services of famous actors or singers, as well. </w:t>
      </w:r>
    </w:p>
    <w:p w14:paraId="6597EEF9" w14:textId="77777777" w:rsidR="00CD4521" w:rsidRPr="00CD4521" w:rsidRDefault="00CD4521" w:rsidP="00CD4521">
      <w:pPr>
        <w:shd w:val="clear" w:color="auto" w:fill="FFFFFF"/>
        <w:spacing w:after="0" w:line="240" w:lineRule="auto"/>
        <w:rPr>
          <w:rFonts w:ascii="Open Sans" w:eastAsia="Times New Roman" w:hAnsi="Open Sans" w:cs="Open Sans"/>
          <w:color w:val="262626"/>
          <w:kern w:val="0"/>
          <w:sz w:val="21"/>
          <w:szCs w:val="21"/>
          <w14:ligatures w14:val="none"/>
        </w:rPr>
      </w:pPr>
      <w:r w:rsidRPr="00CD4521">
        <w:rPr>
          <w:rFonts w:ascii="Open Sans" w:eastAsia="Times New Roman" w:hAnsi="Open Sans" w:cs="Open Sans"/>
          <w:b/>
          <w:bCs/>
          <w:color w:val="262626"/>
          <w:kern w:val="0"/>
          <w:sz w:val="21"/>
          <w:szCs w:val="21"/>
          <w14:ligatures w14:val="none"/>
        </w:rPr>
        <w:t>Consider </w:t>
      </w:r>
      <w:r w:rsidRPr="00CD4521">
        <w:rPr>
          <w:rFonts w:ascii="Open Sans" w:eastAsia="Times New Roman" w:hAnsi="Open Sans" w:cs="Open Sans"/>
          <w:color w:val="262626"/>
          <w:kern w:val="0"/>
          <w:sz w:val="21"/>
          <w:szCs w:val="21"/>
          <w14:ligatures w14:val="none"/>
        </w:rPr>
        <w:t>the following when creating your announcement:</w:t>
      </w:r>
    </w:p>
    <w:p w14:paraId="10B7A34C" w14:textId="77777777" w:rsidR="00CD4521" w:rsidRPr="00CD4521" w:rsidRDefault="00CD4521" w:rsidP="00CD452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CD4521">
        <w:rPr>
          <w:rFonts w:ascii="Open Sans" w:eastAsia="Times New Roman" w:hAnsi="Open Sans" w:cs="Open Sans"/>
          <w:color w:val="262626"/>
          <w:kern w:val="0"/>
          <w:sz w:val="21"/>
          <w:szCs w:val="21"/>
          <w14:ligatures w14:val="none"/>
        </w:rPr>
        <w:t>What visuals will you include?</w:t>
      </w:r>
    </w:p>
    <w:p w14:paraId="7000501B" w14:textId="77777777" w:rsidR="00CD4521" w:rsidRPr="00CD4521" w:rsidRDefault="00CD4521" w:rsidP="00CD452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CD4521">
        <w:rPr>
          <w:rFonts w:ascii="Open Sans" w:eastAsia="Times New Roman" w:hAnsi="Open Sans" w:cs="Open Sans"/>
          <w:color w:val="262626"/>
          <w:kern w:val="0"/>
          <w:sz w:val="21"/>
          <w:szCs w:val="21"/>
          <w14:ligatures w14:val="none"/>
        </w:rPr>
        <w:t>Who or what will be the spokesperson</w:t>
      </w:r>
      <w:r w:rsidRPr="00CD4521">
        <w:rPr>
          <w:rFonts w:ascii="Arial" w:eastAsia="Times New Roman" w:hAnsi="Arial" w:cs="Arial"/>
          <w:color w:val="262626"/>
          <w:kern w:val="0"/>
          <w:sz w:val="21"/>
          <w:szCs w:val="21"/>
          <w14:ligatures w14:val="none"/>
        </w:rPr>
        <w:t> </w:t>
      </w:r>
      <w:r w:rsidRPr="00CD4521">
        <w:rPr>
          <w:rFonts w:ascii="Open Sans" w:eastAsia="Times New Roman" w:hAnsi="Open Sans" w:cs="Open Sans"/>
          <w:color w:val="262626"/>
          <w:kern w:val="0"/>
          <w:sz w:val="21"/>
          <w:szCs w:val="21"/>
          <w14:ligatures w14:val="none"/>
        </w:rPr>
        <w:t>to remind children to use social media responsibly?</w:t>
      </w:r>
    </w:p>
    <w:p w14:paraId="570E102C" w14:textId="77777777" w:rsidR="00CD4521" w:rsidRPr="00CD4521" w:rsidRDefault="00CD4521" w:rsidP="00CD452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CD4521">
        <w:rPr>
          <w:rFonts w:ascii="Open Sans" w:eastAsia="Times New Roman" w:hAnsi="Open Sans" w:cs="Open Sans"/>
          <w:color w:val="262626"/>
          <w:kern w:val="0"/>
          <w:sz w:val="21"/>
          <w:szCs w:val="21"/>
          <w14:ligatures w14:val="none"/>
        </w:rPr>
        <w:t>Who or what will you use to engage with your target market?</w:t>
      </w:r>
    </w:p>
    <w:p w14:paraId="518F4545" w14:textId="77777777" w:rsidR="00CD4521" w:rsidRPr="00CD4521" w:rsidRDefault="00CD4521" w:rsidP="00CD452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CD4521">
        <w:rPr>
          <w:rFonts w:ascii="Open Sans" w:eastAsia="Times New Roman" w:hAnsi="Open Sans" w:cs="Open Sans"/>
          <w:color w:val="262626"/>
          <w:kern w:val="0"/>
          <w:sz w:val="21"/>
          <w:szCs w:val="21"/>
          <w14:ligatures w14:val="none"/>
        </w:rPr>
        <w:t>What will you use for your headline (no more than 15 words)?</w:t>
      </w:r>
    </w:p>
    <w:p w14:paraId="00614761" w14:textId="77777777" w:rsidR="00CD4521" w:rsidRPr="00CD4521" w:rsidRDefault="00CD4521" w:rsidP="00CD452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CD4521">
        <w:rPr>
          <w:rFonts w:ascii="Open Sans" w:eastAsia="Times New Roman" w:hAnsi="Open Sans" w:cs="Open Sans"/>
          <w:color w:val="262626"/>
          <w:kern w:val="0"/>
          <w:sz w:val="21"/>
          <w:szCs w:val="21"/>
          <w14:ligatures w14:val="none"/>
        </w:rPr>
        <w:t>Will you include information on screen time, using a blue light filter, and so on?</w:t>
      </w:r>
    </w:p>
    <w:p w14:paraId="2EFC0983" w14:textId="77777777" w:rsidR="00CD4521" w:rsidRPr="00CD4521" w:rsidRDefault="00CD4521" w:rsidP="00CD4521">
      <w:pPr>
        <w:numPr>
          <w:ilvl w:val="0"/>
          <w:numId w:val="1"/>
        </w:numPr>
        <w:shd w:val="clear" w:color="auto" w:fill="FFFFFF"/>
        <w:spacing w:after="0" w:line="240" w:lineRule="auto"/>
        <w:rPr>
          <w:rFonts w:ascii="Open Sans" w:eastAsia="Times New Roman" w:hAnsi="Open Sans" w:cs="Open Sans"/>
          <w:color w:val="262626"/>
          <w:kern w:val="0"/>
          <w:sz w:val="21"/>
          <w:szCs w:val="21"/>
          <w14:ligatures w14:val="none"/>
        </w:rPr>
      </w:pPr>
      <w:r w:rsidRPr="00CD4521">
        <w:rPr>
          <w:rFonts w:ascii="Open Sans" w:eastAsia="Times New Roman" w:hAnsi="Open Sans" w:cs="Open Sans"/>
          <w:color w:val="262626"/>
          <w:kern w:val="0"/>
          <w:sz w:val="21"/>
          <w:szCs w:val="21"/>
          <w14:ligatures w14:val="none"/>
        </w:rPr>
        <w:t>Will you use rhyming words? Will it be a type of lyrics for a song?</w:t>
      </w:r>
    </w:p>
    <w:p w14:paraId="4A142C56" w14:textId="77777777" w:rsidR="00CD4521" w:rsidRDefault="00CD4521"/>
    <w:p w14:paraId="6191041A" w14:textId="77777777" w:rsidR="00CD4521" w:rsidRDefault="00CD4521" w:rsidP="00CD4521">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After completing your public service announcement, </w:t>
      </w:r>
      <w:r>
        <w:rPr>
          <w:rStyle w:val="Strong"/>
          <w:rFonts w:ascii="Open Sans" w:hAnsi="Open Sans" w:cs="Open Sans"/>
          <w:color w:val="262626"/>
          <w:sz w:val="21"/>
          <w:szCs w:val="21"/>
        </w:rPr>
        <w:t>write </w:t>
      </w:r>
      <w:r>
        <w:rPr>
          <w:rFonts w:ascii="Open Sans" w:hAnsi="Open Sans" w:cs="Open Sans"/>
          <w:color w:val="262626"/>
          <w:sz w:val="21"/>
          <w:szCs w:val="21"/>
        </w:rPr>
        <w:t>a 350- to 700-word explanation defending the choices you made in your announcement.</w:t>
      </w:r>
    </w:p>
    <w:p w14:paraId="13574C77" w14:textId="77777777" w:rsidR="00CD4521" w:rsidRDefault="00CD4521" w:rsidP="00CD4521">
      <w:pPr>
        <w:pStyle w:val="NormalWeb"/>
        <w:shd w:val="clear" w:color="auto" w:fill="FFFFFF"/>
        <w:spacing w:before="0" w:beforeAutospacing="0" w:after="0" w:afterAutospacing="0"/>
        <w:rPr>
          <w:rFonts w:ascii="Open Sans" w:hAnsi="Open Sans" w:cs="Open Sans"/>
          <w:color w:val="262626"/>
          <w:sz w:val="21"/>
          <w:szCs w:val="21"/>
        </w:rPr>
      </w:pPr>
    </w:p>
    <w:p w14:paraId="171D1DBE" w14:textId="77777777" w:rsidR="00CD4521" w:rsidRDefault="00CD4521" w:rsidP="00CD4521">
      <w:pPr>
        <w:pStyle w:val="NormalWeb"/>
        <w:shd w:val="clear" w:color="auto" w:fill="FFFFFF"/>
        <w:spacing w:before="0" w:beforeAutospacing="0" w:after="0" w:afterAutospacing="0"/>
        <w:rPr>
          <w:rFonts w:ascii="Open Sans" w:hAnsi="Open Sans" w:cs="Open Sans"/>
          <w:color w:val="262626"/>
          <w:sz w:val="21"/>
          <w:szCs w:val="21"/>
        </w:rPr>
      </w:pPr>
      <w:r>
        <w:rPr>
          <w:rStyle w:val="Strong"/>
          <w:rFonts w:ascii="Open Sans" w:hAnsi="Open Sans" w:cs="Open Sans"/>
          <w:color w:val="262626"/>
          <w:sz w:val="21"/>
          <w:szCs w:val="21"/>
        </w:rPr>
        <w:t>Include </w:t>
      </w:r>
      <w:r>
        <w:rPr>
          <w:rFonts w:ascii="Open Sans" w:hAnsi="Open Sans" w:cs="Open Sans"/>
          <w:color w:val="262626"/>
          <w:sz w:val="21"/>
          <w:szCs w:val="21"/>
        </w:rPr>
        <w:t>1 source of your choice to defend your claims.</w:t>
      </w:r>
    </w:p>
    <w:p w14:paraId="156182A3" w14:textId="77777777" w:rsidR="00CD4521" w:rsidRDefault="00CD4521"/>
    <w:p w14:paraId="34091CB7" w14:textId="5338F7E4" w:rsidR="0024680E" w:rsidRDefault="0024680E">
      <w:r>
        <w:t>Notes:</w:t>
      </w:r>
    </w:p>
    <w:p w14:paraId="2782B6CB" w14:textId="48A6EC63" w:rsidR="0024680E" w:rsidRDefault="0024680E">
      <w:r>
        <w:t xml:space="preserve">Novelty – dopamine spike, it’s </w:t>
      </w:r>
      <w:proofErr w:type="gramStart"/>
      <w:r>
        <w:t>really great</w:t>
      </w:r>
      <w:proofErr w:type="gramEnd"/>
      <w:r>
        <w:t xml:space="preserve"> at first when you haven’t been on it for a while, but after a while that novelty fades and you keep scrolling and you don’t know why. It’s almost </w:t>
      </w:r>
      <w:proofErr w:type="gramStart"/>
      <w:r>
        <w:t>like</w:t>
      </w:r>
      <w:proofErr w:type="gramEnd"/>
      <w:r>
        <w:t xml:space="preserve"> an obsessive compulsive behavior. The acting out of the compulsion serves to increase the obsession. There’s no relief from the compulsion. The algorithms are programed to keep people doing what their doing by using intermittent random rewards – you don’t know when you’re going to hit the jack pot then you see something and it’s a hit </w:t>
      </w:r>
      <w:r w:rsidR="00005629">
        <w:t xml:space="preserve">and you start working for that next dopamine hit after that. Social media is very dopamine heavy it drives rewards, excitement surprise and then almost turns into </w:t>
      </w:r>
      <w:proofErr w:type="gramStart"/>
      <w:r w:rsidR="00005629">
        <w:t>OCD</w:t>
      </w:r>
      <w:proofErr w:type="gramEnd"/>
      <w:r w:rsidR="00005629">
        <w:t xml:space="preserve"> </w:t>
      </w:r>
    </w:p>
    <w:sectPr w:rsidR="002468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A3F80"/>
    <w:multiLevelType w:val="multilevel"/>
    <w:tmpl w:val="972E3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F41C4"/>
    <w:multiLevelType w:val="multilevel"/>
    <w:tmpl w:val="845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456778">
    <w:abstractNumId w:val="1"/>
  </w:num>
  <w:num w:numId="2" w16cid:durableId="83861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21"/>
    <w:rsid w:val="00005629"/>
    <w:rsid w:val="00011BFB"/>
    <w:rsid w:val="00031E0E"/>
    <w:rsid w:val="001700D7"/>
    <w:rsid w:val="0024680E"/>
    <w:rsid w:val="00256C60"/>
    <w:rsid w:val="002676EA"/>
    <w:rsid w:val="00291FED"/>
    <w:rsid w:val="00297369"/>
    <w:rsid w:val="003327BB"/>
    <w:rsid w:val="003510A1"/>
    <w:rsid w:val="0035417F"/>
    <w:rsid w:val="004F566D"/>
    <w:rsid w:val="00527058"/>
    <w:rsid w:val="005C3280"/>
    <w:rsid w:val="00680F6F"/>
    <w:rsid w:val="007515A9"/>
    <w:rsid w:val="007A53E7"/>
    <w:rsid w:val="008721AC"/>
    <w:rsid w:val="00877CDA"/>
    <w:rsid w:val="009A2F59"/>
    <w:rsid w:val="009E154A"/>
    <w:rsid w:val="00A514E1"/>
    <w:rsid w:val="00BC3191"/>
    <w:rsid w:val="00BF2602"/>
    <w:rsid w:val="00CD4521"/>
    <w:rsid w:val="00D207BA"/>
    <w:rsid w:val="00D53717"/>
    <w:rsid w:val="00D87BDE"/>
    <w:rsid w:val="00DA3483"/>
    <w:rsid w:val="00E53E4B"/>
    <w:rsid w:val="00F04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B8779"/>
  <w15:chartTrackingRefBased/>
  <w15:docId w15:val="{E76CD136-3F39-4467-8728-028C4325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45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D4521"/>
    <w:rPr>
      <w:b/>
      <w:bCs/>
    </w:rPr>
  </w:style>
  <w:style w:type="character" w:styleId="Hyperlink">
    <w:name w:val="Hyperlink"/>
    <w:basedOn w:val="DefaultParagraphFont"/>
    <w:uiPriority w:val="99"/>
    <w:unhideWhenUsed/>
    <w:rsid w:val="00F04AD3"/>
    <w:rPr>
      <w:color w:val="0563C1" w:themeColor="hyperlink"/>
      <w:u w:val="single"/>
    </w:rPr>
  </w:style>
  <w:style w:type="character" w:styleId="UnresolvedMention">
    <w:name w:val="Unresolved Mention"/>
    <w:basedOn w:val="DefaultParagraphFont"/>
    <w:uiPriority w:val="99"/>
    <w:semiHidden/>
    <w:unhideWhenUsed/>
    <w:rsid w:val="00F04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64291">
      <w:bodyDiv w:val="1"/>
      <w:marLeft w:val="0"/>
      <w:marRight w:val="0"/>
      <w:marTop w:val="0"/>
      <w:marBottom w:val="0"/>
      <w:divBdr>
        <w:top w:val="none" w:sz="0" w:space="0" w:color="auto"/>
        <w:left w:val="none" w:sz="0" w:space="0" w:color="auto"/>
        <w:bottom w:val="none" w:sz="0" w:space="0" w:color="auto"/>
        <w:right w:val="none" w:sz="0" w:space="0" w:color="auto"/>
      </w:divBdr>
    </w:div>
    <w:div w:id="1380665291">
      <w:bodyDiv w:val="1"/>
      <w:marLeft w:val="0"/>
      <w:marRight w:val="0"/>
      <w:marTop w:val="0"/>
      <w:marBottom w:val="0"/>
      <w:divBdr>
        <w:top w:val="none" w:sz="0" w:space="0" w:color="auto"/>
        <w:left w:val="none" w:sz="0" w:space="0" w:color="auto"/>
        <w:bottom w:val="none" w:sz="0" w:space="0" w:color="auto"/>
        <w:right w:val="none" w:sz="0" w:space="0" w:color="auto"/>
      </w:divBdr>
    </w:div>
    <w:div w:id="199113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Guardians+of+the+galaxy+dance+scenes&amp;rlz=1C1GCFW_enUS1086US1086&amp;oq=Guardians+of+the+galaxy+dance+scenes&amp;gs_lcrp=EgZjaHJvbWUyBggAEEUYOTIICAEQABgWGB4yCAgCEAAYFhgeMggIAxAAGBYYHjIICAQQABgWGB4yCAgFEAAYFhgeMggIBhAAGBYYHjIICAcQABgWGB4yCAgIEAAYFhgeMggICRAAGBYYHtIBCDQ1ODNqMGo3qAIAsAIA&amp;sourceid=chrome&amp;ie=UTF-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1131</TotalTime>
  <Pages>2</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26</cp:revision>
  <dcterms:created xsi:type="dcterms:W3CDTF">2025-01-13T20:51:00Z</dcterms:created>
  <dcterms:modified xsi:type="dcterms:W3CDTF">2025-01-14T22:38:00Z</dcterms:modified>
</cp:coreProperties>
</file>