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FECF45" w14:textId="77777777" w:rsidR="0082019D" w:rsidRDefault="0082019D" w:rsidP="0082019D">
      <w:pPr>
        <w:spacing w:line="480" w:lineRule="auto"/>
        <w:jc w:val="center"/>
      </w:pPr>
      <w:bookmarkStart w:id="0" w:name="bkPaperTitl"/>
      <w:bookmarkEnd w:id="0"/>
    </w:p>
    <w:p w14:paraId="196242DD" w14:textId="77777777" w:rsidR="0082019D" w:rsidRDefault="0082019D" w:rsidP="0082019D">
      <w:pPr>
        <w:spacing w:line="480" w:lineRule="auto"/>
        <w:jc w:val="center"/>
      </w:pPr>
    </w:p>
    <w:p w14:paraId="69ABE5FC" w14:textId="77777777" w:rsidR="0082019D" w:rsidRDefault="0082019D" w:rsidP="0082019D">
      <w:pPr>
        <w:spacing w:line="480" w:lineRule="auto"/>
        <w:jc w:val="center"/>
      </w:pPr>
    </w:p>
    <w:p w14:paraId="02A2DC40" w14:textId="77777777" w:rsidR="0082019D" w:rsidRDefault="0082019D" w:rsidP="0082019D">
      <w:pPr>
        <w:spacing w:line="480" w:lineRule="auto"/>
        <w:jc w:val="center"/>
      </w:pPr>
    </w:p>
    <w:p w14:paraId="3CE845B6" w14:textId="4BC39B5A" w:rsidR="00B454B7" w:rsidRPr="0082019D" w:rsidRDefault="005C0DEB" w:rsidP="0082019D">
      <w:pPr>
        <w:spacing w:line="480" w:lineRule="auto"/>
        <w:jc w:val="center"/>
        <w:rPr>
          <w:b/>
          <w:bCs/>
        </w:rPr>
      </w:pPr>
      <w:proofErr w:type="spellStart"/>
      <w:r>
        <w:rPr>
          <w:b/>
          <w:bCs/>
        </w:rPr>
        <w:t>Wk</w:t>
      </w:r>
      <w:proofErr w:type="spellEnd"/>
      <w:r>
        <w:rPr>
          <w:b/>
          <w:bCs/>
        </w:rPr>
        <w:t xml:space="preserve"> 4 – Summative Assessment: Drawbacks of Punishment</w:t>
      </w:r>
    </w:p>
    <w:p w14:paraId="35C73561" w14:textId="77777777" w:rsidR="0082019D" w:rsidRDefault="0082019D" w:rsidP="0082019D">
      <w:pPr>
        <w:spacing w:line="480" w:lineRule="auto"/>
        <w:jc w:val="center"/>
      </w:pPr>
    </w:p>
    <w:p w14:paraId="3657A80D" w14:textId="631C0030" w:rsidR="00B454B7" w:rsidRDefault="005C0DEB" w:rsidP="0082019D">
      <w:pPr>
        <w:spacing w:line="480" w:lineRule="auto"/>
        <w:jc w:val="center"/>
      </w:pPr>
      <w:bookmarkStart w:id="1" w:name="bkAuthor"/>
      <w:bookmarkEnd w:id="1"/>
      <w:r>
        <w:t>Jaime Grochowski</w:t>
      </w:r>
    </w:p>
    <w:p w14:paraId="5BD6BE15" w14:textId="4B98F562" w:rsidR="0082019D" w:rsidRDefault="005C0DEB" w:rsidP="0082019D">
      <w:pPr>
        <w:spacing w:line="480" w:lineRule="auto"/>
        <w:jc w:val="center"/>
      </w:pPr>
      <w:r>
        <w:t>University of Phoenix</w:t>
      </w:r>
    </w:p>
    <w:p w14:paraId="14337AC1" w14:textId="77777777" w:rsidR="005C0DEB" w:rsidRDefault="005C0DEB" w:rsidP="001B7953">
      <w:pPr>
        <w:spacing w:line="480" w:lineRule="auto"/>
        <w:jc w:val="center"/>
        <w:rPr>
          <w:rFonts w:ascii="Open Sans" w:hAnsi="Open Sans" w:cs="Open Sans"/>
          <w:color w:val="262626"/>
          <w:sz w:val="21"/>
          <w:szCs w:val="21"/>
          <w:shd w:val="clear" w:color="auto" w:fill="FFFFFF"/>
        </w:rPr>
      </w:pPr>
      <w:bookmarkStart w:id="2" w:name="bkAuthorAffil"/>
      <w:bookmarkEnd w:id="2"/>
      <w:r>
        <w:rPr>
          <w:rFonts w:ascii="Open Sans" w:hAnsi="Open Sans" w:cs="Open Sans"/>
          <w:color w:val="262626"/>
          <w:sz w:val="21"/>
          <w:szCs w:val="21"/>
          <w:shd w:val="clear" w:color="auto" w:fill="FFFFFF"/>
        </w:rPr>
        <w:t xml:space="preserve">PSY/420: Theories </w:t>
      </w:r>
      <w:proofErr w:type="gramStart"/>
      <w:r>
        <w:rPr>
          <w:rFonts w:ascii="Open Sans" w:hAnsi="Open Sans" w:cs="Open Sans"/>
          <w:color w:val="262626"/>
          <w:sz w:val="21"/>
          <w:szCs w:val="21"/>
          <w:shd w:val="clear" w:color="auto" w:fill="FFFFFF"/>
        </w:rPr>
        <w:t>Of</w:t>
      </w:r>
      <w:proofErr w:type="gramEnd"/>
      <w:r>
        <w:rPr>
          <w:rFonts w:ascii="Open Sans" w:hAnsi="Open Sans" w:cs="Open Sans"/>
          <w:color w:val="262626"/>
          <w:sz w:val="21"/>
          <w:szCs w:val="21"/>
          <w:shd w:val="clear" w:color="auto" w:fill="FFFFFF"/>
        </w:rPr>
        <w:t xml:space="preserve"> Behavior</w:t>
      </w:r>
    </w:p>
    <w:p w14:paraId="4A9C393B" w14:textId="51031806" w:rsidR="001B7953" w:rsidRDefault="005C0DEB" w:rsidP="001B7953">
      <w:pPr>
        <w:spacing w:line="480" w:lineRule="auto"/>
        <w:jc w:val="center"/>
      </w:pPr>
      <w:r>
        <w:t xml:space="preserve">Vincent </w:t>
      </w:r>
      <w:proofErr w:type="spellStart"/>
      <w:r>
        <w:t>D’elia</w:t>
      </w:r>
      <w:proofErr w:type="spellEnd"/>
      <w:r>
        <w:t>, Ph.D.</w:t>
      </w:r>
    </w:p>
    <w:p w14:paraId="395BAABD" w14:textId="36C038AE" w:rsidR="004D3014" w:rsidRDefault="005C0DEB" w:rsidP="0082019D">
      <w:pPr>
        <w:spacing w:line="480" w:lineRule="auto"/>
        <w:jc w:val="center"/>
      </w:pPr>
      <w:r>
        <w:t>10/07/2024</w:t>
      </w:r>
    </w:p>
    <w:p w14:paraId="1FC16590" w14:textId="50351A9D" w:rsidR="00B454B7" w:rsidRPr="0082019D" w:rsidRDefault="00B454B7" w:rsidP="005C0DEB">
      <w:pPr>
        <w:spacing w:line="480" w:lineRule="auto"/>
        <w:jc w:val="center"/>
        <w:rPr>
          <w:b/>
          <w:bCs/>
        </w:rPr>
      </w:pPr>
      <w:r w:rsidRPr="0082019D">
        <w:rPr>
          <w:b/>
          <w:bCs/>
        </w:rPr>
        <w:br w:type="page"/>
      </w:r>
      <w:proofErr w:type="spellStart"/>
      <w:r w:rsidR="005C0DEB">
        <w:rPr>
          <w:b/>
          <w:bCs/>
        </w:rPr>
        <w:lastRenderedPageBreak/>
        <w:t>Wk</w:t>
      </w:r>
      <w:proofErr w:type="spellEnd"/>
      <w:r w:rsidR="005C0DEB">
        <w:rPr>
          <w:b/>
          <w:bCs/>
        </w:rPr>
        <w:t xml:space="preserve"> 4 – Summative Assessment: Drawbacks of Punishment</w:t>
      </w:r>
    </w:p>
    <w:p w14:paraId="1D525243" w14:textId="3C2BD3FC" w:rsidR="005C0DEB" w:rsidRPr="005C0DEB" w:rsidRDefault="005C0DEB" w:rsidP="005C0DEB">
      <w:pPr>
        <w:pStyle w:val="BodyText"/>
        <w:ind w:firstLine="720"/>
      </w:pPr>
      <w:r w:rsidRPr="005C0DEB">
        <w:t xml:space="preserve">Francis, a newly hired high school principal, has been micromanaging some teachers while allowing others more freedom. The unequal treatment has created a toxic work environment, with some faculty feeling distrusted and others perceived as favorite. Francis has also placed certain teachers on performance improvement plans (PIPs) for minor infractions and has publicly reprimanded them in front of students, parents, and faculty. </w:t>
      </w:r>
      <w:r>
        <w:t xml:space="preserve"> </w:t>
      </w:r>
      <w:r w:rsidRPr="005C0DEB">
        <w:rPr>
          <w:szCs w:val="24"/>
        </w:rPr>
        <w:t xml:space="preserve">Francis’s current approach involves two unethical behavior modification strategies. Criticizing teachers publicly is unethical because it shames and humiliates them which also undermines their confidence and professional dignity. Additionally, treating some teachers with excessive scrutiny while giving others freedom promotes favoritism, can lead to resentment and feelings of injustice. </w:t>
      </w:r>
    </w:p>
    <w:p w14:paraId="28D8DC0F" w14:textId="7B927E31" w:rsidR="00F94A1D" w:rsidRDefault="005C0DEB" w:rsidP="005C0DEB">
      <w:pPr>
        <w:pStyle w:val="BodyText"/>
        <w:ind w:firstLine="0"/>
        <w:jc w:val="center"/>
        <w:rPr>
          <w:b/>
          <w:szCs w:val="24"/>
        </w:rPr>
      </w:pPr>
      <w:r>
        <w:rPr>
          <w:b/>
          <w:szCs w:val="24"/>
        </w:rPr>
        <w:t>Negative Consequences of Punishment</w:t>
      </w:r>
    </w:p>
    <w:p w14:paraId="5AA2C5F8" w14:textId="366C62B4" w:rsidR="005C0DEB" w:rsidRDefault="005C0DEB" w:rsidP="005C0DEB">
      <w:pPr>
        <w:pStyle w:val="BodyText"/>
        <w:ind w:firstLine="720"/>
        <w:rPr>
          <w:szCs w:val="24"/>
        </w:rPr>
      </w:pPr>
      <w:r w:rsidRPr="005C0DEB">
        <w:rPr>
          <w:szCs w:val="24"/>
        </w:rPr>
        <w:t xml:space="preserve">The punishments used in this scenario can result in several negative consequences. Public reprimands, for example, may lower morale, increase stress, and contribute to a hostile work environment. “As trust erodes, the fabric of teamwork begins to fray, potentially leading to silos, decreased </w:t>
      </w:r>
      <w:r w:rsidRPr="005C0DEB">
        <w:rPr>
          <w:szCs w:val="24"/>
        </w:rPr>
        <w:t>productivity,</w:t>
      </w:r>
      <w:r w:rsidRPr="005C0DEB">
        <w:rPr>
          <w:szCs w:val="24"/>
        </w:rPr>
        <w:t xml:space="preserve"> and an environment where innovation takes a backseat</w:t>
      </w:r>
      <w:r>
        <w:rPr>
          <w:szCs w:val="24"/>
        </w:rPr>
        <w:t xml:space="preserve">” </w:t>
      </w:r>
      <w:r>
        <w:rPr>
          <w:color w:val="001823"/>
          <w:spacing w:val="-4"/>
          <w:shd w:val="clear" w:color="auto" w:fill="FFFFFF"/>
        </w:rPr>
        <w:t>(</w:t>
      </w:r>
      <w:proofErr w:type="spellStart"/>
      <w:r>
        <w:rPr>
          <w:color w:val="001823"/>
          <w:spacing w:val="-4"/>
          <w:shd w:val="clear" w:color="auto" w:fill="FFFFFF"/>
        </w:rPr>
        <w:t>Tursi</w:t>
      </w:r>
      <w:proofErr w:type="spellEnd"/>
      <w:r>
        <w:rPr>
          <w:color w:val="001823"/>
          <w:spacing w:val="-4"/>
          <w:shd w:val="clear" w:color="auto" w:fill="FFFFFF"/>
        </w:rPr>
        <w:t>, 2023</w:t>
      </w:r>
      <w:proofErr w:type="gramStart"/>
      <w:r>
        <w:rPr>
          <w:color w:val="001823"/>
          <w:spacing w:val="-4"/>
          <w:shd w:val="clear" w:color="auto" w:fill="FFFFFF"/>
        </w:rPr>
        <w:t>).</w:t>
      </w:r>
      <w:r w:rsidRPr="005C0DEB">
        <w:rPr>
          <w:szCs w:val="24"/>
        </w:rPr>
        <w:t>.</w:t>
      </w:r>
      <w:proofErr w:type="gramEnd"/>
      <w:r w:rsidRPr="005C0DEB">
        <w:rPr>
          <w:szCs w:val="24"/>
        </w:rPr>
        <w:t xml:space="preserve">  Teachers who are publicly shamed often feel disrespected and demotivated, which can result in decreased performance and higher turnover. As on expert notes, “Punishments must teach people they were wrong and that actions have consequences without doing long-term harm to trust in the relationship</w:t>
      </w:r>
      <w:r w:rsidRPr="005C0DEB">
        <w:rPr>
          <w:color w:val="001823"/>
          <w:spacing w:val="-4"/>
          <w:shd w:val="clear" w:color="auto" w:fill="FFFFFF"/>
        </w:rPr>
        <w:t xml:space="preserve"> </w:t>
      </w:r>
      <w:r>
        <w:rPr>
          <w:color w:val="001823"/>
          <w:spacing w:val="-4"/>
          <w:shd w:val="clear" w:color="auto" w:fill="FFFFFF"/>
        </w:rPr>
        <w:t>(Admired Leadership, 2024).</w:t>
      </w:r>
      <w:r>
        <w:rPr>
          <w:color w:val="001823"/>
          <w:spacing w:val="-4"/>
          <w:shd w:val="clear" w:color="auto" w:fill="FFFFFF"/>
        </w:rPr>
        <w:t xml:space="preserve"> </w:t>
      </w:r>
      <w:r w:rsidRPr="005C0DEB">
        <w:rPr>
          <w:szCs w:val="24"/>
        </w:rPr>
        <w:t xml:space="preserve">Francis’s current approach not only undermines trust among the faculty but also creates an environment of unequal treatment. This fosters a divided work culture, where some staff feel privileged while others feel targeted, ultimately reducing collaboration and trust. </w:t>
      </w:r>
    </w:p>
    <w:p w14:paraId="78DDC4D1" w14:textId="05D1669D" w:rsidR="005C0DEB" w:rsidRDefault="005C0DEB" w:rsidP="005C0DEB">
      <w:pPr>
        <w:pStyle w:val="BodyText"/>
        <w:ind w:firstLine="0"/>
        <w:jc w:val="center"/>
        <w:rPr>
          <w:b/>
          <w:szCs w:val="24"/>
        </w:rPr>
      </w:pPr>
      <w:r>
        <w:rPr>
          <w:b/>
          <w:szCs w:val="24"/>
        </w:rPr>
        <w:t>Ethical Dilemma</w:t>
      </w:r>
    </w:p>
    <w:p w14:paraId="71728D74" w14:textId="645FABC1" w:rsidR="005C0DEB" w:rsidRDefault="005C0DEB" w:rsidP="005C0DEB">
      <w:pPr>
        <w:pStyle w:val="BodyText"/>
        <w:ind w:firstLine="720"/>
        <w:rPr>
          <w:bCs/>
          <w:szCs w:val="24"/>
        </w:rPr>
      </w:pPr>
      <w:r w:rsidRPr="005C0DEB">
        <w:rPr>
          <w:bCs/>
          <w:szCs w:val="24"/>
        </w:rPr>
        <w:lastRenderedPageBreak/>
        <w:t xml:space="preserve">The main ethical dilemma revolves around the misuse of punishment </w:t>
      </w:r>
      <w:proofErr w:type="gramStart"/>
      <w:r w:rsidRPr="005C0DEB">
        <w:rPr>
          <w:bCs/>
          <w:szCs w:val="24"/>
        </w:rPr>
        <w:t>as a way to</w:t>
      </w:r>
      <w:proofErr w:type="gramEnd"/>
      <w:r w:rsidRPr="005C0DEB">
        <w:rPr>
          <w:bCs/>
          <w:szCs w:val="24"/>
        </w:rPr>
        <w:t xml:space="preserve"> assert control. Publicly reprimanding teachers disregards their dignity, contributing to a toxic work environment. Unequal treatment also raises ethical concerns, as it violates principles of fairness and respect. Research has shown that employees perceive favoritism as a form of workplace injustice, leading to negative emotions toward the organization, reduced loyalty, lower job satisfaction, increased intentions to quit, diminished motivation, and higher emotional exhaustion </w:t>
      </w:r>
      <w:r>
        <w:rPr>
          <w:color w:val="001823"/>
          <w:spacing w:val="-4"/>
          <w:shd w:val="clear" w:color="auto" w:fill="FFFFFF"/>
        </w:rPr>
        <w:t>(Li, 2018).</w:t>
      </w:r>
      <w:r>
        <w:rPr>
          <w:color w:val="001823"/>
          <w:spacing w:val="-4"/>
          <w:shd w:val="clear" w:color="auto" w:fill="FFFFFF"/>
        </w:rPr>
        <w:t xml:space="preserve"> </w:t>
      </w:r>
      <w:r w:rsidRPr="005C0DEB">
        <w:rPr>
          <w:bCs/>
          <w:szCs w:val="24"/>
        </w:rPr>
        <w:t>If Francis’s behaviors persist, they could severely harm team collaboration, job satisfaction, and even the mental health of the affected teachers.</w:t>
      </w:r>
    </w:p>
    <w:p w14:paraId="58ACC377" w14:textId="3C744927" w:rsidR="005C0DEB" w:rsidRDefault="005C0DEB" w:rsidP="005C0DEB">
      <w:pPr>
        <w:pStyle w:val="BodyText"/>
        <w:ind w:firstLine="0"/>
        <w:jc w:val="center"/>
        <w:rPr>
          <w:b/>
          <w:szCs w:val="24"/>
        </w:rPr>
      </w:pPr>
      <w:r>
        <w:rPr>
          <w:b/>
          <w:szCs w:val="24"/>
        </w:rPr>
        <w:t>Alternative Strategies</w:t>
      </w:r>
    </w:p>
    <w:p w14:paraId="17856C2B" w14:textId="67FC714F" w:rsidR="005C0DEB" w:rsidRDefault="005C0DEB" w:rsidP="005C0DEB">
      <w:pPr>
        <w:pStyle w:val="BodyText"/>
        <w:ind w:firstLine="720"/>
        <w:rPr>
          <w:bCs/>
          <w:szCs w:val="24"/>
        </w:rPr>
      </w:pPr>
      <w:r w:rsidRPr="005C0DEB">
        <w:rPr>
          <w:bCs/>
          <w:szCs w:val="24"/>
        </w:rPr>
        <w:t xml:space="preserve">There are some alternative strategies that Francis can take to still manage his faculty leveraging operant condition in a more ethical way. Instead of public reprimands, Francis could provide feedback in a private constructive session with individual faculty members. This approach respects the teacher’s dignity while providing a clear understanding of expectations and areas for improvement. “The best leaders do their best to teach others a lesson and make them better in the process” </w:t>
      </w:r>
      <w:r>
        <w:rPr>
          <w:color w:val="001823"/>
          <w:spacing w:val="-4"/>
          <w:shd w:val="clear" w:color="auto" w:fill="FFFFFF"/>
        </w:rPr>
        <w:t>(Admired Leadership, 2024).</w:t>
      </w:r>
      <w:r>
        <w:rPr>
          <w:color w:val="001823"/>
          <w:spacing w:val="-4"/>
          <w:shd w:val="clear" w:color="auto" w:fill="FFFFFF"/>
        </w:rPr>
        <w:t xml:space="preserve"> </w:t>
      </w:r>
      <w:r w:rsidRPr="005C0DEB">
        <w:rPr>
          <w:bCs/>
          <w:szCs w:val="24"/>
        </w:rPr>
        <w:t xml:space="preserve">To replace unequal oversight, Francis should implement regular, consistent performance evaluations for all teachers </w:t>
      </w:r>
      <w:r>
        <w:rPr>
          <w:color w:val="001823"/>
          <w:spacing w:val="-4"/>
          <w:shd w:val="clear" w:color="auto" w:fill="FFFFFF"/>
        </w:rPr>
        <w:t>(</w:t>
      </w:r>
      <w:proofErr w:type="spellStart"/>
      <w:r>
        <w:rPr>
          <w:color w:val="001823"/>
          <w:spacing w:val="-4"/>
          <w:shd w:val="clear" w:color="auto" w:fill="FFFFFF"/>
        </w:rPr>
        <w:t>Tursi</w:t>
      </w:r>
      <w:proofErr w:type="spellEnd"/>
      <w:r>
        <w:rPr>
          <w:color w:val="001823"/>
          <w:spacing w:val="-4"/>
          <w:shd w:val="clear" w:color="auto" w:fill="FFFFFF"/>
        </w:rPr>
        <w:t>, 2023).</w:t>
      </w:r>
      <w:r>
        <w:rPr>
          <w:color w:val="001823"/>
          <w:spacing w:val="-4"/>
          <w:shd w:val="clear" w:color="auto" w:fill="FFFFFF"/>
        </w:rPr>
        <w:t xml:space="preserve"> </w:t>
      </w:r>
      <w:r w:rsidRPr="005C0DEB">
        <w:rPr>
          <w:bCs/>
          <w:szCs w:val="24"/>
        </w:rPr>
        <w:t>By treating everyone equally, this method ensures transparency and prevents the perception of favoritism.</w:t>
      </w:r>
    </w:p>
    <w:p w14:paraId="72BD4DD8" w14:textId="5180CA94" w:rsidR="005C0DEB" w:rsidRPr="005C0DEB" w:rsidRDefault="005C0DEB" w:rsidP="005C0DEB">
      <w:pPr>
        <w:pStyle w:val="BodyText"/>
        <w:ind w:firstLine="720"/>
        <w:rPr>
          <w:bCs/>
          <w:szCs w:val="24"/>
        </w:rPr>
      </w:pPr>
      <w:r w:rsidRPr="005C0DEB">
        <w:rPr>
          <w:bCs/>
          <w:szCs w:val="24"/>
        </w:rPr>
        <w:t>Both proposed strategies align with ethical principles that prioritize respect, fairness, and employee well-being. Private feedback respects teachers’ dignity by avoiding public shaming, while consistent performance evaluations promote fairness and reduce the risk of favoritism. These strategies not only address undesirable behaviors but also create an environment where teachers feel supported and valued. Ultimately fostering a healthy, more collaborative workplace.</w:t>
      </w:r>
    </w:p>
    <w:p w14:paraId="5D81C9C5" w14:textId="77777777" w:rsidR="005C0DEB" w:rsidRDefault="005C0DEB" w:rsidP="005C0DEB">
      <w:pPr>
        <w:pStyle w:val="BodyText"/>
        <w:ind w:firstLine="720"/>
        <w:rPr>
          <w:szCs w:val="24"/>
        </w:rPr>
      </w:pPr>
    </w:p>
    <w:p w14:paraId="7AEFBC99" w14:textId="7255A4DE" w:rsidR="00B42393" w:rsidRPr="006E3ECD" w:rsidRDefault="00B42393" w:rsidP="00F10998">
      <w:pPr>
        <w:pStyle w:val="BodyText"/>
        <w:ind w:firstLine="0"/>
        <w:jc w:val="center"/>
        <w:rPr>
          <w:b/>
          <w:szCs w:val="24"/>
        </w:rPr>
      </w:pPr>
      <w:r w:rsidRPr="006E3ECD">
        <w:rPr>
          <w:b/>
          <w:szCs w:val="24"/>
        </w:rPr>
        <w:lastRenderedPageBreak/>
        <w:t>Conclusion</w:t>
      </w:r>
    </w:p>
    <w:p w14:paraId="7487D850" w14:textId="19F0F0EF" w:rsidR="005C0DEB" w:rsidRDefault="005C0DEB" w:rsidP="005C0DEB">
      <w:pPr>
        <w:pStyle w:val="BodyText"/>
        <w:ind w:firstLine="720"/>
        <w:rPr>
          <w:szCs w:val="24"/>
        </w:rPr>
      </w:pPr>
      <w:r w:rsidRPr="005C0DEB">
        <w:rPr>
          <w:szCs w:val="24"/>
        </w:rPr>
        <w:t xml:space="preserve">By replacing unethical behaviors with more ethical forms of punishment, Francis can hold his team accountable while fostering a fair and supportive work environment. Using private constructive feedback sessions instead </w:t>
      </w:r>
      <w:r w:rsidRPr="005C0DEB">
        <w:rPr>
          <w:szCs w:val="24"/>
        </w:rPr>
        <w:t>of</w:t>
      </w:r>
      <w:r w:rsidRPr="005C0DEB">
        <w:rPr>
          <w:szCs w:val="24"/>
        </w:rPr>
        <w:t xml:space="preserve"> public reprimands respects the dignity of teachers, helping them improve without undermining moral and negatively impacting the workplace culture. Implementing consistent performance evaluations for all faculty ensure transparency and eliminate perceptions of favoritism. These approaches not only reinforce accountability but also encourage teachers to strive for their best while feeling respect and valued. By focusing on fairness and ethical behavior, Francis can still hold his team account while also building a stronger, more collaborative team with a positive workplace culture. </w:t>
      </w:r>
    </w:p>
    <w:p w14:paraId="1A1BA08E" w14:textId="77777777" w:rsidR="005C0DEB" w:rsidRDefault="005C0DEB" w:rsidP="005C0DEB">
      <w:pPr>
        <w:pStyle w:val="BodyText"/>
        <w:ind w:firstLine="720"/>
        <w:rPr>
          <w:szCs w:val="24"/>
        </w:rPr>
      </w:pPr>
    </w:p>
    <w:p w14:paraId="45CAAE60" w14:textId="77777777" w:rsidR="005C0DEB" w:rsidRDefault="005C0DEB" w:rsidP="005C0DEB">
      <w:pPr>
        <w:pStyle w:val="BodyText"/>
        <w:ind w:firstLine="720"/>
        <w:rPr>
          <w:szCs w:val="24"/>
        </w:rPr>
      </w:pPr>
    </w:p>
    <w:p w14:paraId="3CEA268B" w14:textId="77777777" w:rsidR="005C0DEB" w:rsidRDefault="005C0DEB" w:rsidP="005C0DEB">
      <w:pPr>
        <w:pStyle w:val="BodyText"/>
        <w:ind w:firstLine="720"/>
        <w:rPr>
          <w:szCs w:val="24"/>
        </w:rPr>
      </w:pPr>
    </w:p>
    <w:p w14:paraId="0365D187" w14:textId="77777777" w:rsidR="005C0DEB" w:rsidRDefault="005C0DEB" w:rsidP="005C0DEB">
      <w:pPr>
        <w:pStyle w:val="BodyText"/>
        <w:ind w:firstLine="720"/>
        <w:rPr>
          <w:szCs w:val="24"/>
        </w:rPr>
      </w:pPr>
    </w:p>
    <w:p w14:paraId="1FDA0148" w14:textId="77777777" w:rsidR="005C0DEB" w:rsidRDefault="005C0DEB" w:rsidP="005C0DEB">
      <w:pPr>
        <w:pStyle w:val="BodyText"/>
        <w:ind w:firstLine="720"/>
        <w:rPr>
          <w:szCs w:val="24"/>
        </w:rPr>
      </w:pPr>
    </w:p>
    <w:p w14:paraId="2698A2B1" w14:textId="77777777" w:rsidR="005C0DEB" w:rsidRDefault="005C0DEB" w:rsidP="005C0DEB">
      <w:pPr>
        <w:pStyle w:val="BodyText"/>
        <w:ind w:firstLine="720"/>
        <w:rPr>
          <w:szCs w:val="24"/>
        </w:rPr>
      </w:pPr>
    </w:p>
    <w:p w14:paraId="2B818F38" w14:textId="77777777" w:rsidR="005C0DEB" w:rsidRDefault="005C0DEB" w:rsidP="005C0DEB">
      <w:pPr>
        <w:pStyle w:val="BodyText"/>
        <w:ind w:firstLine="720"/>
        <w:rPr>
          <w:szCs w:val="24"/>
        </w:rPr>
      </w:pPr>
    </w:p>
    <w:p w14:paraId="159CD42B" w14:textId="77777777" w:rsidR="005C0DEB" w:rsidRDefault="005C0DEB" w:rsidP="005C0DEB">
      <w:pPr>
        <w:pStyle w:val="BodyText"/>
        <w:ind w:firstLine="720"/>
        <w:rPr>
          <w:szCs w:val="24"/>
        </w:rPr>
      </w:pPr>
    </w:p>
    <w:p w14:paraId="36712703" w14:textId="77777777" w:rsidR="005C0DEB" w:rsidRDefault="005C0DEB" w:rsidP="005C0DEB">
      <w:pPr>
        <w:pStyle w:val="BodyText"/>
        <w:ind w:firstLine="720"/>
        <w:rPr>
          <w:szCs w:val="24"/>
        </w:rPr>
      </w:pPr>
    </w:p>
    <w:p w14:paraId="48744834" w14:textId="77777777" w:rsidR="005C0DEB" w:rsidRDefault="005C0DEB" w:rsidP="005C0DEB">
      <w:pPr>
        <w:pStyle w:val="BodyText"/>
        <w:ind w:firstLine="720"/>
        <w:rPr>
          <w:szCs w:val="24"/>
        </w:rPr>
      </w:pPr>
    </w:p>
    <w:p w14:paraId="776C287B" w14:textId="77777777" w:rsidR="005C0DEB" w:rsidRDefault="005C0DEB" w:rsidP="005C0DEB">
      <w:pPr>
        <w:pStyle w:val="BodyText"/>
        <w:ind w:firstLine="720"/>
        <w:rPr>
          <w:szCs w:val="24"/>
        </w:rPr>
      </w:pPr>
    </w:p>
    <w:p w14:paraId="29A9FA5C" w14:textId="77777777" w:rsidR="005C0DEB" w:rsidRDefault="005C0DEB" w:rsidP="005C0DEB">
      <w:pPr>
        <w:pStyle w:val="BodyText"/>
        <w:ind w:firstLine="720"/>
        <w:rPr>
          <w:szCs w:val="24"/>
        </w:rPr>
      </w:pPr>
    </w:p>
    <w:p w14:paraId="58963BAE" w14:textId="77777777" w:rsidR="005C0DEB" w:rsidRDefault="005C0DEB" w:rsidP="005C0DEB">
      <w:pPr>
        <w:pStyle w:val="BodyText"/>
        <w:ind w:firstLine="720"/>
        <w:rPr>
          <w:b/>
          <w:bCs/>
          <w:szCs w:val="24"/>
        </w:rPr>
      </w:pPr>
    </w:p>
    <w:p w14:paraId="14FF3F40" w14:textId="3D78A672" w:rsidR="004D3014" w:rsidRDefault="00B63F6E" w:rsidP="005C0DEB">
      <w:pPr>
        <w:pStyle w:val="BodyText"/>
        <w:ind w:firstLine="720"/>
        <w:rPr>
          <w:b/>
          <w:bCs/>
          <w:szCs w:val="24"/>
        </w:rPr>
      </w:pPr>
      <w:r w:rsidRPr="0082019D">
        <w:rPr>
          <w:b/>
          <w:bCs/>
          <w:szCs w:val="24"/>
        </w:rPr>
        <w:lastRenderedPageBreak/>
        <w:t>R</w:t>
      </w:r>
      <w:r w:rsidR="004D3014" w:rsidRPr="0082019D">
        <w:rPr>
          <w:b/>
          <w:bCs/>
          <w:szCs w:val="24"/>
        </w:rPr>
        <w:t>eferences</w:t>
      </w:r>
    </w:p>
    <w:p w14:paraId="3BBBF235" w14:textId="1AB5E6E9" w:rsidR="005C0DEB" w:rsidRDefault="005C0DEB" w:rsidP="005C0DEB">
      <w:pPr>
        <w:pStyle w:val="BodyText"/>
        <w:ind w:firstLine="720"/>
        <w:rPr>
          <w:szCs w:val="24"/>
        </w:rPr>
      </w:pPr>
      <w:r w:rsidRPr="005C0DEB">
        <w:rPr>
          <w:szCs w:val="24"/>
        </w:rPr>
        <w:t xml:space="preserve">Admired Leadership. (2024, January 12). If You Must Punish, Design Punishments That Make People Better. </w:t>
      </w:r>
      <w:hyperlink r:id="rId12" w:history="1">
        <w:r w:rsidRPr="00AF6758">
          <w:rPr>
            <w:rStyle w:val="Hyperlink"/>
            <w:szCs w:val="24"/>
          </w:rPr>
          <w:t>https://admiredleadership.com/field-notes/if-you-must-punish-design-punishments-that-make-people-better/</w:t>
        </w:r>
      </w:hyperlink>
      <w:r>
        <w:rPr>
          <w:szCs w:val="24"/>
        </w:rPr>
        <w:t xml:space="preserve"> </w:t>
      </w:r>
    </w:p>
    <w:p w14:paraId="3FE7BB61" w14:textId="3CF76C54" w:rsidR="005C0DEB" w:rsidRPr="005C0DEB" w:rsidRDefault="005C0DEB" w:rsidP="005C0DEB">
      <w:pPr>
        <w:pStyle w:val="BodyText"/>
        <w:ind w:firstLine="720"/>
        <w:rPr>
          <w:szCs w:val="24"/>
        </w:rPr>
      </w:pPr>
      <w:r>
        <w:rPr>
          <w:rStyle w:val="contributors"/>
          <w:color w:val="001823"/>
          <w:spacing w:val="-4"/>
          <w:shd w:val="clear" w:color="auto" w:fill="FFFFFF"/>
        </w:rPr>
        <w:t>Li, M.</w:t>
      </w:r>
      <w:r>
        <w:rPr>
          <w:color w:val="001823"/>
          <w:spacing w:val="-4"/>
          <w:shd w:val="clear" w:color="auto" w:fill="FFFFFF"/>
        </w:rPr>
        <w:t> (2018, March 7). </w:t>
      </w:r>
      <w:r>
        <w:rPr>
          <w:i/>
          <w:iCs/>
          <w:color w:val="001823"/>
          <w:spacing w:val="-4"/>
          <w:shd w:val="clear" w:color="auto" w:fill="FFFFFF"/>
        </w:rPr>
        <w:t>Playing Favorites: A Study of Perceived Workplace Favoritism</w:t>
      </w:r>
      <w:r>
        <w:rPr>
          <w:color w:val="001823"/>
          <w:spacing w:val="-4"/>
          <w:shd w:val="clear" w:color="auto" w:fill="FFFFFF"/>
        </w:rPr>
        <w:t>. Ohio State University. </w:t>
      </w:r>
      <w:hyperlink r:id="rId13" w:tgtFrame="_blank" w:history="1">
        <w:r>
          <w:rPr>
            <w:rStyle w:val="Hyperlink"/>
            <w:spacing w:val="-4"/>
            <w:shd w:val="clear" w:color="auto" w:fill="FFFFFF"/>
          </w:rPr>
          <w:t>https://fisher.osu.edu/blogs/leadreadtoday/blog/playing-favorites-a-study-of-perceived-workplace-favoritism</w:t>
        </w:r>
      </w:hyperlink>
    </w:p>
    <w:p w14:paraId="3199E305" w14:textId="0EF1DAE1" w:rsidR="001D5854" w:rsidRDefault="005C0DEB" w:rsidP="005C0DEB">
      <w:pPr>
        <w:spacing w:line="360" w:lineRule="auto"/>
        <w:ind w:firstLine="720"/>
        <w:rPr>
          <w:color w:val="001823"/>
          <w:spacing w:val="-4"/>
          <w:shd w:val="clear" w:color="auto" w:fill="FFFFFF"/>
        </w:rPr>
      </w:pPr>
      <w:proofErr w:type="spellStart"/>
      <w:r>
        <w:rPr>
          <w:rStyle w:val="contributors"/>
          <w:color w:val="001823"/>
          <w:spacing w:val="-4"/>
          <w:shd w:val="clear" w:color="auto" w:fill="FFFFFF"/>
        </w:rPr>
        <w:t>Tursi</w:t>
      </w:r>
      <w:proofErr w:type="spellEnd"/>
      <w:r>
        <w:rPr>
          <w:rStyle w:val="contributors"/>
          <w:color w:val="001823"/>
          <w:spacing w:val="-4"/>
          <w:shd w:val="clear" w:color="auto" w:fill="FFFFFF"/>
        </w:rPr>
        <w:t>, D.</w:t>
      </w:r>
      <w:r>
        <w:rPr>
          <w:color w:val="001823"/>
          <w:spacing w:val="-4"/>
          <w:shd w:val="clear" w:color="auto" w:fill="FFFFFF"/>
        </w:rPr>
        <w:t> (2023, October 4). </w:t>
      </w:r>
      <w:r>
        <w:rPr>
          <w:i/>
          <w:iCs/>
          <w:color w:val="001823"/>
          <w:spacing w:val="-4"/>
          <w:shd w:val="clear" w:color="auto" w:fill="FFFFFF"/>
        </w:rPr>
        <w:t xml:space="preserve">How Favoritism Impacts Employees </w:t>
      </w:r>
      <w:proofErr w:type="gramStart"/>
      <w:r>
        <w:rPr>
          <w:i/>
          <w:iCs/>
          <w:color w:val="001823"/>
          <w:spacing w:val="-4"/>
          <w:shd w:val="clear" w:color="auto" w:fill="FFFFFF"/>
        </w:rPr>
        <w:t>And</w:t>
      </w:r>
      <w:proofErr w:type="gramEnd"/>
      <w:r>
        <w:rPr>
          <w:i/>
          <w:iCs/>
          <w:color w:val="001823"/>
          <w:spacing w:val="-4"/>
          <w:shd w:val="clear" w:color="auto" w:fill="FFFFFF"/>
        </w:rPr>
        <w:t xml:space="preserve"> How Leaders Can Fix It</w:t>
      </w:r>
      <w:r>
        <w:rPr>
          <w:color w:val="001823"/>
          <w:spacing w:val="-4"/>
          <w:shd w:val="clear" w:color="auto" w:fill="FFFFFF"/>
        </w:rPr>
        <w:t>. Forbes Business Council. </w:t>
      </w:r>
      <w:hyperlink r:id="rId14" w:tgtFrame="_blank" w:history="1">
        <w:r>
          <w:rPr>
            <w:rStyle w:val="Hyperlink"/>
            <w:spacing w:val="-4"/>
            <w:shd w:val="clear" w:color="auto" w:fill="FFFFFF"/>
          </w:rPr>
          <w:t>https://www.forbes.com/councils/forbesbusinesscouncil/2023/10/04/how-favoritism-impacts-employees-and-how-leaders-can-fix-it/</w:t>
        </w:r>
      </w:hyperlink>
    </w:p>
    <w:p w14:paraId="45084E6B" w14:textId="77777777" w:rsidR="005C0DEB" w:rsidRPr="001D5854" w:rsidRDefault="005C0DEB" w:rsidP="005C0DEB">
      <w:pPr>
        <w:ind w:firstLine="720"/>
      </w:pPr>
    </w:p>
    <w:sectPr w:rsidR="005C0DEB" w:rsidRPr="001D5854" w:rsidSect="00554119">
      <w:headerReference w:type="default" r:id="rId15"/>
      <w:headerReference w:type="first" r:id="rId16"/>
      <w:type w:val="continuous"/>
      <w:pgSz w:w="12240" w:h="15840" w:code="1"/>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3491A7" w14:textId="77777777" w:rsidR="00823775" w:rsidRDefault="00823775">
      <w:r>
        <w:separator/>
      </w:r>
    </w:p>
  </w:endnote>
  <w:endnote w:type="continuationSeparator" w:id="0">
    <w:p w14:paraId="7D9BE946" w14:textId="77777777" w:rsidR="00823775" w:rsidRDefault="008237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5FB68A" w14:textId="77777777" w:rsidR="00823775" w:rsidRDefault="00823775">
      <w:r>
        <w:separator/>
      </w:r>
    </w:p>
  </w:footnote>
  <w:footnote w:type="continuationSeparator" w:id="0">
    <w:p w14:paraId="6C818615" w14:textId="77777777" w:rsidR="00823775" w:rsidRDefault="008237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661FC3" w14:textId="77777777" w:rsidR="004D3014" w:rsidRDefault="004D3014" w:rsidP="001A25FD">
    <w:pPr>
      <w:pStyle w:val="Header"/>
      <w:tabs>
        <w:tab w:val="clear" w:pos="4320"/>
        <w:tab w:val="clear" w:pos="8640"/>
        <w:tab w:val="left" w:pos="8910"/>
      </w:tabs>
    </w:pPr>
    <w:r>
      <w:tab/>
      <w:t xml:space="preserve">     </w:t>
    </w:r>
    <w:r>
      <w:rPr>
        <w:rStyle w:val="PageNumber"/>
      </w:rPr>
      <w:fldChar w:fldCharType="begin"/>
    </w:r>
    <w:r>
      <w:rPr>
        <w:rStyle w:val="PageNumber"/>
      </w:rPr>
      <w:instrText xml:space="preserve"> PAGE </w:instrText>
    </w:r>
    <w:r>
      <w:rPr>
        <w:rStyle w:val="PageNumber"/>
      </w:rPr>
      <w:fldChar w:fldCharType="separate"/>
    </w:r>
    <w:r w:rsidR="00AA25F1">
      <w:rPr>
        <w:rStyle w:val="PageNumber"/>
        <w:noProof/>
      </w:rPr>
      <w:t>3</w:t>
    </w:r>
    <w:r>
      <w:rPr>
        <w:rStyle w:val="PageNumber"/>
      </w:rPr>
      <w:fldChar w:fldCharType="end"/>
    </w:r>
  </w:p>
  <w:p w14:paraId="17DD838A" w14:textId="77777777" w:rsidR="004D3014" w:rsidRPr="001D5854" w:rsidRDefault="004D3014" w:rsidP="00A661AE">
    <w:pPr>
      <w:pStyle w:val="Header"/>
      <w:tabs>
        <w:tab w:val="clear" w:pos="4320"/>
        <w:tab w:val="clear" w:pos="8640"/>
        <w:tab w:val="left" w:pos="759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084D72" w14:textId="77777777" w:rsidR="001B7801" w:rsidRDefault="001B7801">
    <w:pPr>
      <w:pStyle w:val="Header"/>
      <w:jc w:val="right"/>
    </w:pPr>
    <w:r>
      <w:fldChar w:fldCharType="begin"/>
    </w:r>
    <w:r>
      <w:instrText xml:space="preserve"> PAGE   \* MERGEFORMAT </w:instrText>
    </w:r>
    <w:r>
      <w:fldChar w:fldCharType="separate"/>
    </w:r>
    <w:r w:rsidR="00AA25F1">
      <w:rPr>
        <w:noProof/>
      </w:rPr>
      <w:t>1</w:t>
    </w:r>
    <w:r>
      <w:rPr>
        <w:noProof/>
      </w:rPr>
      <w:fldChar w:fldCharType="end"/>
    </w:r>
  </w:p>
  <w:p w14:paraId="4F8FFDFB" w14:textId="77777777" w:rsidR="00470962" w:rsidRDefault="0047096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A5E2ED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07A3CB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2EE0CA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414B58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6AE0B3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150A6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B62B30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2C29BE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FDC797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66A8E0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6820DB3"/>
    <w:multiLevelType w:val="hybridMultilevel"/>
    <w:tmpl w:val="45F64BB2"/>
    <w:lvl w:ilvl="0" w:tplc="395493AA">
      <w:start w:val="1"/>
      <w:numFmt w:val="decimal"/>
      <w:pStyle w:val="Numberedlist"/>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1" w15:restartNumberingAfterBreak="0">
    <w:nsid w:val="74610702"/>
    <w:multiLevelType w:val="hybridMultilevel"/>
    <w:tmpl w:val="27E60BB0"/>
    <w:lvl w:ilvl="0" w:tplc="0409000F">
      <w:start w:val="1"/>
      <w:numFmt w:val="decimal"/>
      <w:lvlText w:val="%1."/>
      <w:lvlJc w:val="left"/>
      <w:pPr>
        <w:tabs>
          <w:tab w:val="num" w:pos="1260"/>
        </w:tabs>
        <w:ind w:left="1260" w:hanging="360"/>
      </w:p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num w:numId="1" w16cid:durableId="1368794235">
    <w:abstractNumId w:val="9"/>
  </w:num>
  <w:num w:numId="2" w16cid:durableId="88547899">
    <w:abstractNumId w:val="7"/>
  </w:num>
  <w:num w:numId="3" w16cid:durableId="1389912665">
    <w:abstractNumId w:val="6"/>
  </w:num>
  <w:num w:numId="4" w16cid:durableId="1571230929">
    <w:abstractNumId w:val="5"/>
  </w:num>
  <w:num w:numId="5" w16cid:durableId="2086412741">
    <w:abstractNumId w:val="4"/>
  </w:num>
  <w:num w:numId="6" w16cid:durableId="938215192">
    <w:abstractNumId w:val="8"/>
  </w:num>
  <w:num w:numId="7" w16cid:durableId="1710757995">
    <w:abstractNumId w:val="3"/>
  </w:num>
  <w:num w:numId="8" w16cid:durableId="343478266">
    <w:abstractNumId w:val="2"/>
  </w:num>
  <w:num w:numId="9" w16cid:durableId="97064759">
    <w:abstractNumId w:val="1"/>
  </w:num>
  <w:num w:numId="10" w16cid:durableId="427316928">
    <w:abstractNumId w:val="0"/>
  </w:num>
  <w:num w:numId="11" w16cid:durableId="2004890283">
    <w:abstractNumId w:val="11"/>
  </w:num>
  <w:num w:numId="12" w16cid:durableId="205241860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rUwMTMyNjQ0t7AwMzVS0lEKTi0uzszPAykwrAUATGrBSywAAAA="/>
  </w:docVars>
  <w:rsids>
    <w:rsidRoot w:val="00693A03"/>
    <w:rsid w:val="000135D1"/>
    <w:rsid w:val="00040B2A"/>
    <w:rsid w:val="0005557E"/>
    <w:rsid w:val="00083425"/>
    <w:rsid w:val="000B51A7"/>
    <w:rsid w:val="000D7E8A"/>
    <w:rsid w:val="000F00FC"/>
    <w:rsid w:val="00102B08"/>
    <w:rsid w:val="001079AC"/>
    <w:rsid w:val="00120535"/>
    <w:rsid w:val="00121CC4"/>
    <w:rsid w:val="00171AEA"/>
    <w:rsid w:val="001A25FD"/>
    <w:rsid w:val="001B2579"/>
    <w:rsid w:val="001B4725"/>
    <w:rsid w:val="001B7801"/>
    <w:rsid w:val="001B7953"/>
    <w:rsid w:val="001D5854"/>
    <w:rsid w:val="00200FC9"/>
    <w:rsid w:val="002371CD"/>
    <w:rsid w:val="0025061F"/>
    <w:rsid w:val="002632BE"/>
    <w:rsid w:val="00276E8C"/>
    <w:rsid w:val="00283487"/>
    <w:rsid w:val="002A184A"/>
    <w:rsid w:val="002B57B5"/>
    <w:rsid w:val="002C41E3"/>
    <w:rsid w:val="00315669"/>
    <w:rsid w:val="003548F1"/>
    <w:rsid w:val="003719EA"/>
    <w:rsid w:val="00377E73"/>
    <w:rsid w:val="003A6333"/>
    <w:rsid w:val="00400A5A"/>
    <w:rsid w:val="00425ECE"/>
    <w:rsid w:val="00431A12"/>
    <w:rsid w:val="00470962"/>
    <w:rsid w:val="004A4779"/>
    <w:rsid w:val="004D3014"/>
    <w:rsid w:val="00522471"/>
    <w:rsid w:val="0054081F"/>
    <w:rsid w:val="0054791D"/>
    <w:rsid w:val="00554119"/>
    <w:rsid w:val="00567D9D"/>
    <w:rsid w:val="00572052"/>
    <w:rsid w:val="00572C79"/>
    <w:rsid w:val="005859A8"/>
    <w:rsid w:val="00591266"/>
    <w:rsid w:val="005935CF"/>
    <w:rsid w:val="005C0DEB"/>
    <w:rsid w:val="005F6164"/>
    <w:rsid w:val="00603E15"/>
    <w:rsid w:val="00606782"/>
    <w:rsid w:val="006119DF"/>
    <w:rsid w:val="00643E15"/>
    <w:rsid w:val="00647853"/>
    <w:rsid w:val="00647C95"/>
    <w:rsid w:val="00690B9E"/>
    <w:rsid w:val="00693A03"/>
    <w:rsid w:val="006E3ECD"/>
    <w:rsid w:val="006F5309"/>
    <w:rsid w:val="00756DC0"/>
    <w:rsid w:val="00764945"/>
    <w:rsid w:val="007B79BD"/>
    <w:rsid w:val="007E726C"/>
    <w:rsid w:val="007F491F"/>
    <w:rsid w:val="007F67EB"/>
    <w:rsid w:val="00803F18"/>
    <w:rsid w:val="0082019D"/>
    <w:rsid w:val="00823775"/>
    <w:rsid w:val="00867E55"/>
    <w:rsid w:val="008C453F"/>
    <w:rsid w:val="008E0031"/>
    <w:rsid w:val="009072BB"/>
    <w:rsid w:val="0094016F"/>
    <w:rsid w:val="00993550"/>
    <w:rsid w:val="009D78F1"/>
    <w:rsid w:val="00A244D0"/>
    <w:rsid w:val="00A51600"/>
    <w:rsid w:val="00A5378C"/>
    <w:rsid w:val="00A661AE"/>
    <w:rsid w:val="00A7756A"/>
    <w:rsid w:val="00AA25F1"/>
    <w:rsid w:val="00AA7456"/>
    <w:rsid w:val="00AE26EA"/>
    <w:rsid w:val="00AF6795"/>
    <w:rsid w:val="00AF69CF"/>
    <w:rsid w:val="00B01998"/>
    <w:rsid w:val="00B1168D"/>
    <w:rsid w:val="00B13707"/>
    <w:rsid w:val="00B14BE0"/>
    <w:rsid w:val="00B2778D"/>
    <w:rsid w:val="00B35464"/>
    <w:rsid w:val="00B42393"/>
    <w:rsid w:val="00B42FE2"/>
    <w:rsid w:val="00B454B7"/>
    <w:rsid w:val="00B63F6E"/>
    <w:rsid w:val="00B820B0"/>
    <w:rsid w:val="00B94611"/>
    <w:rsid w:val="00BA6771"/>
    <w:rsid w:val="00C12ADE"/>
    <w:rsid w:val="00C143E8"/>
    <w:rsid w:val="00C2791A"/>
    <w:rsid w:val="00C6672F"/>
    <w:rsid w:val="00C97A91"/>
    <w:rsid w:val="00CE2772"/>
    <w:rsid w:val="00D02CFA"/>
    <w:rsid w:val="00D05CA1"/>
    <w:rsid w:val="00D07863"/>
    <w:rsid w:val="00D13A77"/>
    <w:rsid w:val="00D13F5C"/>
    <w:rsid w:val="00D22296"/>
    <w:rsid w:val="00D34354"/>
    <w:rsid w:val="00D35BEF"/>
    <w:rsid w:val="00D72D77"/>
    <w:rsid w:val="00D737B3"/>
    <w:rsid w:val="00D75310"/>
    <w:rsid w:val="00D8161E"/>
    <w:rsid w:val="00D92121"/>
    <w:rsid w:val="00DA061F"/>
    <w:rsid w:val="00DA54F0"/>
    <w:rsid w:val="00DB0E6B"/>
    <w:rsid w:val="00DB3D7C"/>
    <w:rsid w:val="00DE2AAE"/>
    <w:rsid w:val="00E1283E"/>
    <w:rsid w:val="00E2702E"/>
    <w:rsid w:val="00E554E8"/>
    <w:rsid w:val="00E92D40"/>
    <w:rsid w:val="00E955C9"/>
    <w:rsid w:val="00EC53AD"/>
    <w:rsid w:val="00EC6A91"/>
    <w:rsid w:val="00EC7A54"/>
    <w:rsid w:val="00EE58AF"/>
    <w:rsid w:val="00EF3248"/>
    <w:rsid w:val="00EF7D65"/>
    <w:rsid w:val="00F00B2E"/>
    <w:rsid w:val="00F10998"/>
    <w:rsid w:val="00F571CA"/>
    <w:rsid w:val="00F6326B"/>
    <w:rsid w:val="00F774A1"/>
    <w:rsid w:val="00F94A1D"/>
    <w:rsid w:val="00FA7F58"/>
    <w:rsid w:val="0F205B8C"/>
    <w:rsid w:val="102F72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41635BFA"/>
  <w15:chartTrackingRefBased/>
  <w15:docId w15:val="{D93FA11A-30B9-4E7F-A456-E5B5332F1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w:eastAsia="Times New Roman" w:hAnsi="Times"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BodyText"/>
    <w:link w:val="Heading1Char"/>
    <w:qFormat/>
    <w:rsid w:val="00400A5A"/>
    <w:pPr>
      <w:spacing w:line="480" w:lineRule="auto"/>
      <w:jc w:val="center"/>
      <w:outlineLvl w:val="0"/>
    </w:pPr>
    <w:rPr>
      <w:rFonts w:ascii="Times New Roman" w:hAnsi="Times New Roman"/>
    </w:rPr>
  </w:style>
  <w:style w:type="paragraph" w:styleId="Heading2">
    <w:name w:val="heading 2"/>
    <w:basedOn w:val="Normal"/>
    <w:next w:val="Normal"/>
    <w:qFormat/>
    <w:rsid w:val="001D5854"/>
    <w:pPr>
      <w:spacing w:line="480" w:lineRule="auto"/>
      <w:outlineLvl w:val="1"/>
    </w:pPr>
    <w:rPr>
      <w:rFonts w:ascii="Times New Roman" w:hAnsi="Times New Roman"/>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1D5854"/>
    <w:pPr>
      <w:spacing w:line="480" w:lineRule="auto"/>
      <w:ind w:firstLine="540"/>
    </w:pPr>
    <w:rPr>
      <w:rFonts w:ascii="Times New Roman" w:hAnsi="Times New Roman"/>
    </w:rPr>
  </w:style>
  <w:style w:type="paragraph" w:styleId="Header">
    <w:name w:val="header"/>
    <w:basedOn w:val="Normal"/>
    <w:link w:val="HeaderChar"/>
    <w:uiPriority w:val="99"/>
    <w:pPr>
      <w:tabs>
        <w:tab w:val="center" w:pos="4320"/>
        <w:tab w:val="right" w:pos="8640"/>
      </w:tabs>
    </w:pPr>
    <w:rPr>
      <w:rFonts w:ascii="Times New Roman" w:hAnsi="Times New Roman"/>
    </w:rPr>
  </w:style>
  <w:style w:type="character" w:styleId="PageNumber">
    <w:name w:val="page number"/>
    <w:basedOn w:val="DefaultParagraphFont"/>
  </w:style>
  <w:style w:type="character" w:styleId="Hyperlink">
    <w:name w:val="Hyperlink"/>
    <w:rPr>
      <w:color w:val="0000FF"/>
      <w:u w:val="single"/>
    </w:rPr>
  </w:style>
  <w:style w:type="character" w:customStyle="1" w:styleId="Heading1Char">
    <w:name w:val="Heading 1 Char"/>
    <w:link w:val="Heading1"/>
    <w:rsid w:val="001D5854"/>
    <w:rPr>
      <w:sz w:val="24"/>
      <w:lang w:val="en-US" w:eastAsia="en-US" w:bidi="ar-SA"/>
    </w:rPr>
  </w:style>
  <w:style w:type="paragraph" w:styleId="Footer">
    <w:name w:val="footer"/>
    <w:basedOn w:val="Normal"/>
    <w:pPr>
      <w:tabs>
        <w:tab w:val="center" w:pos="4320"/>
        <w:tab w:val="right" w:pos="8640"/>
      </w:tabs>
    </w:pPr>
  </w:style>
  <w:style w:type="paragraph" w:customStyle="1" w:styleId="Numberedlist">
    <w:name w:val="Numbered list"/>
    <w:basedOn w:val="Normal"/>
    <w:rsid w:val="001D5854"/>
    <w:pPr>
      <w:numPr>
        <w:numId w:val="12"/>
      </w:numPr>
      <w:spacing w:line="480" w:lineRule="auto"/>
    </w:pPr>
    <w:rPr>
      <w:rFonts w:ascii="Times New Roman" w:hAnsi="Times New Roman"/>
    </w:rPr>
  </w:style>
  <w:style w:type="character" w:customStyle="1" w:styleId="BodyTextChar">
    <w:name w:val="Body Text Char"/>
    <w:link w:val="BodyText"/>
    <w:rsid w:val="001D5854"/>
    <w:rPr>
      <w:sz w:val="24"/>
      <w:lang w:val="en-US" w:eastAsia="en-US" w:bidi="ar-SA"/>
    </w:rPr>
  </w:style>
  <w:style w:type="paragraph" w:styleId="BlockText">
    <w:name w:val="Block Text"/>
    <w:basedOn w:val="BodyText"/>
    <w:link w:val="BlockTextChar"/>
    <w:rsid w:val="00DB3D7C"/>
    <w:pPr>
      <w:ind w:firstLine="0"/>
    </w:pPr>
  </w:style>
  <w:style w:type="paragraph" w:customStyle="1" w:styleId="Quotation">
    <w:name w:val="Quotation"/>
    <w:basedOn w:val="BodyText"/>
    <w:rsid w:val="00FA7F58"/>
    <w:pPr>
      <w:ind w:left="547" w:firstLine="0"/>
    </w:pPr>
  </w:style>
  <w:style w:type="character" w:customStyle="1" w:styleId="BlockTextChar">
    <w:name w:val="Block Text Char"/>
    <w:link w:val="BlockText"/>
    <w:rsid w:val="00FA7F58"/>
    <w:rPr>
      <w:sz w:val="24"/>
      <w:lang w:val="en-US" w:eastAsia="en-US" w:bidi="ar-SA"/>
    </w:rPr>
  </w:style>
  <w:style w:type="paragraph" w:customStyle="1" w:styleId="Reference">
    <w:name w:val="Reference"/>
    <w:basedOn w:val="BodyText"/>
    <w:rsid w:val="00F00B2E"/>
    <w:pPr>
      <w:ind w:left="547" w:hanging="547"/>
    </w:pPr>
  </w:style>
  <w:style w:type="paragraph" w:styleId="NormalWeb">
    <w:name w:val="Normal (Web)"/>
    <w:basedOn w:val="Normal"/>
    <w:rsid w:val="006E3ECD"/>
    <w:rPr>
      <w:rFonts w:ascii="Times New Roman" w:hAnsi="Times New Roman"/>
      <w:szCs w:val="24"/>
    </w:rPr>
  </w:style>
  <w:style w:type="character" w:customStyle="1" w:styleId="HeaderChar">
    <w:name w:val="Header Char"/>
    <w:link w:val="Header"/>
    <w:uiPriority w:val="99"/>
    <w:rsid w:val="001B7801"/>
    <w:rPr>
      <w:rFonts w:ascii="Times New Roman" w:hAnsi="Times New Roman"/>
      <w:sz w:val="24"/>
    </w:rPr>
  </w:style>
  <w:style w:type="character" w:styleId="CommentReference">
    <w:name w:val="annotation reference"/>
    <w:rsid w:val="005859A8"/>
    <w:rPr>
      <w:sz w:val="16"/>
      <w:szCs w:val="16"/>
    </w:rPr>
  </w:style>
  <w:style w:type="paragraph" w:styleId="CommentText">
    <w:name w:val="annotation text"/>
    <w:basedOn w:val="Normal"/>
    <w:link w:val="CommentTextChar"/>
    <w:rsid w:val="005859A8"/>
    <w:rPr>
      <w:sz w:val="20"/>
    </w:rPr>
  </w:style>
  <w:style w:type="character" w:customStyle="1" w:styleId="CommentTextChar">
    <w:name w:val="Comment Text Char"/>
    <w:basedOn w:val="DefaultParagraphFont"/>
    <w:link w:val="CommentText"/>
    <w:rsid w:val="005859A8"/>
  </w:style>
  <w:style w:type="paragraph" w:styleId="CommentSubject">
    <w:name w:val="annotation subject"/>
    <w:basedOn w:val="CommentText"/>
    <w:next w:val="CommentText"/>
    <w:link w:val="CommentSubjectChar"/>
    <w:rsid w:val="005859A8"/>
    <w:rPr>
      <w:b/>
      <w:bCs/>
    </w:rPr>
  </w:style>
  <w:style w:type="character" w:customStyle="1" w:styleId="CommentSubjectChar">
    <w:name w:val="Comment Subject Char"/>
    <w:link w:val="CommentSubject"/>
    <w:rsid w:val="005859A8"/>
    <w:rPr>
      <w:b/>
      <w:bCs/>
    </w:rPr>
  </w:style>
  <w:style w:type="paragraph" w:styleId="BalloonText">
    <w:name w:val="Balloon Text"/>
    <w:basedOn w:val="Normal"/>
    <w:link w:val="BalloonTextChar"/>
    <w:rsid w:val="005859A8"/>
    <w:rPr>
      <w:rFonts w:ascii="Tahoma" w:hAnsi="Tahoma" w:cs="Tahoma"/>
      <w:sz w:val="16"/>
      <w:szCs w:val="16"/>
    </w:rPr>
  </w:style>
  <w:style w:type="character" w:customStyle="1" w:styleId="BalloonTextChar">
    <w:name w:val="Balloon Text Char"/>
    <w:link w:val="BalloonText"/>
    <w:rsid w:val="005859A8"/>
    <w:rPr>
      <w:rFonts w:ascii="Tahoma" w:hAnsi="Tahoma" w:cs="Tahoma"/>
      <w:sz w:val="16"/>
      <w:szCs w:val="16"/>
    </w:rPr>
  </w:style>
  <w:style w:type="character" w:styleId="FollowedHyperlink">
    <w:name w:val="FollowedHyperlink"/>
    <w:rsid w:val="00EF3248"/>
    <w:rPr>
      <w:color w:val="954F72"/>
      <w:u w:val="single"/>
    </w:rPr>
  </w:style>
  <w:style w:type="character" w:customStyle="1" w:styleId="contributors">
    <w:name w:val="contributors"/>
    <w:basedOn w:val="DefaultParagraphFont"/>
    <w:rsid w:val="005C0DEB"/>
  </w:style>
  <w:style w:type="character" w:styleId="UnresolvedMention">
    <w:name w:val="Unresolved Mention"/>
    <w:basedOn w:val="DefaultParagraphFont"/>
    <w:uiPriority w:val="99"/>
    <w:semiHidden/>
    <w:unhideWhenUsed/>
    <w:rsid w:val="005C0D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411090">
      <w:bodyDiv w:val="1"/>
      <w:marLeft w:val="0"/>
      <w:marRight w:val="0"/>
      <w:marTop w:val="0"/>
      <w:marBottom w:val="0"/>
      <w:divBdr>
        <w:top w:val="none" w:sz="0" w:space="0" w:color="auto"/>
        <w:left w:val="none" w:sz="0" w:space="0" w:color="auto"/>
        <w:bottom w:val="none" w:sz="0" w:space="0" w:color="auto"/>
        <w:right w:val="none" w:sz="0" w:space="0" w:color="auto"/>
      </w:divBdr>
    </w:div>
    <w:div w:id="45491860">
      <w:bodyDiv w:val="1"/>
      <w:marLeft w:val="0"/>
      <w:marRight w:val="0"/>
      <w:marTop w:val="0"/>
      <w:marBottom w:val="0"/>
      <w:divBdr>
        <w:top w:val="none" w:sz="0" w:space="0" w:color="auto"/>
        <w:left w:val="none" w:sz="0" w:space="0" w:color="auto"/>
        <w:bottom w:val="none" w:sz="0" w:space="0" w:color="auto"/>
        <w:right w:val="none" w:sz="0" w:space="0" w:color="auto"/>
      </w:divBdr>
    </w:div>
    <w:div w:id="522086243">
      <w:bodyDiv w:val="1"/>
      <w:marLeft w:val="0"/>
      <w:marRight w:val="0"/>
      <w:marTop w:val="0"/>
      <w:marBottom w:val="0"/>
      <w:divBdr>
        <w:top w:val="none" w:sz="0" w:space="0" w:color="auto"/>
        <w:left w:val="none" w:sz="0" w:space="0" w:color="auto"/>
        <w:bottom w:val="none" w:sz="0" w:space="0" w:color="auto"/>
        <w:right w:val="none" w:sz="0" w:space="0" w:color="auto"/>
      </w:divBdr>
    </w:div>
    <w:div w:id="933703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fisher.osu.edu/blogs/leadreadtoday/blog/playing-favorites-a-study-of-perceived-workplace-favoritism"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admiredleadership.com/field-notes/if-you-must-punish-design-punishments-that-make-people-better/"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forbes.com/councils/forbesbusinesscouncil/2023/10/04/how-favoritism-impacts-employees-and-how-leaders-can-fix-i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lamoksvo\Application%20Data\Microsoft\Templates\APA%20paper%20forma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398F2D86927094FB725CCED44C41431" ma:contentTypeVersion="14" ma:contentTypeDescription="Create a new document." ma:contentTypeScope="" ma:versionID="69cdc208ee8928fe41f2d4a2514d1229">
  <xsd:schema xmlns:xsd="http://www.w3.org/2001/XMLSchema" xmlns:xs="http://www.w3.org/2001/XMLSchema" xmlns:p="http://schemas.microsoft.com/office/2006/metadata/properties" xmlns:ns2="c3da832f-3ecf-443d-91e7-99457f1877f8" xmlns:ns3="b06b1bca-4aad-41ab-bd2f-6e8d6f0c1215" targetNamespace="http://schemas.microsoft.com/office/2006/metadata/properties" ma:root="true" ma:fieldsID="4790d309b2c54c46b4b4882716edafdc" ns2:_="" ns3:_="">
    <xsd:import namespace="c3da832f-3ecf-443d-91e7-99457f1877f8"/>
    <xsd:import namespace="b06b1bca-4aad-41ab-bd2f-6e8d6f0c1215"/>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Comments" minOccurs="0"/>
                <xsd:element ref="ns2:MediaServiceAutoTags" minOccurs="0"/>
                <xsd:element ref="ns2:MediaServiceOCR" minOccurs="0"/>
                <xsd:element ref="ns2:MediaServiceEventHashCode" minOccurs="0"/>
                <xsd:element ref="ns2:MediaServiceGenerationTime" minOccurs="0"/>
                <xsd:element ref="ns2:_Flow_SignoffStatus" minOccurs="0"/>
                <xsd:element ref="ns2:MediaServiceLocatio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da832f-3ecf-443d-91e7-99457f1877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Comments" ma:index="13" nillable="true" ma:displayName="Comments" ma:description="5/3 Please map objectives, add notes, and provide suggested times" ma:internalName="Comments">
      <xsd:simpleType>
        <xsd:restriction base="dms:Note">
          <xsd:maxLength value="255"/>
        </xsd:restriction>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_Flow_SignoffStatus" ma:index="18" nillable="true" ma:displayName="Sign-off status" ma:internalName="_x0024_Resources_x003a_core_x002c_Signoff_Status_x003b_">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06b1bca-4aad-41ab-bd2f-6e8d6f0c121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c3da832f-3ecf-443d-91e7-99457f1877f8" xsi:nil="true"/>
    <Comments xmlns="c3da832f-3ecf-443d-91e7-99457f1877f8"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E1218B-F272-434F-9F77-5E75D2D76295}">
  <ds:schemaRefs>
    <ds:schemaRef ds:uri="http://schemas.microsoft.com/office/2006/metadata/longProperties"/>
  </ds:schemaRefs>
</ds:datastoreItem>
</file>

<file path=customXml/itemProps2.xml><?xml version="1.0" encoding="utf-8"?>
<ds:datastoreItem xmlns:ds="http://schemas.openxmlformats.org/officeDocument/2006/customXml" ds:itemID="{FB59EEBF-9E64-4735-B7EA-04541A6C9F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da832f-3ecf-443d-91e7-99457f1877f8"/>
    <ds:schemaRef ds:uri="b06b1bca-4aad-41ab-bd2f-6e8d6f0c12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FEA58FC-F407-45B1-BF8A-D6FE3A490D9F}">
  <ds:schemaRefs>
    <ds:schemaRef ds:uri="http://schemas.microsoft.com/office/2006/metadata/properties"/>
    <ds:schemaRef ds:uri="http://schemas.microsoft.com/office/infopath/2007/PartnerControls"/>
    <ds:schemaRef ds:uri="c3da832f-3ecf-443d-91e7-99457f1877f8"/>
  </ds:schemaRefs>
</ds:datastoreItem>
</file>

<file path=customXml/itemProps4.xml><?xml version="1.0" encoding="utf-8"?>
<ds:datastoreItem xmlns:ds="http://schemas.openxmlformats.org/officeDocument/2006/customXml" ds:itemID="{9CD9B08E-3C11-4AB7-B3ED-662D83C124F6}">
  <ds:schemaRefs>
    <ds:schemaRef ds:uri="http://schemas.microsoft.com/sharepoint/v3/contenttype/forms"/>
  </ds:schemaRefs>
</ds:datastoreItem>
</file>

<file path=customXml/itemProps5.xml><?xml version="1.0" encoding="utf-8"?>
<ds:datastoreItem xmlns:ds="http://schemas.openxmlformats.org/officeDocument/2006/customXml" ds:itemID="{CC1C585E-D3F2-495C-AB8B-21CD79CFDB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APA paper format</Template>
  <TotalTime>3</TotalTime>
  <Pages>5</Pages>
  <Words>717</Words>
  <Characters>5233</Characters>
  <Application>Microsoft Office Word</Application>
  <DocSecurity>0</DocSecurity>
  <Lines>43</Lines>
  <Paragraphs>11</Paragraphs>
  <ScaleCrop>false</ScaleCrop>
  <Company>Apollo Group, Inc.</Company>
  <LinksUpToDate>false</LinksUpToDate>
  <CharactersWithSpaces>5939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Apollo Group</dc:creator>
  <cp:keywords/>
  <cp:lastModifiedBy>Jaime Kozlik</cp:lastModifiedBy>
  <cp:revision>2</cp:revision>
  <cp:lastPrinted>2002-05-11T22:16:00Z</cp:lastPrinted>
  <dcterms:created xsi:type="dcterms:W3CDTF">2024-10-07T20:50:00Z</dcterms:created>
  <dcterms:modified xsi:type="dcterms:W3CDTF">2024-10-07T20:50:00Z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TC100763231033</vt:lpwstr>
  </property>
  <property fmtid="{D5CDD505-2E9C-101B-9397-08002B2CF9AE}" pid="3" name="Relevance">
    <vt:lpwstr>Archive - Irregular Use</vt:lpwstr>
  </property>
  <property fmtid="{D5CDD505-2E9C-101B-9397-08002B2CF9AE}" pid="4" name="Functional Area">
    <vt:lpwstr>CWE (On eCampus)</vt:lpwstr>
  </property>
  <property fmtid="{D5CDD505-2E9C-101B-9397-08002B2CF9AE}" pid="5" name="External Use?">
    <vt:lpwstr>1</vt:lpwstr>
  </property>
  <property fmtid="{D5CDD505-2E9C-101B-9397-08002B2CF9AE}" pid="6" name="SLA">
    <vt:lpwstr>0</vt:lpwstr>
  </property>
  <property fmtid="{D5CDD505-2E9C-101B-9397-08002B2CF9AE}" pid="7" name="Related Product">
    <vt:lpwstr>Tutorials and Guides</vt:lpwstr>
  </property>
  <property fmtid="{D5CDD505-2E9C-101B-9397-08002B2CF9AE}" pid="8" name="Primary Data Type">
    <vt:lpwstr>Student Resource</vt:lpwstr>
  </property>
  <property fmtid="{D5CDD505-2E9C-101B-9397-08002B2CF9AE}" pid="9" name="ContentTypeId">
    <vt:lpwstr>0x0101007398F2D86927094FB725CCED44C41431</vt:lpwstr>
  </property>
</Properties>
</file>