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0D0CD" w14:textId="77777777" w:rsidR="00171E0D" w:rsidRDefault="00771570" w:rsidP="00171E0D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color w:val="404040" w:themeColor="text1" w:themeTint="BF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14:ligatures w14:val="none"/>
        </w:rPr>
        <w:drawing>
          <wp:inline distT="0" distB="0" distL="0" distR="0" wp14:anchorId="2537DB40" wp14:editId="0F8AFF4B">
            <wp:extent cx="3446522" cy="3953708"/>
            <wp:effectExtent l="152400" t="152400" r="363855" b="3708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32"/>
                    <a:stretch/>
                  </pic:blipFill>
                  <pic:spPr bwMode="auto">
                    <a:xfrm>
                      <a:off x="0" y="0"/>
                      <a:ext cx="3487332" cy="400052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F004DB" w14:textId="2D406DCB" w:rsidR="00F17E39" w:rsidRPr="00171E0D" w:rsidRDefault="00F17E39" w:rsidP="00171E0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404040" w:themeColor="text1" w:themeTint="BF"/>
          <w:kern w:val="0"/>
          <w:sz w:val="28"/>
          <w:szCs w:val="28"/>
          <w14:ligatures w14:val="none"/>
        </w:rPr>
      </w:pPr>
      <w:r w:rsidRPr="00171E0D">
        <w:rPr>
          <w:rFonts w:ascii="Arial" w:eastAsia="Times New Roman" w:hAnsi="Arial" w:cs="Arial"/>
          <w:b/>
          <w:bCs/>
          <w:color w:val="404040" w:themeColor="text1" w:themeTint="BF"/>
          <w:kern w:val="0"/>
          <w14:ligatures w14:val="none"/>
        </w:rPr>
        <w:t xml:space="preserve">Escape the Ordinary. </w:t>
      </w:r>
      <w:proofErr w:type="spellStart"/>
      <w:r w:rsidRPr="00171E0D">
        <w:rPr>
          <w:rFonts w:ascii="Arial" w:eastAsia="Times New Roman" w:hAnsi="Arial" w:cs="Arial"/>
          <w:b/>
          <w:bCs/>
          <w:color w:val="404040" w:themeColor="text1" w:themeTint="BF"/>
          <w:kern w:val="0"/>
          <w14:ligatures w14:val="none"/>
        </w:rPr>
        <w:t>Rekall</w:t>
      </w:r>
      <w:proofErr w:type="spellEnd"/>
      <w:r w:rsidRPr="00171E0D">
        <w:rPr>
          <w:rFonts w:ascii="Arial" w:eastAsia="Times New Roman" w:hAnsi="Arial" w:cs="Arial"/>
          <w:b/>
          <w:bCs/>
          <w:color w:val="404040" w:themeColor="text1" w:themeTint="BF"/>
          <w:kern w:val="0"/>
          <w14:ligatures w14:val="none"/>
        </w:rPr>
        <w:t xml:space="preserve"> the Extraordinary.</w:t>
      </w:r>
    </w:p>
    <w:p w14:paraId="0EF71C41" w14:textId="77777777" w:rsidR="00F17E39" w:rsidRPr="00171E0D" w:rsidRDefault="00F17E39" w:rsidP="00F17E3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</w:pPr>
      <w:r w:rsidRPr="00171E0D"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  <w:t>Would you like to ski the Swiss Alps or duck hunt in the bayou, but you’re snowed under with work? Dreaming of a tropical island or an undersea adventure, but can’t float the bill? Have you always wanted to climb the mountains of Mars, but now you’re over the hill?</w:t>
      </w:r>
    </w:p>
    <w:p w14:paraId="3903A329" w14:textId="7522F678" w:rsidR="00F17E39" w:rsidRPr="00171E0D" w:rsidRDefault="00F17E39" w:rsidP="00F17E3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</w:pPr>
      <w:r w:rsidRPr="00171E0D"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  <w:t xml:space="preserve">Then come to </w:t>
      </w:r>
      <w:proofErr w:type="spellStart"/>
      <w:r w:rsidRPr="00171E0D"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  <w:t>Rekall</w:t>
      </w:r>
      <w:proofErr w:type="spellEnd"/>
      <w:r w:rsidRPr="00171E0D"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  <w:t xml:space="preserve">—where the world (and beyond) is just a </w:t>
      </w:r>
      <w:r w:rsidR="007E08BF" w:rsidRPr="00171E0D"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  <w:t>virtual experience</w:t>
      </w:r>
      <w:r w:rsidRPr="00171E0D"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  <w:t xml:space="preserve"> away.</w:t>
      </w:r>
    </w:p>
    <w:p w14:paraId="1197757D" w14:textId="77777777" w:rsidR="00775A2D" w:rsidRPr="00171E0D" w:rsidRDefault="00F17E39" w:rsidP="0076173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</w:pPr>
      <w:proofErr w:type="spellStart"/>
      <w:r w:rsidRPr="00171E0D"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  <w:t>Rekall</w:t>
      </w:r>
      <w:proofErr w:type="spellEnd"/>
      <w:r w:rsidRPr="00171E0D"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  <w:t xml:space="preserve"> specializes in ultra-realistic virtual vacations, so vivid and immersive, they feel like the real thing—all from the comfort of your own home. Whether it’s a sunset cruise through the rings of Saturn, a pyramid expedition in ancient Egypt, or a romantic stroll through the streets of Venice—we bring your dream vacation to life. </w:t>
      </w:r>
    </w:p>
    <w:p w14:paraId="67C5EE5B" w14:textId="6450FA19" w:rsidR="00761732" w:rsidRPr="00171E0D" w:rsidRDefault="00F17E39" w:rsidP="0076173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</w:pPr>
      <w:r w:rsidRPr="00171E0D"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  <w:t>No plane tickets.</w:t>
      </w:r>
      <w:r w:rsidRPr="00171E0D">
        <w:rPr>
          <w:rFonts w:ascii="Arial" w:eastAsia="Times New Roman" w:hAnsi="Arial" w:cs="Arial"/>
          <w:b/>
          <w:bCs/>
          <w:color w:val="404040" w:themeColor="text1" w:themeTint="BF"/>
          <w:kern w:val="0"/>
          <w:sz w:val="20"/>
          <w:szCs w:val="20"/>
          <w14:ligatures w14:val="none"/>
        </w:rPr>
        <w:t xml:space="preserve"> </w:t>
      </w:r>
      <w:r w:rsidRPr="00171E0D"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  <w:t>No packing. No limits</w:t>
      </w:r>
      <w:r w:rsidR="007E08BF" w:rsidRPr="00171E0D"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  <w:t>.</w:t>
      </w:r>
      <w:r w:rsidR="007E08BF" w:rsidRPr="00171E0D">
        <w:rPr>
          <w:rFonts w:ascii="Arial" w:eastAsia="Times New Roman" w:hAnsi="Arial" w:cs="Arial"/>
          <w:b/>
          <w:bCs/>
          <w:color w:val="404040" w:themeColor="text1" w:themeTint="BF"/>
          <w:kern w:val="0"/>
          <w:sz w:val="20"/>
          <w:szCs w:val="20"/>
          <w14:ligatures w14:val="none"/>
        </w:rPr>
        <w:t xml:space="preserve"> </w:t>
      </w:r>
    </w:p>
    <w:p w14:paraId="5F13A579" w14:textId="1B60B329" w:rsidR="00F17E39" w:rsidRPr="00171E0D" w:rsidRDefault="00F17E39" w:rsidP="0076173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</w:pPr>
      <w:r w:rsidRPr="00171E0D">
        <w:rPr>
          <w:rFonts w:ascii="Arial" w:eastAsia="Times New Roman" w:hAnsi="Arial" w:cs="Arial"/>
          <w:b/>
          <w:bCs/>
          <w:color w:val="404040" w:themeColor="text1" w:themeTint="BF"/>
          <w:kern w:val="0"/>
          <w14:ligatures w14:val="none"/>
        </w:rPr>
        <w:t>Why Virtual Travel?</w:t>
      </w:r>
    </w:p>
    <w:p w14:paraId="3B5EA4E6" w14:textId="3A6231FD" w:rsidR="00761732" w:rsidRPr="00171E0D" w:rsidRDefault="00F17E39" w:rsidP="0076173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</w:pPr>
      <w:r w:rsidRPr="00171E0D"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  <w:t xml:space="preserve">Flights cost a fortune. Luggage goes missing. Tourist traps are packed. And don’t forget the time off work, the dog sitter, the babysitter, and someone to water your plants. With </w:t>
      </w:r>
      <w:proofErr w:type="spellStart"/>
      <w:r w:rsidRPr="00171E0D"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  <w:t>Rekall</w:t>
      </w:r>
      <w:proofErr w:type="spellEnd"/>
      <w:r w:rsidRPr="00171E0D"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  <w:t>, you skip the hassle and still enjoy a five-star getaway—for a fraction of the cost.</w:t>
      </w:r>
    </w:p>
    <w:p w14:paraId="0F53DC02" w14:textId="421BB0E9" w:rsidR="00F17E39" w:rsidRPr="00171E0D" w:rsidRDefault="00F17E39" w:rsidP="0076173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</w:pPr>
      <w:r w:rsidRPr="00171E0D">
        <w:rPr>
          <w:rFonts w:ascii="Arial" w:eastAsia="Times New Roman" w:hAnsi="Arial" w:cs="Arial"/>
          <w:b/>
          <w:bCs/>
          <w:color w:val="404040" w:themeColor="text1" w:themeTint="BF"/>
          <w:kern w:val="0"/>
          <w14:ligatures w14:val="none"/>
        </w:rPr>
        <w:lastRenderedPageBreak/>
        <w:t>Accessible Adventures for All</w:t>
      </w:r>
    </w:p>
    <w:p w14:paraId="2A06A707" w14:textId="032E6FDD" w:rsidR="00C11684" w:rsidRPr="00171E0D" w:rsidRDefault="00F17E39" w:rsidP="0076173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</w:pPr>
      <w:r w:rsidRPr="00171E0D"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  <w:t xml:space="preserve">Mobility issues? Fear of flying? Social anxiety? No problem. Our virtual experiences are made for everyone—no matter your age, ability, or travel history. All you need is a VR headset and a sense of adventure. </w:t>
      </w:r>
    </w:p>
    <w:p w14:paraId="32F0636A" w14:textId="70C3FE7B" w:rsidR="00F17E39" w:rsidRPr="00171E0D" w:rsidRDefault="00F17E39" w:rsidP="0076173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</w:pPr>
      <w:r w:rsidRPr="00171E0D">
        <w:rPr>
          <w:rFonts w:ascii="Arial" w:eastAsia="Times New Roman" w:hAnsi="Arial" w:cs="Arial"/>
          <w:b/>
          <w:bCs/>
          <w:color w:val="404040" w:themeColor="text1" w:themeTint="BF"/>
          <w:kern w:val="0"/>
          <w14:ligatures w14:val="none"/>
        </w:rPr>
        <w:t xml:space="preserve">At </w:t>
      </w:r>
      <w:proofErr w:type="spellStart"/>
      <w:r w:rsidRPr="00171E0D">
        <w:rPr>
          <w:rFonts w:ascii="Arial" w:eastAsia="Times New Roman" w:hAnsi="Arial" w:cs="Arial"/>
          <w:b/>
          <w:bCs/>
          <w:color w:val="404040" w:themeColor="text1" w:themeTint="BF"/>
          <w:kern w:val="0"/>
          <w14:ligatures w14:val="none"/>
        </w:rPr>
        <w:t>Rekall</w:t>
      </w:r>
      <w:proofErr w:type="spellEnd"/>
      <w:r w:rsidRPr="00171E0D">
        <w:rPr>
          <w:rFonts w:ascii="Arial" w:eastAsia="Times New Roman" w:hAnsi="Arial" w:cs="Arial"/>
          <w:b/>
          <w:bCs/>
          <w:color w:val="404040" w:themeColor="text1" w:themeTint="BF"/>
          <w:kern w:val="0"/>
          <w14:ligatures w14:val="none"/>
        </w:rPr>
        <w:t>, Every Trip Is First Class</w:t>
      </w:r>
    </w:p>
    <w:p w14:paraId="6A2D350F" w14:textId="7BF62190" w:rsidR="00DF1D0D" w:rsidRPr="00171E0D" w:rsidRDefault="00F17E39" w:rsidP="00F17E3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</w:pPr>
      <w:r w:rsidRPr="00171E0D"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  <w:t xml:space="preserve">Enjoy a private cabin on your space shuttle, a luxury suite with a view, and all the iconic sights—customized just for you. Every experience includes two weeks’ worth of vivid, lifelike memories. Want more time? No problem. Speak with your </w:t>
      </w:r>
      <w:proofErr w:type="spellStart"/>
      <w:r w:rsidRPr="00171E0D"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  <w:t>Rekall</w:t>
      </w:r>
      <w:proofErr w:type="spellEnd"/>
      <w:r w:rsidRPr="00171E0D"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  <w:t xml:space="preserve"> ambassador to extend your journey. </w:t>
      </w:r>
      <w:r w:rsidR="00DF1D0D" w:rsidRPr="00171E0D"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  <w:t>Customizations start at just $9.99.</w:t>
      </w:r>
    </w:p>
    <w:p w14:paraId="2E361081" w14:textId="54789130" w:rsidR="00F17E39" w:rsidRPr="00171E0D" w:rsidRDefault="00F17E39" w:rsidP="0076173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</w:pPr>
      <w:r w:rsidRPr="00171E0D">
        <w:rPr>
          <w:rFonts w:ascii="Arial" w:eastAsia="Times New Roman" w:hAnsi="Arial" w:cs="Arial"/>
          <w:b/>
          <w:bCs/>
          <w:color w:val="404040" w:themeColor="text1" w:themeTint="BF"/>
          <w:kern w:val="0"/>
          <w14:ligatures w14:val="none"/>
        </w:rPr>
        <w:t>Ego Trips &amp; Extended Adventures</w:t>
      </w:r>
    </w:p>
    <w:p w14:paraId="5FA708C9" w14:textId="3AEC718D" w:rsidR="00F17E39" w:rsidRPr="00171E0D" w:rsidRDefault="00F17E39" w:rsidP="00F17E3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</w:pPr>
      <w:r w:rsidRPr="00171E0D"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  <w:t xml:space="preserve">What’s the one thing that never changes when you travel? You. Same personality, different place. But with </w:t>
      </w:r>
      <w:proofErr w:type="spellStart"/>
      <w:r w:rsidRPr="00171E0D"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  <w:t>Rekall</w:t>
      </w:r>
      <w:proofErr w:type="spellEnd"/>
      <w:r w:rsidRPr="00171E0D"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  <w:t xml:space="preserve"> VR, you can become someone else entirely.</w:t>
      </w:r>
      <w:r w:rsidR="00B24C73" w:rsidRPr="00171E0D"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  <w:t xml:space="preserve"> </w:t>
      </w:r>
      <w:r w:rsidRPr="00171E0D"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  <w:t xml:space="preserve">Our Ego Trip feature lets you choose an alternate identity. Be a treasure hunter, a celebrity, or a secret agent. </w:t>
      </w:r>
    </w:p>
    <w:p w14:paraId="0DF1A974" w14:textId="6B4E5200" w:rsidR="00761732" w:rsidRPr="00171E0D" w:rsidRDefault="00761732" w:rsidP="00F17E3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</w:pPr>
      <w:r w:rsidRPr="00171E0D"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  <w:t>Packages start at just $99, with premium options available for interstellar journeys, historical immersions, and fully personalized dreamscapes.</w:t>
      </w:r>
    </w:p>
    <w:p w14:paraId="2608E55B" w14:textId="77777777" w:rsidR="00F17E39" w:rsidRPr="00171E0D" w:rsidRDefault="00F17E39" w:rsidP="00F17E3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</w:pPr>
      <w:r w:rsidRPr="00171E0D"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  <w:t>Extended journeys and Ego Trips are part of our Premium Package Subscriptions, starting at $199.</w:t>
      </w:r>
    </w:p>
    <w:p w14:paraId="1AC0B7EC" w14:textId="687EF93B" w:rsidR="00F17E39" w:rsidRPr="00171E0D" w:rsidRDefault="00B24C73" w:rsidP="0015297E">
      <w:pPr>
        <w:rPr>
          <w:rFonts w:ascii="Arial" w:hAnsi="Arial" w:cs="Arial"/>
          <w:b/>
          <w:bCs/>
          <w:color w:val="404040" w:themeColor="text1" w:themeTint="BF"/>
          <w:sz w:val="18"/>
          <w:szCs w:val="18"/>
        </w:rPr>
      </w:pPr>
      <w:r w:rsidRPr="00171E0D">
        <w:rPr>
          <w:rFonts w:ascii="Arial" w:hAnsi="Arial" w:cs="Arial"/>
          <w:b/>
          <w:bCs/>
          <w:color w:val="404040" w:themeColor="text1" w:themeTint="BF"/>
          <w:sz w:val="18"/>
          <w:szCs w:val="18"/>
        </w:rPr>
        <w:t xml:space="preserve">Don’t let life pass you by. Call </w:t>
      </w:r>
      <w:proofErr w:type="spellStart"/>
      <w:r w:rsidRPr="00171E0D">
        <w:rPr>
          <w:rFonts w:ascii="Arial" w:hAnsi="Arial" w:cs="Arial"/>
          <w:b/>
          <w:bCs/>
          <w:color w:val="404040" w:themeColor="text1" w:themeTint="BF"/>
          <w:sz w:val="18"/>
          <w:szCs w:val="18"/>
        </w:rPr>
        <w:t>Rekall</w:t>
      </w:r>
      <w:proofErr w:type="spellEnd"/>
      <w:r w:rsidRPr="00171E0D">
        <w:rPr>
          <w:rFonts w:ascii="Arial" w:hAnsi="Arial" w:cs="Arial"/>
          <w:b/>
          <w:bCs/>
          <w:color w:val="404040" w:themeColor="text1" w:themeTint="BF"/>
          <w:sz w:val="18"/>
          <w:szCs w:val="18"/>
        </w:rPr>
        <w:t>—for the memory of a lifetime.</w:t>
      </w:r>
    </w:p>
    <w:sectPr w:rsidR="00F17E39" w:rsidRPr="00171E0D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0EC5B5" w14:textId="77777777" w:rsidR="0086509F" w:rsidRDefault="0086509F" w:rsidP="00761732">
      <w:pPr>
        <w:spacing w:after="0" w:line="240" w:lineRule="auto"/>
      </w:pPr>
      <w:r>
        <w:separator/>
      </w:r>
    </w:p>
  </w:endnote>
  <w:endnote w:type="continuationSeparator" w:id="0">
    <w:p w14:paraId="4A5D24DA" w14:textId="77777777" w:rsidR="0086509F" w:rsidRDefault="0086509F" w:rsidP="007617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A23248" w14:textId="77777777" w:rsidR="0086509F" w:rsidRDefault="0086509F" w:rsidP="00761732">
      <w:pPr>
        <w:spacing w:after="0" w:line="240" w:lineRule="auto"/>
      </w:pPr>
      <w:r>
        <w:separator/>
      </w:r>
    </w:p>
  </w:footnote>
  <w:footnote w:type="continuationSeparator" w:id="0">
    <w:p w14:paraId="769876D9" w14:textId="77777777" w:rsidR="0086509F" w:rsidRDefault="0086509F" w:rsidP="007617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29B7C" w14:textId="6A5AF62D" w:rsidR="00DF1D0D" w:rsidRPr="00C11684" w:rsidRDefault="00DF1D0D" w:rsidP="00DF1D0D">
    <w:pPr>
      <w:pStyle w:val="Header"/>
      <w:jc w:val="right"/>
      <w:rPr>
        <w:rFonts w:ascii="Arial" w:hAnsi="Arial" w:cs="Arial"/>
      </w:rPr>
    </w:pPr>
    <w:r w:rsidRPr="00C11684">
      <w:rPr>
        <w:rFonts w:ascii="Arial" w:hAnsi="Arial" w:cs="Arial"/>
      </w:rPr>
      <w:t>Jaime Grochowski</w:t>
    </w:r>
  </w:p>
  <w:p w14:paraId="10776249" w14:textId="300F7347" w:rsidR="00DF1D0D" w:rsidRPr="00C11684" w:rsidRDefault="00C11684" w:rsidP="00DF1D0D">
    <w:pPr>
      <w:pStyle w:val="Header"/>
      <w:jc w:val="right"/>
      <w:rPr>
        <w:rFonts w:ascii="Arial" w:hAnsi="Arial" w:cs="Arial"/>
      </w:rPr>
    </w:pPr>
    <w:r w:rsidRPr="00C11684">
      <w:rPr>
        <w:rFonts w:ascii="Arial" w:hAnsi="Arial" w:cs="Arial"/>
      </w:rPr>
      <w:t>APMT/460: Cyber Communications</w:t>
    </w:r>
  </w:p>
  <w:p w14:paraId="607D49EF" w14:textId="38FF2E3E" w:rsidR="00C11684" w:rsidRPr="00C11684" w:rsidRDefault="00C11684" w:rsidP="00DF1D0D">
    <w:pPr>
      <w:pStyle w:val="Header"/>
      <w:jc w:val="right"/>
      <w:rPr>
        <w:rFonts w:ascii="Arial" w:hAnsi="Arial" w:cs="Arial"/>
      </w:rPr>
    </w:pPr>
    <w:r w:rsidRPr="00C11684">
      <w:rPr>
        <w:rFonts w:ascii="Arial" w:hAnsi="Arial" w:cs="Arial"/>
      </w:rPr>
      <w:t xml:space="preserve">Kurtis Armstrong </w:t>
    </w:r>
  </w:p>
  <w:p w14:paraId="33E2E70B" w14:textId="087D3E89" w:rsidR="00C11684" w:rsidRPr="00C11684" w:rsidRDefault="00C11684" w:rsidP="00DF1D0D">
    <w:pPr>
      <w:pStyle w:val="Header"/>
      <w:jc w:val="right"/>
      <w:rPr>
        <w:rFonts w:ascii="Arial" w:hAnsi="Arial" w:cs="Arial"/>
      </w:rPr>
    </w:pPr>
    <w:r w:rsidRPr="00C11684">
      <w:rPr>
        <w:rFonts w:ascii="Arial" w:hAnsi="Arial" w:cs="Arial"/>
      </w:rPr>
      <w:t>04/14/2025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7F6A3A"/>
    <w:multiLevelType w:val="multilevel"/>
    <w:tmpl w:val="0F76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977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DF3"/>
    <w:rsid w:val="00134CF9"/>
    <w:rsid w:val="00151A3C"/>
    <w:rsid w:val="0015297E"/>
    <w:rsid w:val="00171E0D"/>
    <w:rsid w:val="00180016"/>
    <w:rsid w:val="001C0CD3"/>
    <w:rsid w:val="001D2DD3"/>
    <w:rsid w:val="002F1416"/>
    <w:rsid w:val="003329F9"/>
    <w:rsid w:val="0034058B"/>
    <w:rsid w:val="00352ECB"/>
    <w:rsid w:val="006509A9"/>
    <w:rsid w:val="006602F0"/>
    <w:rsid w:val="006F417B"/>
    <w:rsid w:val="0075721D"/>
    <w:rsid w:val="00761732"/>
    <w:rsid w:val="00771570"/>
    <w:rsid w:val="00775A2D"/>
    <w:rsid w:val="007C27AD"/>
    <w:rsid w:val="007E08BF"/>
    <w:rsid w:val="0086509F"/>
    <w:rsid w:val="00894A80"/>
    <w:rsid w:val="00917B3E"/>
    <w:rsid w:val="00924DF1"/>
    <w:rsid w:val="00925A49"/>
    <w:rsid w:val="00946003"/>
    <w:rsid w:val="00985264"/>
    <w:rsid w:val="009E096F"/>
    <w:rsid w:val="009E6619"/>
    <w:rsid w:val="00A0301B"/>
    <w:rsid w:val="00A75A2C"/>
    <w:rsid w:val="00A90603"/>
    <w:rsid w:val="00AC3B25"/>
    <w:rsid w:val="00AD68ED"/>
    <w:rsid w:val="00B24C73"/>
    <w:rsid w:val="00B54DF3"/>
    <w:rsid w:val="00B924D6"/>
    <w:rsid w:val="00B979A4"/>
    <w:rsid w:val="00C0530C"/>
    <w:rsid w:val="00C05D4B"/>
    <w:rsid w:val="00C11684"/>
    <w:rsid w:val="00C1576F"/>
    <w:rsid w:val="00C27411"/>
    <w:rsid w:val="00C41C8D"/>
    <w:rsid w:val="00C9371B"/>
    <w:rsid w:val="00CC14A7"/>
    <w:rsid w:val="00CE5EAD"/>
    <w:rsid w:val="00D87339"/>
    <w:rsid w:val="00DC626C"/>
    <w:rsid w:val="00DF1D0D"/>
    <w:rsid w:val="00DF582D"/>
    <w:rsid w:val="00EC32CB"/>
    <w:rsid w:val="00F1232C"/>
    <w:rsid w:val="00F17E39"/>
    <w:rsid w:val="00F95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04FDC"/>
  <w15:chartTrackingRefBased/>
  <w15:docId w15:val="{8E01C4B7-3A59-4AA4-A806-E51F4B7FA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17E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D2D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1D2DD3"/>
    <w:rPr>
      <w:b/>
      <w:bCs/>
    </w:rPr>
  </w:style>
  <w:style w:type="character" w:styleId="Emphasis">
    <w:name w:val="Emphasis"/>
    <w:basedOn w:val="DefaultParagraphFont"/>
    <w:uiPriority w:val="20"/>
    <w:qFormat/>
    <w:rsid w:val="00C0530C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F17E3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617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1732"/>
  </w:style>
  <w:style w:type="paragraph" w:styleId="Footer">
    <w:name w:val="footer"/>
    <w:basedOn w:val="Normal"/>
    <w:link w:val="FooterChar"/>
    <w:uiPriority w:val="99"/>
    <w:unhideWhenUsed/>
    <w:rsid w:val="007617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17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00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340</Words>
  <Characters>1939</Characters>
  <Application>Microsoft Office Word</Application>
  <DocSecurity>0</DocSecurity>
  <Lines>16</Lines>
  <Paragraphs>4</Paragraphs>
  <ScaleCrop>false</ScaleCrop>
  <Company>ManpowerGroup</Company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Kozlik</dc:creator>
  <cp:keywords/>
  <dc:description/>
  <cp:lastModifiedBy>Jaime Kozlik</cp:lastModifiedBy>
  <cp:revision>3</cp:revision>
  <cp:lastPrinted>2025-04-14T22:06:00Z</cp:lastPrinted>
  <dcterms:created xsi:type="dcterms:W3CDTF">2025-04-14T22:06:00Z</dcterms:created>
  <dcterms:modified xsi:type="dcterms:W3CDTF">2025-04-14T22:07:00Z</dcterms:modified>
</cp:coreProperties>
</file>