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8709F" w14:textId="5E17261E" w:rsidR="00BC6607" w:rsidRPr="00AC551E" w:rsidRDefault="00FD6350" w:rsidP="00BC6607">
      <w:pPr>
        <w:pStyle w:val="BodyText"/>
        <w:tabs>
          <w:tab w:val="left" w:pos="3765"/>
        </w:tabs>
        <w:spacing w:before="1920"/>
        <w:ind w:firstLine="0"/>
        <w:jc w:val="center"/>
        <w:rPr>
          <w:rFonts w:ascii="Arial Nova Cond" w:hAnsi="Arial Nova Cond"/>
          <w:b/>
          <w:bCs/>
        </w:rPr>
      </w:pPr>
      <w:r w:rsidRPr="00AC551E">
        <w:rPr>
          <w:rFonts w:ascii="Arial Nova Cond" w:hAnsi="Arial Nova Cond"/>
          <w:b/>
          <w:bCs/>
        </w:rPr>
        <w:t>Critical Thinking: A Tool for Everyday Life</w:t>
      </w:r>
    </w:p>
    <w:p w14:paraId="4E6EACE3" w14:textId="28AF3269" w:rsidR="00B454B7" w:rsidRPr="00AC551E" w:rsidRDefault="00C07BFA" w:rsidP="00BC6607">
      <w:pPr>
        <w:spacing w:after="240"/>
        <w:jc w:val="center"/>
        <w:rPr>
          <w:rFonts w:ascii="Arial Nova Cond" w:hAnsi="Arial Nova Cond"/>
          <w:b/>
        </w:rPr>
      </w:pPr>
      <w:bookmarkStart w:id="0" w:name="bkAuthor"/>
      <w:bookmarkEnd w:id="0"/>
      <w:r w:rsidRPr="00AC551E">
        <w:rPr>
          <w:rFonts w:ascii="Arial Nova Cond" w:hAnsi="Arial Nova Cond"/>
        </w:rPr>
        <w:t>Jaime Grochowski</w:t>
      </w:r>
    </w:p>
    <w:p w14:paraId="06EB63F9" w14:textId="055C9CA3" w:rsidR="00B454B7" w:rsidRPr="00AC551E" w:rsidRDefault="007E0D7D" w:rsidP="00BC6607">
      <w:pPr>
        <w:spacing w:after="240"/>
        <w:jc w:val="center"/>
        <w:rPr>
          <w:rFonts w:ascii="Arial Nova Cond" w:hAnsi="Arial Nova Cond"/>
          <w:b/>
        </w:rPr>
      </w:pPr>
      <w:bookmarkStart w:id="1" w:name="bkAuthorAffil"/>
      <w:bookmarkEnd w:id="1"/>
      <w:r>
        <w:rPr>
          <w:rFonts w:ascii="Arial Nova Cond" w:hAnsi="Arial Nova Cond"/>
        </w:rPr>
        <w:t>HIM/115: Critical Thinking in Everyday Life</w:t>
      </w:r>
    </w:p>
    <w:p w14:paraId="0F670354" w14:textId="72CD6F6C" w:rsidR="004D3014" w:rsidRPr="00AC551E" w:rsidRDefault="00C07BFA" w:rsidP="004D3014">
      <w:pPr>
        <w:pStyle w:val="BodyText"/>
        <w:ind w:firstLine="0"/>
        <w:jc w:val="center"/>
        <w:rPr>
          <w:rFonts w:ascii="Arial Nova Cond" w:hAnsi="Arial Nova Cond"/>
        </w:rPr>
      </w:pPr>
      <w:r w:rsidRPr="00AC551E">
        <w:rPr>
          <w:rFonts w:ascii="Arial Nova Cond" w:hAnsi="Arial Nova Cond"/>
        </w:rPr>
        <w:t>03/20/2023</w:t>
      </w:r>
    </w:p>
    <w:p w14:paraId="7DF76602" w14:textId="0019FC28" w:rsidR="004D3014" w:rsidRPr="00AC551E" w:rsidRDefault="007E0D7D" w:rsidP="004D3014">
      <w:pPr>
        <w:pStyle w:val="BodyText"/>
        <w:ind w:firstLine="0"/>
        <w:jc w:val="center"/>
        <w:rPr>
          <w:rFonts w:ascii="Arial Nova Cond" w:hAnsi="Arial Nova Cond"/>
        </w:rPr>
      </w:pPr>
      <w:r>
        <w:rPr>
          <w:rFonts w:ascii="Arial Nova Cond" w:hAnsi="Arial Nova Cond"/>
        </w:rPr>
        <w:t>Larry Simmons, PH.D</w:t>
      </w:r>
    </w:p>
    <w:p w14:paraId="17115949" w14:textId="4920214B" w:rsidR="00B454B7" w:rsidRPr="00AC551E" w:rsidRDefault="00B454B7" w:rsidP="00554119">
      <w:pPr>
        <w:pStyle w:val="Heading1"/>
        <w:rPr>
          <w:rFonts w:ascii="Arial Nova Cond" w:hAnsi="Arial Nova Cond"/>
          <w:bCs/>
        </w:rPr>
      </w:pPr>
      <w:r w:rsidRPr="00AC551E">
        <w:rPr>
          <w:rFonts w:ascii="Arial Nova Cond" w:hAnsi="Arial Nova Cond"/>
        </w:rPr>
        <w:br w:type="page"/>
      </w:r>
      <w:r w:rsidR="00C7575E" w:rsidRPr="00AC551E">
        <w:rPr>
          <w:rFonts w:ascii="Arial Nova Cond" w:hAnsi="Arial Nova Cond"/>
          <w:bCs/>
        </w:rPr>
        <w:lastRenderedPageBreak/>
        <w:t xml:space="preserve">Critical Thinking: A tool for </w:t>
      </w:r>
      <w:r w:rsidR="00AC551E" w:rsidRPr="00AC551E">
        <w:rPr>
          <w:rFonts w:ascii="Arial Nova Cond" w:hAnsi="Arial Nova Cond"/>
          <w:bCs/>
        </w:rPr>
        <w:t>everyday</w:t>
      </w:r>
      <w:r w:rsidR="00C7575E" w:rsidRPr="00AC551E">
        <w:rPr>
          <w:rFonts w:ascii="Arial Nova Cond" w:hAnsi="Arial Nova Cond"/>
          <w:bCs/>
        </w:rPr>
        <w:t xml:space="preserve"> life </w:t>
      </w:r>
    </w:p>
    <w:p w14:paraId="0296A38D" w14:textId="328FEDB3" w:rsidR="00EC653F" w:rsidRPr="00AC551E" w:rsidRDefault="00EC653F" w:rsidP="00473A1C">
      <w:pPr>
        <w:pStyle w:val="BodyText"/>
        <w:ind w:firstLine="720"/>
        <w:rPr>
          <w:rFonts w:ascii="Arial Nova Cond" w:hAnsi="Arial Nova Cond"/>
        </w:rPr>
      </w:pPr>
      <w:r w:rsidRPr="00EC653F">
        <w:rPr>
          <w:rFonts w:ascii="Arial Nova Cond" w:hAnsi="Arial Nova Cond"/>
        </w:rPr>
        <w:t>In today’s world, we are inundated with a constant stream of information from a variety of sources. Critical thinking is a tool to use within every interaction to sift through information, distinguish fact from fiction, and make informed decisions. Critical thinking is a crucial skill for navigating the complexities of everyday life and is essential for our understanding of the world around us, both personally and professionally.</w:t>
      </w:r>
    </w:p>
    <w:p w14:paraId="461E6E04" w14:textId="77777777" w:rsidR="00315669" w:rsidRPr="00AC551E" w:rsidRDefault="00E2040B" w:rsidP="00E2040B">
      <w:pPr>
        <w:pStyle w:val="Heading1"/>
        <w:rPr>
          <w:rFonts w:ascii="Arial Nova Cond" w:hAnsi="Arial Nova Cond"/>
        </w:rPr>
      </w:pPr>
      <w:r w:rsidRPr="00AC551E">
        <w:rPr>
          <w:rFonts w:ascii="Arial Nova Cond" w:hAnsi="Arial Nova Cond"/>
        </w:rPr>
        <w:t>Elements of Critical Thinking</w:t>
      </w:r>
    </w:p>
    <w:p w14:paraId="2A48C0D7" w14:textId="35FBE1DF" w:rsidR="00EC653F" w:rsidRPr="00AC551E" w:rsidRDefault="00EC653F" w:rsidP="006E6DFC">
      <w:pPr>
        <w:pStyle w:val="BodyText"/>
        <w:ind w:firstLine="720"/>
        <w:rPr>
          <w:rFonts w:ascii="Arial Nova Cond" w:hAnsi="Arial Nova Cond"/>
        </w:rPr>
      </w:pPr>
      <w:r w:rsidRPr="00EC653F">
        <w:rPr>
          <w:rFonts w:ascii="Arial Nova Cond" w:hAnsi="Arial Nova Cond"/>
        </w:rPr>
        <w:t xml:space="preserve">Consider the case of Sally, a customer service representative who is responsible for assessing and resolving issues. After a day of dealing with complaints, she feels "drained and agitated." This impairs her ability to think clearly and analyze information effectively. This state of mind poses a barrier to critical thinking. Sally’s stress is further compounded when a topic is brought up during a post-work gathering that she disagrees with. Rather than engaging in analytical communication to understand her colleagues’ perspectives and the friction between departments, Sally opts for a passive communication style and avoids the group altogether. That said, later in the scenario, Sally does exhibit strong critical thinking skills when empathizing with a customer over a product warranty and the impact that is having on the customer’s business. In this part of the scenario, Sally used emotion, reason, and assertive communication to drive action and try to solve </w:t>
      </w:r>
      <w:proofErr w:type="gramStart"/>
      <w:r w:rsidRPr="00EC653F">
        <w:rPr>
          <w:rFonts w:ascii="Arial Nova Cond" w:hAnsi="Arial Nova Cond"/>
        </w:rPr>
        <w:t>an ongoing problem customers</w:t>
      </w:r>
      <w:proofErr w:type="gramEnd"/>
      <w:r w:rsidRPr="00EC653F">
        <w:rPr>
          <w:rFonts w:ascii="Arial Nova Cond" w:hAnsi="Arial Nova Cond"/>
        </w:rPr>
        <w:t xml:space="preserve"> were experiencing. This exhibits strong critical thinking because Sally was able to analyze the data, identify potential issues, and develop an effective solution.</w:t>
      </w:r>
    </w:p>
    <w:p w14:paraId="00CF02C6" w14:textId="77777777" w:rsidR="00E2040B" w:rsidRPr="00AC551E" w:rsidRDefault="00E2040B" w:rsidP="00E2040B">
      <w:pPr>
        <w:pStyle w:val="Heading1"/>
        <w:rPr>
          <w:rFonts w:ascii="Arial Nova Cond" w:hAnsi="Arial Nova Cond"/>
        </w:rPr>
      </w:pPr>
      <w:r w:rsidRPr="00AC551E">
        <w:rPr>
          <w:rFonts w:ascii="Arial Nova Cond" w:hAnsi="Arial Nova Cond"/>
        </w:rPr>
        <w:t>Reason, Emotion, and Communication</w:t>
      </w:r>
    </w:p>
    <w:p w14:paraId="2B4ECD8D" w14:textId="2FB02DCD" w:rsidR="00EC653F" w:rsidRPr="00AC551E" w:rsidRDefault="00EC653F" w:rsidP="00EC653F">
      <w:pPr>
        <w:pStyle w:val="BodyText"/>
        <w:ind w:firstLine="720"/>
        <w:rPr>
          <w:rFonts w:ascii="Arial Nova Cond" w:hAnsi="Arial Nova Cond"/>
        </w:rPr>
      </w:pPr>
      <w:r w:rsidRPr="00EC653F">
        <w:rPr>
          <w:rFonts w:ascii="Arial Nova Cond" w:hAnsi="Arial Nova Cond"/>
        </w:rPr>
        <w:lastRenderedPageBreak/>
        <w:t>Good critical thinkers have strong emotional intelligence, use assertive communication, and keep an open mind when evaluating information and other people’s arguments. In the beginning of the scenario, Sally’s critical thinking skills appear to be lacking, given the high level of emotion over logical reasoning and the lack of analytical communication. Sally uses a form of passive communication with her colleagues to avoid a topic she disagrees with all together, which puts clarity and understanding at high risk. Consider for a moment if Sally’s colleagues were using fallacies such as ambiguity, amphiboly, or equivocation. A more assertive communication style would have been useful in analyzing and evaluating their arguments to form a better understanding of their perspective. Emotions such as stress or frustration can often result in a barrier to critical thinking by clouding our reasoning and understanding and often resulting in misunderstandings or drastic conclusions. Conversely, emotion can also act as a superpower by alerting us that something is wrong and inspiring us to act as a response.</w:t>
      </w:r>
    </w:p>
    <w:p w14:paraId="367FBCFA" w14:textId="77777777" w:rsidR="00E2040B" w:rsidRPr="00AC551E" w:rsidRDefault="00E2040B" w:rsidP="00B7740B">
      <w:pPr>
        <w:pStyle w:val="Heading1"/>
        <w:keepNext/>
        <w:rPr>
          <w:rFonts w:ascii="Arial Nova Cond" w:hAnsi="Arial Nova Cond"/>
        </w:rPr>
      </w:pPr>
      <w:r w:rsidRPr="00AC551E">
        <w:rPr>
          <w:rFonts w:ascii="Arial Nova Cond" w:hAnsi="Arial Nova Cond"/>
        </w:rPr>
        <w:t>Fallacies and Argument</w:t>
      </w:r>
    </w:p>
    <w:p w14:paraId="5D819A56" w14:textId="4F3AD91E" w:rsidR="00E2040B" w:rsidRPr="00AC551E" w:rsidRDefault="00EC653F" w:rsidP="00E2040B">
      <w:pPr>
        <w:pStyle w:val="BodyText"/>
        <w:rPr>
          <w:rFonts w:ascii="Arial Nova Cond" w:hAnsi="Arial Nova Cond"/>
        </w:rPr>
      </w:pPr>
      <w:r w:rsidRPr="00EC653F">
        <w:rPr>
          <w:rFonts w:ascii="Arial Nova Cond" w:hAnsi="Arial Nova Cond"/>
        </w:rPr>
        <w:t xml:space="preserve">Take the part of the scenario in which a customer wanted to dispute the terms of the warranty for their product. Sally used emotion and reason to empathize with the customer and identify data trends to present to her manager as they related to the customer’s experience with the product warranty. In this case, Sally used empathy as a form of motivation for critical analysis and laid out a carefully formed argument that did not contain fallacies or ambiguity. She used assertive communication to present the premise of her argument to her manager. In this part of the scenario, Sally’s manager did not use critical thinking skills to effectively communicate and think through the premise of the argument. Instead, ad hominin and red herring fallacies were used to deflect Sally’s argument and shift focus to her punctuality rather than the original premise </w:t>
      </w:r>
      <w:r w:rsidRPr="00EC653F">
        <w:rPr>
          <w:rFonts w:ascii="Arial Nova Cond" w:hAnsi="Arial Nova Cond"/>
        </w:rPr>
        <w:lastRenderedPageBreak/>
        <w:t>presented in her argument. Fallacious thinking can lead to flawed reasoning and ultimately result in incorrect conclusions or decisions, as shown in the scenario with Sally.</w:t>
      </w:r>
      <w:r w:rsidR="002346E3" w:rsidRPr="00AC551E">
        <w:rPr>
          <w:rFonts w:ascii="Arial Nova Cond" w:hAnsi="Arial Nova Cond"/>
        </w:rPr>
        <w:t xml:space="preserve"> </w:t>
      </w:r>
    </w:p>
    <w:p w14:paraId="45D17FF4" w14:textId="77777777" w:rsidR="00B42393" w:rsidRPr="00AC551E" w:rsidRDefault="00B42393" w:rsidP="00CA430F">
      <w:pPr>
        <w:pStyle w:val="Heading1"/>
        <w:keepNext/>
        <w:rPr>
          <w:rFonts w:ascii="Arial Nova Cond" w:hAnsi="Arial Nova Cond"/>
        </w:rPr>
      </w:pPr>
      <w:r w:rsidRPr="00AC551E">
        <w:rPr>
          <w:rFonts w:ascii="Arial Nova Cond" w:hAnsi="Arial Nova Cond"/>
        </w:rPr>
        <w:t>Conclusion</w:t>
      </w:r>
    </w:p>
    <w:p w14:paraId="05490733" w14:textId="7BF7D284" w:rsidR="002346E3" w:rsidRPr="00AC551E" w:rsidRDefault="00EC653F" w:rsidP="00EC653F">
      <w:pPr>
        <w:pStyle w:val="BodyText"/>
        <w:ind w:firstLine="720"/>
        <w:rPr>
          <w:rFonts w:ascii="Arial Nova Cond" w:hAnsi="Arial Nova Cond"/>
        </w:rPr>
      </w:pPr>
      <w:r w:rsidRPr="00EC653F">
        <w:rPr>
          <w:rFonts w:ascii="Arial Nova Cond" w:hAnsi="Arial Nova Cond"/>
          <w:szCs w:val="24"/>
        </w:rPr>
        <w:t>The instances involving Sally illustrate the consequences of critical thinking. When we fail to use good critical thinking skills as a tool for everyday life, we become vulnerable to fallacious thinking, biases, and uninformed opinions, which result in poor decision-making, misunderstandings, and conflict. That said, when we exercise critical thinking, we maximize our ability to communicate effectively, make better decisions, enhance our problem-solving skills, promote creativity, decrease biases, improve our relationships, and contribute to professional success. Critical thinking is a fundamental tool that, when used, enables us to navigate the complexities of everyday life with greater effectiveness.</w:t>
      </w:r>
    </w:p>
    <w:sectPr w:rsidR="002346E3" w:rsidRPr="00AC551E" w:rsidSect="00554119">
      <w:headerReference w:type="default" r:id="rId11"/>
      <w:headerReference w:type="first" r:id="rId12"/>
      <w:type w:val="continuous"/>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455D6" w14:textId="77777777" w:rsidR="008F0428" w:rsidRDefault="008F0428">
      <w:r>
        <w:separator/>
      </w:r>
    </w:p>
  </w:endnote>
  <w:endnote w:type="continuationSeparator" w:id="0">
    <w:p w14:paraId="766E3765" w14:textId="77777777" w:rsidR="008F0428" w:rsidRDefault="008F0428">
      <w:r>
        <w:continuationSeparator/>
      </w:r>
    </w:p>
  </w:endnote>
  <w:endnote w:type="continuationNotice" w:id="1">
    <w:p w14:paraId="41A0A669" w14:textId="77777777" w:rsidR="00CE60CE" w:rsidRDefault="00CE60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ova Cond">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58E8E" w14:textId="77777777" w:rsidR="008F0428" w:rsidRDefault="008F0428">
      <w:r>
        <w:separator/>
      </w:r>
    </w:p>
  </w:footnote>
  <w:footnote w:type="continuationSeparator" w:id="0">
    <w:p w14:paraId="54FA22BB" w14:textId="77777777" w:rsidR="008F0428" w:rsidRDefault="008F0428">
      <w:r>
        <w:continuationSeparator/>
      </w:r>
    </w:p>
  </w:footnote>
  <w:footnote w:type="continuationNotice" w:id="1">
    <w:p w14:paraId="6A965B0E" w14:textId="77777777" w:rsidR="00CE60CE" w:rsidRDefault="00CE60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A0D9" w14:textId="23A9A7FC" w:rsidR="004D3014" w:rsidRDefault="004D3014" w:rsidP="001A25FD">
    <w:pPr>
      <w:pStyle w:val="Header"/>
      <w:tabs>
        <w:tab w:val="clear" w:pos="4320"/>
        <w:tab w:val="clear" w:pos="8640"/>
        <w:tab w:val="left" w:pos="8910"/>
      </w:tabs>
    </w:pPr>
    <w:r>
      <w:tab/>
      <w:t xml:space="preserve">     </w:t>
    </w:r>
    <w:r>
      <w:rPr>
        <w:rStyle w:val="PageNumber"/>
      </w:rPr>
      <w:fldChar w:fldCharType="begin"/>
    </w:r>
    <w:r>
      <w:rPr>
        <w:rStyle w:val="PageNumber"/>
      </w:rPr>
      <w:instrText xml:space="preserve"> PAGE </w:instrText>
    </w:r>
    <w:r>
      <w:rPr>
        <w:rStyle w:val="PageNumber"/>
      </w:rPr>
      <w:fldChar w:fldCharType="separate"/>
    </w:r>
    <w:r w:rsidR="0056783D">
      <w:rPr>
        <w:rStyle w:val="PageNumber"/>
        <w:noProof/>
      </w:rPr>
      <w:t>3</w:t>
    </w:r>
    <w:r>
      <w:rPr>
        <w:rStyle w:val="PageNumber"/>
      </w:rPr>
      <w:fldChar w:fldCharType="end"/>
    </w:r>
  </w:p>
  <w:p w14:paraId="4EF198D2" w14:textId="77777777" w:rsidR="004D3014" w:rsidRPr="001D5854" w:rsidRDefault="004D3014" w:rsidP="00A661AE">
    <w:pPr>
      <w:pStyle w:val="Header"/>
      <w:tabs>
        <w:tab w:val="clear" w:pos="4320"/>
        <w:tab w:val="clear" w:pos="8640"/>
        <w:tab w:val="left" w:pos="7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859C3" w14:textId="352E4184" w:rsidR="001B7801" w:rsidRDefault="001B7801">
    <w:pPr>
      <w:pStyle w:val="Header"/>
      <w:jc w:val="right"/>
    </w:pPr>
    <w:r>
      <w:fldChar w:fldCharType="begin"/>
    </w:r>
    <w:r>
      <w:instrText xml:space="preserve"> PAGE   \* MERGEFORMAT </w:instrText>
    </w:r>
    <w:r>
      <w:fldChar w:fldCharType="separate"/>
    </w:r>
    <w:r w:rsidR="0056783D">
      <w:rPr>
        <w:noProof/>
      </w:rPr>
      <w:t>1</w:t>
    </w:r>
    <w:r>
      <w:rPr>
        <w:noProof/>
      </w:rPr>
      <w:fldChar w:fldCharType="end"/>
    </w:r>
  </w:p>
  <w:p w14:paraId="02A86BBB" w14:textId="77777777" w:rsidR="00470962" w:rsidRDefault="004709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5E2E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7A3C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EE0C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14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AE0B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50A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62B3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C29B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DC79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6A8E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FEC4664"/>
    <w:multiLevelType w:val="hybridMultilevel"/>
    <w:tmpl w:val="480E9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74610702"/>
    <w:multiLevelType w:val="hybridMultilevel"/>
    <w:tmpl w:val="27E60BB0"/>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3" w15:restartNumberingAfterBreak="0">
    <w:nsid w:val="7FA07460"/>
    <w:multiLevelType w:val="hybridMultilevel"/>
    <w:tmpl w:val="BE22D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5172205">
    <w:abstractNumId w:val="9"/>
  </w:num>
  <w:num w:numId="2" w16cid:durableId="119420267">
    <w:abstractNumId w:val="7"/>
  </w:num>
  <w:num w:numId="3" w16cid:durableId="492646292">
    <w:abstractNumId w:val="6"/>
  </w:num>
  <w:num w:numId="4" w16cid:durableId="2031949053">
    <w:abstractNumId w:val="5"/>
  </w:num>
  <w:num w:numId="5" w16cid:durableId="2017688146">
    <w:abstractNumId w:val="4"/>
  </w:num>
  <w:num w:numId="6" w16cid:durableId="292562993">
    <w:abstractNumId w:val="8"/>
  </w:num>
  <w:num w:numId="7" w16cid:durableId="497617360">
    <w:abstractNumId w:val="3"/>
  </w:num>
  <w:num w:numId="8" w16cid:durableId="249317925">
    <w:abstractNumId w:val="2"/>
  </w:num>
  <w:num w:numId="9" w16cid:durableId="1413508678">
    <w:abstractNumId w:val="1"/>
  </w:num>
  <w:num w:numId="10" w16cid:durableId="1214926866">
    <w:abstractNumId w:val="0"/>
  </w:num>
  <w:num w:numId="11" w16cid:durableId="2084643747">
    <w:abstractNumId w:val="12"/>
  </w:num>
  <w:num w:numId="12" w16cid:durableId="651443282">
    <w:abstractNumId w:val="11"/>
  </w:num>
  <w:num w:numId="13" w16cid:durableId="1050611635">
    <w:abstractNumId w:val="13"/>
  </w:num>
  <w:num w:numId="14" w16cid:durableId="8823237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A03"/>
    <w:rsid w:val="0003712D"/>
    <w:rsid w:val="00040B2A"/>
    <w:rsid w:val="0005557E"/>
    <w:rsid w:val="00056D3B"/>
    <w:rsid w:val="000617E6"/>
    <w:rsid w:val="000815A5"/>
    <w:rsid w:val="000829AE"/>
    <w:rsid w:val="00083425"/>
    <w:rsid w:val="000B51A7"/>
    <w:rsid w:val="000C3298"/>
    <w:rsid w:val="000D5331"/>
    <w:rsid w:val="000F00FC"/>
    <w:rsid w:val="00102B08"/>
    <w:rsid w:val="001079AC"/>
    <w:rsid w:val="00121CC4"/>
    <w:rsid w:val="0013765E"/>
    <w:rsid w:val="001378EE"/>
    <w:rsid w:val="00145DD5"/>
    <w:rsid w:val="001463A8"/>
    <w:rsid w:val="001707B8"/>
    <w:rsid w:val="00171AEA"/>
    <w:rsid w:val="001909B4"/>
    <w:rsid w:val="001A25FD"/>
    <w:rsid w:val="001B2579"/>
    <w:rsid w:val="001B4725"/>
    <w:rsid w:val="001B7801"/>
    <w:rsid w:val="001C705B"/>
    <w:rsid w:val="001D1DA6"/>
    <w:rsid w:val="001D232C"/>
    <w:rsid w:val="001D5854"/>
    <w:rsid w:val="001E66C8"/>
    <w:rsid w:val="00200FC9"/>
    <w:rsid w:val="002346E3"/>
    <w:rsid w:val="002632BE"/>
    <w:rsid w:val="00276E8C"/>
    <w:rsid w:val="002A184A"/>
    <w:rsid w:val="002A4BD9"/>
    <w:rsid w:val="002B57B5"/>
    <w:rsid w:val="002B78F7"/>
    <w:rsid w:val="002C41E3"/>
    <w:rsid w:val="002C577B"/>
    <w:rsid w:val="002D43B6"/>
    <w:rsid w:val="003015BE"/>
    <w:rsid w:val="00315669"/>
    <w:rsid w:val="00327E5A"/>
    <w:rsid w:val="003406C4"/>
    <w:rsid w:val="00341AEC"/>
    <w:rsid w:val="00350047"/>
    <w:rsid w:val="003548F1"/>
    <w:rsid w:val="003660BF"/>
    <w:rsid w:val="00367677"/>
    <w:rsid w:val="003719EA"/>
    <w:rsid w:val="00377E73"/>
    <w:rsid w:val="003802AA"/>
    <w:rsid w:val="00387742"/>
    <w:rsid w:val="00394F11"/>
    <w:rsid w:val="003A21F7"/>
    <w:rsid w:val="003B0AE9"/>
    <w:rsid w:val="003C2509"/>
    <w:rsid w:val="003E44A1"/>
    <w:rsid w:val="003E7F0C"/>
    <w:rsid w:val="003F32A9"/>
    <w:rsid w:val="003F6FF2"/>
    <w:rsid w:val="00400A5A"/>
    <w:rsid w:val="00401FF8"/>
    <w:rsid w:val="00417286"/>
    <w:rsid w:val="00431A12"/>
    <w:rsid w:val="00432B8F"/>
    <w:rsid w:val="00450F4B"/>
    <w:rsid w:val="00453ECF"/>
    <w:rsid w:val="00466143"/>
    <w:rsid w:val="00470962"/>
    <w:rsid w:val="00473A1C"/>
    <w:rsid w:val="00483682"/>
    <w:rsid w:val="00490F3F"/>
    <w:rsid w:val="00491DAF"/>
    <w:rsid w:val="004A4779"/>
    <w:rsid w:val="004A6CC0"/>
    <w:rsid w:val="004C3FA1"/>
    <w:rsid w:val="004D3014"/>
    <w:rsid w:val="004F4CC2"/>
    <w:rsid w:val="0050198C"/>
    <w:rsid w:val="00522471"/>
    <w:rsid w:val="0052434E"/>
    <w:rsid w:val="0054791D"/>
    <w:rsid w:val="00554119"/>
    <w:rsid w:val="005547CF"/>
    <w:rsid w:val="0056783D"/>
    <w:rsid w:val="00567D9D"/>
    <w:rsid w:val="00572052"/>
    <w:rsid w:val="00572C79"/>
    <w:rsid w:val="00577824"/>
    <w:rsid w:val="005859A8"/>
    <w:rsid w:val="005935CF"/>
    <w:rsid w:val="005F6164"/>
    <w:rsid w:val="00603E15"/>
    <w:rsid w:val="00606782"/>
    <w:rsid w:val="0061436E"/>
    <w:rsid w:val="0066681B"/>
    <w:rsid w:val="00675E63"/>
    <w:rsid w:val="006848B2"/>
    <w:rsid w:val="00692566"/>
    <w:rsid w:val="00693A03"/>
    <w:rsid w:val="006A106B"/>
    <w:rsid w:val="006C3217"/>
    <w:rsid w:val="006C3AAE"/>
    <w:rsid w:val="006E3ECD"/>
    <w:rsid w:val="006E6DFC"/>
    <w:rsid w:val="006F5309"/>
    <w:rsid w:val="00723A69"/>
    <w:rsid w:val="00730480"/>
    <w:rsid w:val="00740AD3"/>
    <w:rsid w:val="007440E5"/>
    <w:rsid w:val="00750214"/>
    <w:rsid w:val="00756DC0"/>
    <w:rsid w:val="00761241"/>
    <w:rsid w:val="007A028F"/>
    <w:rsid w:val="007B79BD"/>
    <w:rsid w:val="007D70D8"/>
    <w:rsid w:val="007E0D7D"/>
    <w:rsid w:val="007E3045"/>
    <w:rsid w:val="007E726C"/>
    <w:rsid w:val="007F67EB"/>
    <w:rsid w:val="00806138"/>
    <w:rsid w:val="00856264"/>
    <w:rsid w:val="0086681A"/>
    <w:rsid w:val="00867E55"/>
    <w:rsid w:val="00873530"/>
    <w:rsid w:val="00881B3E"/>
    <w:rsid w:val="00887973"/>
    <w:rsid w:val="00887B42"/>
    <w:rsid w:val="008940B3"/>
    <w:rsid w:val="008964AF"/>
    <w:rsid w:val="008A3A1A"/>
    <w:rsid w:val="008C4455"/>
    <w:rsid w:val="008C453F"/>
    <w:rsid w:val="008F0428"/>
    <w:rsid w:val="008F4F39"/>
    <w:rsid w:val="008F5C33"/>
    <w:rsid w:val="009072BB"/>
    <w:rsid w:val="0094016F"/>
    <w:rsid w:val="0097671E"/>
    <w:rsid w:val="00993550"/>
    <w:rsid w:val="009D78F1"/>
    <w:rsid w:val="009E7A58"/>
    <w:rsid w:val="00A10287"/>
    <w:rsid w:val="00A5378C"/>
    <w:rsid w:val="00A661AE"/>
    <w:rsid w:val="00A82EB7"/>
    <w:rsid w:val="00AA7456"/>
    <w:rsid w:val="00AB1C2C"/>
    <w:rsid w:val="00AC551E"/>
    <w:rsid w:val="00AE26EA"/>
    <w:rsid w:val="00AF6795"/>
    <w:rsid w:val="00AF69CF"/>
    <w:rsid w:val="00B02442"/>
    <w:rsid w:val="00B13707"/>
    <w:rsid w:val="00B2778D"/>
    <w:rsid w:val="00B35464"/>
    <w:rsid w:val="00B41C94"/>
    <w:rsid w:val="00B42393"/>
    <w:rsid w:val="00B42FE2"/>
    <w:rsid w:val="00B43D17"/>
    <w:rsid w:val="00B444A0"/>
    <w:rsid w:val="00B454B7"/>
    <w:rsid w:val="00B629D6"/>
    <w:rsid w:val="00B6302D"/>
    <w:rsid w:val="00B63F6E"/>
    <w:rsid w:val="00B7740B"/>
    <w:rsid w:val="00B80A82"/>
    <w:rsid w:val="00B908E7"/>
    <w:rsid w:val="00B94611"/>
    <w:rsid w:val="00BA6771"/>
    <w:rsid w:val="00BB1F75"/>
    <w:rsid w:val="00BC4D70"/>
    <w:rsid w:val="00BC6607"/>
    <w:rsid w:val="00C07BFA"/>
    <w:rsid w:val="00C143E8"/>
    <w:rsid w:val="00C2791A"/>
    <w:rsid w:val="00C33A94"/>
    <w:rsid w:val="00C431A7"/>
    <w:rsid w:val="00C53E9D"/>
    <w:rsid w:val="00C7575E"/>
    <w:rsid w:val="00CA430F"/>
    <w:rsid w:val="00CB035B"/>
    <w:rsid w:val="00CB588C"/>
    <w:rsid w:val="00CC170A"/>
    <w:rsid w:val="00CC56ED"/>
    <w:rsid w:val="00CD102A"/>
    <w:rsid w:val="00CD1AA9"/>
    <w:rsid w:val="00CE60CE"/>
    <w:rsid w:val="00CF2D2E"/>
    <w:rsid w:val="00D02CFA"/>
    <w:rsid w:val="00D07863"/>
    <w:rsid w:val="00D12D26"/>
    <w:rsid w:val="00D13A77"/>
    <w:rsid w:val="00D13F5C"/>
    <w:rsid w:val="00D35BEF"/>
    <w:rsid w:val="00D43731"/>
    <w:rsid w:val="00D72D77"/>
    <w:rsid w:val="00D737B3"/>
    <w:rsid w:val="00D75310"/>
    <w:rsid w:val="00D8161E"/>
    <w:rsid w:val="00D836D4"/>
    <w:rsid w:val="00D97FB0"/>
    <w:rsid w:val="00DA061F"/>
    <w:rsid w:val="00DA2651"/>
    <w:rsid w:val="00DA54F0"/>
    <w:rsid w:val="00DB0431"/>
    <w:rsid w:val="00DB0E6B"/>
    <w:rsid w:val="00DB3D7C"/>
    <w:rsid w:val="00DC2C5D"/>
    <w:rsid w:val="00DC7217"/>
    <w:rsid w:val="00DE2DEA"/>
    <w:rsid w:val="00DE3A62"/>
    <w:rsid w:val="00E2040B"/>
    <w:rsid w:val="00E2090A"/>
    <w:rsid w:val="00E25661"/>
    <w:rsid w:val="00E2702E"/>
    <w:rsid w:val="00E40576"/>
    <w:rsid w:val="00E554E8"/>
    <w:rsid w:val="00E57733"/>
    <w:rsid w:val="00E6334A"/>
    <w:rsid w:val="00E92936"/>
    <w:rsid w:val="00E92D40"/>
    <w:rsid w:val="00E955C9"/>
    <w:rsid w:val="00E972A5"/>
    <w:rsid w:val="00EB0EDD"/>
    <w:rsid w:val="00EC653F"/>
    <w:rsid w:val="00EC7AF8"/>
    <w:rsid w:val="00EF1F24"/>
    <w:rsid w:val="00EF7D65"/>
    <w:rsid w:val="00F00B2E"/>
    <w:rsid w:val="00F11826"/>
    <w:rsid w:val="00F22C8F"/>
    <w:rsid w:val="00F27CD1"/>
    <w:rsid w:val="00F3251A"/>
    <w:rsid w:val="00F571CA"/>
    <w:rsid w:val="00F61B4F"/>
    <w:rsid w:val="00F63D3F"/>
    <w:rsid w:val="00F774A1"/>
    <w:rsid w:val="00F80616"/>
    <w:rsid w:val="00F9258B"/>
    <w:rsid w:val="00F94A1D"/>
    <w:rsid w:val="00FA2EE1"/>
    <w:rsid w:val="00FA7F58"/>
    <w:rsid w:val="00FB2243"/>
    <w:rsid w:val="00FC24E8"/>
    <w:rsid w:val="00FD6350"/>
    <w:rsid w:val="331F4974"/>
    <w:rsid w:val="3F49DCB8"/>
    <w:rsid w:val="6313B3FC"/>
    <w:rsid w:val="7F91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13A7DBF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BodyText"/>
    <w:link w:val="Heading1Char"/>
    <w:qFormat/>
    <w:rsid w:val="007D70D8"/>
    <w:pPr>
      <w:spacing w:line="480" w:lineRule="auto"/>
      <w:jc w:val="center"/>
      <w:outlineLvl w:val="0"/>
    </w:pPr>
    <w:rPr>
      <w:rFonts w:ascii="Times New Roman" w:hAnsi="Times New Roman"/>
      <w:b/>
    </w:rPr>
  </w:style>
  <w:style w:type="paragraph" w:styleId="Heading2">
    <w:name w:val="heading 2"/>
    <w:basedOn w:val="Normal"/>
    <w:next w:val="Normal"/>
    <w:qFormat/>
    <w:rsid w:val="001D5854"/>
    <w:pPr>
      <w:spacing w:line="480" w:lineRule="auto"/>
      <w:outlineLvl w:val="1"/>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5854"/>
    <w:pPr>
      <w:spacing w:line="480" w:lineRule="auto"/>
      <w:ind w:firstLine="540"/>
    </w:pPr>
    <w:rPr>
      <w:rFonts w:ascii="Times New Roman" w:hAnsi="Times New Roman"/>
    </w:rPr>
  </w:style>
  <w:style w:type="paragraph" w:styleId="Header">
    <w:name w:val="header"/>
    <w:basedOn w:val="Normal"/>
    <w:link w:val="HeaderChar"/>
    <w:uiPriority w:val="99"/>
    <w:pPr>
      <w:tabs>
        <w:tab w:val="center" w:pos="4320"/>
        <w:tab w:val="right" w:pos="8640"/>
      </w:tabs>
    </w:pPr>
    <w:rPr>
      <w:rFonts w:ascii="Times New Roman" w:hAnsi="Times New Roman"/>
    </w:rPr>
  </w:style>
  <w:style w:type="character" w:styleId="PageNumber">
    <w:name w:val="page number"/>
    <w:basedOn w:val="DefaultParagraphFont"/>
  </w:style>
  <w:style w:type="character" w:styleId="Hyperlink">
    <w:name w:val="Hyperlink"/>
    <w:rPr>
      <w:color w:val="0000FF"/>
      <w:u w:val="single"/>
    </w:rPr>
  </w:style>
  <w:style w:type="character" w:customStyle="1" w:styleId="Heading1Char">
    <w:name w:val="Heading 1 Char"/>
    <w:link w:val="Heading1"/>
    <w:rsid w:val="007D70D8"/>
    <w:rPr>
      <w:rFonts w:ascii="Times New Roman" w:hAnsi="Times New Roman"/>
      <w:b/>
      <w:sz w:val="24"/>
    </w:rPr>
  </w:style>
  <w:style w:type="paragraph" w:styleId="Footer">
    <w:name w:val="footer"/>
    <w:basedOn w:val="Normal"/>
    <w:pPr>
      <w:tabs>
        <w:tab w:val="center" w:pos="4320"/>
        <w:tab w:val="right" w:pos="8640"/>
      </w:tabs>
    </w:pPr>
  </w:style>
  <w:style w:type="paragraph" w:customStyle="1" w:styleId="Numberedlist">
    <w:name w:val="Numbered list"/>
    <w:basedOn w:val="Normal"/>
    <w:rsid w:val="001D5854"/>
    <w:pPr>
      <w:numPr>
        <w:numId w:val="12"/>
      </w:numPr>
      <w:spacing w:line="480" w:lineRule="auto"/>
    </w:pPr>
    <w:rPr>
      <w:rFonts w:ascii="Times New Roman" w:hAnsi="Times New Roman"/>
    </w:rPr>
  </w:style>
  <w:style w:type="character" w:customStyle="1" w:styleId="BodyTextChar">
    <w:name w:val="Body Text Char"/>
    <w:link w:val="BodyText"/>
    <w:rsid w:val="001D5854"/>
    <w:rPr>
      <w:sz w:val="24"/>
      <w:lang w:val="en-US" w:eastAsia="en-US" w:bidi="ar-SA"/>
    </w:rPr>
  </w:style>
  <w:style w:type="paragraph" w:styleId="BlockText">
    <w:name w:val="Block Text"/>
    <w:basedOn w:val="BodyText"/>
    <w:link w:val="BlockTextChar"/>
    <w:rsid w:val="00DB3D7C"/>
    <w:pPr>
      <w:ind w:firstLine="0"/>
    </w:pPr>
  </w:style>
  <w:style w:type="paragraph" w:customStyle="1" w:styleId="Quotation">
    <w:name w:val="Quotation"/>
    <w:basedOn w:val="BodyText"/>
    <w:rsid w:val="00FA7F58"/>
    <w:pPr>
      <w:ind w:left="547" w:firstLine="0"/>
    </w:pPr>
  </w:style>
  <w:style w:type="character" w:customStyle="1" w:styleId="BlockTextChar">
    <w:name w:val="Block Text Char"/>
    <w:link w:val="BlockText"/>
    <w:rsid w:val="00FA7F58"/>
    <w:rPr>
      <w:sz w:val="24"/>
      <w:lang w:val="en-US" w:eastAsia="en-US" w:bidi="ar-SA"/>
    </w:rPr>
  </w:style>
  <w:style w:type="paragraph" w:customStyle="1" w:styleId="Reference">
    <w:name w:val="Reference"/>
    <w:basedOn w:val="BodyText"/>
    <w:rsid w:val="00F00B2E"/>
    <w:pPr>
      <w:ind w:left="547" w:hanging="547"/>
    </w:pPr>
  </w:style>
  <w:style w:type="paragraph" w:styleId="NormalWeb">
    <w:name w:val="Normal (Web)"/>
    <w:basedOn w:val="Normal"/>
    <w:rsid w:val="006E3ECD"/>
    <w:rPr>
      <w:rFonts w:ascii="Times New Roman" w:hAnsi="Times New Roman"/>
      <w:szCs w:val="24"/>
    </w:rPr>
  </w:style>
  <w:style w:type="character" w:customStyle="1" w:styleId="HeaderChar">
    <w:name w:val="Header Char"/>
    <w:link w:val="Header"/>
    <w:uiPriority w:val="99"/>
    <w:rsid w:val="001B7801"/>
    <w:rPr>
      <w:rFonts w:ascii="Times New Roman" w:hAnsi="Times New Roman"/>
      <w:sz w:val="24"/>
    </w:rPr>
  </w:style>
  <w:style w:type="character" w:styleId="CommentReference">
    <w:name w:val="annotation reference"/>
    <w:rsid w:val="005859A8"/>
    <w:rPr>
      <w:sz w:val="16"/>
      <w:szCs w:val="16"/>
    </w:rPr>
  </w:style>
  <w:style w:type="paragraph" w:styleId="CommentText">
    <w:name w:val="annotation text"/>
    <w:basedOn w:val="Normal"/>
    <w:link w:val="CommentTextChar"/>
    <w:rsid w:val="005859A8"/>
    <w:rPr>
      <w:sz w:val="20"/>
    </w:rPr>
  </w:style>
  <w:style w:type="character" w:customStyle="1" w:styleId="CommentTextChar">
    <w:name w:val="Comment Text Char"/>
    <w:basedOn w:val="DefaultParagraphFont"/>
    <w:link w:val="CommentText"/>
    <w:rsid w:val="005859A8"/>
  </w:style>
  <w:style w:type="paragraph" w:styleId="CommentSubject">
    <w:name w:val="annotation subject"/>
    <w:basedOn w:val="CommentText"/>
    <w:next w:val="CommentText"/>
    <w:link w:val="CommentSubjectChar"/>
    <w:rsid w:val="005859A8"/>
    <w:rPr>
      <w:b/>
      <w:bCs/>
    </w:rPr>
  </w:style>
  <w:style w:type="character" w:customStyle="1" w:styleId="CommentSubjectChar">
    <w:name w:val="Comment Subject Char"/>
    <w:link w:val="CommentSubject"/>
    <w:rsid w:val="005859A8"/>
    <w:rPr>
      <w:b/>
      <w:bCs/>
    </w:rPr>
  </w:style>
  <w:style w:type="paragraph" w:styleId="BalloonText">
    <w:name w:val="Balloon Text"/>
    <w:basedOn w:val="Normal"/>
    <w:link w:val="BalloonTextChar"/>
    <w:rsid w:val="005859A8"/>
    <w:rPr>
      <w:rFonts w:ascii="Tahoma" w:hAnsi="Tahoma" w:cs="Tahoma"/>
      <w:sz w:val="16"/>
      <w:szCs w:val="16"/>
    </w:rPr>
  </w:style>
  <w:style w:type="character" w:customStyle="1" w:styleId="BalloonTextChar">
    <w:name w:val="Balloon Text Char"/>
    <w:link w:val="BalloonText"/>
    <w:rsid w:val="005859A8"/>
    <w:rPr>
      <w:rFonts w:ascii="Tahoma" w:hAnsi="Tahoma" w:cs="Tahoma"/>
      <w:sz w:val="16"/>
      <w:szCs w:val="16"/>
    </w:rPr>
  </w:style>
  <w:style w:type="character" w:styleId="FollowedHyperlink">
    <w:name w:val="FollowedHyperlink"/>
    <w:rsid w:val="00DE2DEA"/>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1090">
      <w:bodyDiv w:val="1"/>
      <w:marLeft w:val="0"/>
      <w:marRight w:val="0"/>
      <w:marTop w:val="0"/>
      <w:marBottom w:val="0"/>
      <w:divBdr>
        <w:top w:val="none" w:sz="0" w:space="0" w:color="auto"/>
        <w:left w:val="none" w:sz="0" w:space="0" w:color="auto"/>
        <w:bottom w:val="none" w:sz="0" w:space="0" w:color="auto"/>
        <w:right w:val="none" w:sz="0" w:space="0" w:color="auto"/>
      </w:divBdr>
    </w:div>
    <w:div w:id="45491860">
      <w:bodyDiv w:val="1"/>
      <w:marLeft w:val="0"/>
      <w:marRight w:val="0"/>
      <w:marTop w:val="0"/>
      <w:marBottom w:val="0"/>
      <w:divBdr>
        <w:top w:val="none" w:sz="0" w:space="0" w:color="auto"/>
        <w:left w:val="none" w:sz="0" w:space="0" w:color="auto"/>
        <w:bottom w:val="none" w:sz="0" w:space="0" w:color="auto"/>
        <w:right w:val="none" w:sz="0" w:space="0" w:color="auto"/>
      </w:divBdr>
    </w:div>
    <w:div w:id="431244266">
      <w:bodyDiv w:val="1"/>
      <w:marLeft w:val="0"/>
      <w:marRight w:val="0"/>
      <w:marTop w:val="0"/>
      <w:marBottom w:val="0"/>
      <w:divBdr>
        <w:top w:val="none" w:sz="0" w:space="0" w:color="auto"/>
        <w:left w:val="none" w:sz="0" w:space="0" w:color="auto"/>
        <w:bottom w:val="none" w:sz="0" w:space="0" w:color="auto"/>
        <w:right w:val="none" w:sz="0" w:space="0" w:color="auto"/>
      </w:divBdr>
    </w:div>
    <w:div w:id="522086243">
      <w:bodyDiv w:val="1"/>
      <w:marLeft w:val="0"/>
      <w:marRight w:val="0"/>
      <w:marTop w:val="0"/>
      <w:marBottom w:val="0"/>
      <w:divBdr>
        <w:top w:val="none" w:sz="0" w:space="0" w:color="auto"/>
        <w:left w:val="none" w:sz="0" w:space="0" w:color="auto"/>
        <w:bottom w:val="none" w:sz="0" w:space="0" w:color="auto"/>
        <w:right w:val="none" w:sz="0" w:space="0" w:color="auto"/>
      </w:divBdr>
    </w:div>
    <w:div w:id="93370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SharedWithUsers xmlns="b06b1bca-4aad-41ab-bd2f-6e8d6f0c1215">
      <UserInfo>
        <DisplayName/>
        <AccountId xsi:nil="true"/>
        <AccountType/>
      </UserInfo>
    </SharedWithUsers>
    <Comments xmlns="c3da832f-3ecf-443d-91e7-99457f1877f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4" ma:contentTypeDescription="Create a new document." ma:contentTypeScope="" ma:versionID="69cdc208ee8928fe41f2d4a2514d1229">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4790d309b2c54c46b4b4882716edafdc"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1A2831-0033-4276-B25D-8F16167FF815}">
  <ds:schemaRefs>
    <ds:schemaRef ds:uri="http://schemas.microsoft.com/office/2006/metadata/longProperties"/>
  </ds:schemaRefs>
</ds:datastoreItem>
</file>

<file path=customXml/itemProps2.xml><?xml version="1.0" encoding="utf-8"?>
<ds:datastoreItem xmlns:ds="http://schemas.openxmlformats.org/officeDocument/2006/customXml" ds:itemID="{7AE740E9-8220-472D-A5DA-D2C30A6530E9}">
  <ds:schemaRefs>
    <ds:schemaRef ds:uri="http://schemas.microsoft.com/office/2006/metadata/properties"/>
    <ds:schemaRef ds:uri="http://schemas.microsoft.com/office/infopath/2007/PartnerControls"/>
    <ds:schemaRef ds:uri="c3da832f-3ecf-443d-91e7-99457f1877f8"/>
    <ds:schemaRef ds:uri="b06b1bca-4aad-41ab-bd2f-6e8d6f0c1215"/>
  </ds:schemaRefs>
</ds:datastoreItem>
</file>

<file path=customXml/itemProps3.xml><?xml version="1.0" encoding="utf-8"?>
<ds:datastoreItem xmlns:ds="http://schemas.openxmlformats.org/officeDocument/2006/customXml" ds:itemID="{09EF40FB-BDBA-4B06-B618-C446FAC3200E}">
  <ds:schemaRefs>
    <ds:schemaRef ds:uri="http://schemas.microsoft.com/sharepoint/v3/contenttype/forms"/>
  </ds:schemaRefs>
</ds:datastoreItem>
</file>

<file path=customXml/itemProps4.xml><?xml version="1.0" encoding="utf-8"?>
<ds:datastoreItem xmlns:ds="http://schemas.openxmlformats.org/officeDocument/2006/customXml" ds:itemID="{7D6FE14D-FF1D-4FA8-8611-6B5F880C2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Reflection Template</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Template</dc:title>
  <dc:subject/>
  <dc:creator/>
  <cp:keywords/>
  <cp:lastModifiedBy/>
  <cp:revision>1</cp:revision>
  <dcterms:created xsi:type="dcterms:W3CDTF">2023-03-20T22:05:00Z</dcterms:created>
  <dcterms:modified xsi:type="dcterms:W3CDTF">2023-03-20T22:05:00Z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12452600</vt:r8>
  </property>
  <property fmtid="{D5CDD505-2E9C-101B-9397-08002B2CF9AE}" pid="3" name="_TemplateID">
    <vt:lpwstr>TC100763231033</vt:lpwstr>
  </property>
  <property fmtid="{D5CDD505-2E9C-101B-9397-08002B2CF9AE}" pid="4" name="xd_Signature">
    <vt:bool>false</vt:bool>
  </property>
  <property fmtid="{D5CDD505-2E9C-101B-9397-08002B2CF9AE}" pid="5" name="xd_ProgID">
    <vt:lpwstr/>
  </property>
  <property fmtid="{D5CDD505-2E9C-101B-9397-08002B2CF9AE}" pid="6" name="ContentTypeId">
    <vt:lpwstr>0x0101007398F2D86927094FB725CCED44C41431</vt:lpwstr>
  </property>
  <property fmtid="{D5CDD505-2E9C-101B-9397-08002B2CF9AE}" pid="7" name="SLA">
    <vt:lpwstr>0</vt:lpwstr>
  </property>
  <property fmtid="{D5CDD505-2E9C-101B-9397-08002B2CF9AE}" pid="8" name="Primary Data Type">
    <vt:lpwstr>Student Resource</vt:lpwstr>
  </property>
  <property fmtid="{D5CDD505-2E9C-101B-9397-08002B2CF9AE}" pid="9" name="ComplianceAssetId">
    <vt:lpwstr/>
  </property>
  <property fmtid="{D5CDD505-2E9C-101B-9397-08002B2CF9AE}" pid="10" name="TemplateUrl">
    <vt:lpwstr/>
  </property>
  <property fmtid="{D5CDD505-2E9C-101B-9397-08002B2CF9AE}" pid="11" name="Relevance">
    <vt:lpwstr>Archive - Irregular Use</vt:lpwstr>
  </property>
  <property fmtid="{D5CDD505-2E9C-101B-9397-08002B2CF9AE}" pid="12" name="Related Product">
    <vt:lpwstr>Tutorials and Guides</vt:lpwstr>
  </property>
  <property fmtid="{D5CDD505-2E9C-101B-9397-08002B2CF9AE}" pid="13" name="Functional Area">
    <vt:lpwstr>CWE (On eCampus)</vt:lpwstr>
  </property>
  <property fmtid="{D5CDD505-2E9C-101B-9397-08002B2CF9AE}" pid="14" name="External Use?">
    <vt:lpwstr>1</vt:lpwstr>
  </property>
</Properties>
</file>