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45B7" w:rsidRDefault="004445B7" w:rsidP="00764778">
      <w:pPr>
        <w:spacing w:after="240"/>
        <w:jc w:val="center"/>
        <w:rPr>
          <w:rFonts w:ascii="Times New Roman" w:eastAsia="Calibri" w:hAnsi="Times New Roman" w:cs="Times New Roman"/>
          <w:color w:val="auto"/>
          <w:sz w:val="24"/>
          <w:szCs w:val="24"/>
          <w:highlight w:val="white"/>
          <w:lang w:val="es-MX"/>
        </w:rPr>
      </w:pPr>
      <w:r>
        <w:rPr>
          <w:rFonts w:ascii="Times New Roman" w:eastAsia="Calibri" w:hAnsi="Times New Roman" w:cs="Times New Roman"/>
          <w:color w:val="auto"/>
          <w:sz w:val="24"/>
          <w:szCs w:val="24"/>
          <w:highlight w:val="white"/>
          <w:lang w:val="es-MX"/>
        </w:rPr>
        <w:t>Experiencia, Información, y Creencias en p-</w:t>
      </w:r>
      <w:proofErr w:type="spellStart"/>
      <w:r>
        <w:rPr>
          <w:rFonts w:ascii="Times New Roman" w:eastAsia="Calibri" w:hAnsi="Times New Roman" w:cs="Times New Roman"/>
          <w:color w:val="auto"/>
          <w:sz w:val="24"/>
          <w:szCs w:val="24"/>
          <w:highlight w:val="white"/>
          <w:lang w:val="es-MX"/>
        </w:rPr>
        <w:t>Beauty</w:t>
      </w:r>
      <w:proofErr w:type="spellEnd"/>
      <w:r>
        <w:rPr>
          <w:rFonts w:ascii="Times New Roman" w:eastAsia="Calibri" w:hAnsi="Times New Roman" w:cs="Times New Roman"/>
          <w:color w:val="auto"/>
          <w:sz w:val="24"/>
          <w:szCs w:val="24"/>
          <w:highlight w:val="white"/>
          <w:lang w:val="es-MX"/>
        </w:rPr>
        <w:t xml:space="preserve"> </w:t>
      </w:r>
      <w:proofErr w:type="spellStart"/>
      <w:r>
        <w:rPr>
          <w:rFonts w:ascii="Times New Roman" w:eastAsia="Calibri" w:hAnsi="Times New Roman" w:cs="Times New Roman"/>
          <w:color w:val="auto"/>
          <w:sz w:val="24"/>
          <w:szCs w:val="24"/>
          <w:highlight w:val="white"/>
          <w:lang w:val="es-MX"/>
        </w:rPr>
        <w:t>Contest</w:t>
      </w:r>
      <w:proofErr w:type="spellEnd"/>
    </w:p>
    <w:p w:rsidR="004445B7" w:rsidRDefault="004445B7" w:rsidP="00764778">
      <w:pPr>
        <w:spacing w:after="240"/>
        <w:jc w:val="center"/>
        <w:rPr>
          <w:rFonts w:ascii="Times New Roman" w:eastAsia="Calibri" w:hAnsi="Times New Roman" w:cs="Times New Roman"/>
          <w:color w:val="auto"/>
          <w:sz w:val="24"/>
          <w:szCs w:val="24"/>
          <w:highlight w:val="white"/>
          <w:lang w:val="es-MX"/>
        </w:rPr>
      </w:pPr>
      <w:r>
        <w:rPr>
          <w:rFonts w:ascii="Times New Roman" w:eastAsia="Calibri" w:hAnsi="Times New Roman" w:cs="Times New Roman"/>
          <w:color w:val="auto"/>
          <w:sz w:val="24"/>
          <w:szCs w:val="24"/>
          <w:highlight w:val="white"/>
          <w:lang w:val="es-MX"/>
        </w:rPr>
        <w:t>Introducción y Método</w:t>
      </w:r>
    </w:p>
    <w:p w:rsidR="004445B7" w:rsidRDefault="004445B7" w:rsidP="00764778">
      <w:pPr>
        <w:spacing w:after="240"/>
        <w:jc w:val="center"/>
        <w:rPr>
          <w:rFonts w:ascii="Times New Roman" w:eastAsia="Calibri" w:hAnsi="Times New Roman" w:cs="Times New Roman"/>
          <w:color w:val="auto"/>
          <w:sz w:val="24"/>
          <w:szCs w:val="24"/>
          <w:highlight w:val="white"/>
          <w:lang w:val="es-MX"/>
        </w:rPr>
      </w:pPr>
      <w:r>
        <w:rPr>
          <w:rFonts w:ascii="Times New Roman" w:eastAsia="Calibri" w:hAnsi="Times New Roman" w:cs="Times New Roman"/>
          <w:color w:val="auto"/>
          <w:sz w:val="24"/>
          <w:szCs w:val="24"/>
          <w:highlight w:val="white"/>
          <w:lang w:val="es-MX"/>
        </w:rPr>
        <w:t xml:space="preserve">Islas </w:t>
      </w:r>
      <w:proofErr w:type="spellStart"/>
      <w:r>
        <w:rPr>
          <w:rFonts w:ascii="Times New Roman" w:eastAsia="Calibri" w:hAnsi="Times New Roman" w:cs="Times New Roman"/>
          <w:color w:val="auto"/>
          <w:sz w:val="24"/>
          <w:szCs w:val="24"/>
          <w:highlight w:val="white"/>
          <w:lang w:val="es-MX"/>
        </w:rPr>
        <w:t>Farias</w:t>
      </w:r>
      <w:proofErr w:type="spellEnd"/>
      <w:r>
        <w:rPr>
          <w:rFonts w:ascii="Times New Roman" w:eastAsia="Calibri" w:hAnsi="Times New Roman" w:cs="Times New Roman"/>
          <w:color w:val="auto"/>
          <w:sz w:val="24"/>
          <w:szCs w:val="24"/>
          <w:highlight w:val="white"/>
          <w:lang w:val="es-MX"/>
        </w:rPr>
        <w:t xml:space="preserve"> Jaime Osvaldo</w:t>
      </w:r>
    </w:p>
    <w:p w:rsidR="004445B7" w:rsidRDefault="004445B7" w:rsidP="00764778">
      <w:pPr>
        <w:spacing w:after="240"/>
        <w:rPr>
          <w:rFonts w:ascii="Times New Roman" w:eastAsia="Calibri" w:hAnsi="Times New Roman" w:cs="Times New Roman"/>
          <w:color w:val="auto"/>
          <w:sz w:val="24"/>
          <w:szCs w:val="24"/>
          <w:highlight w:val="white"/>
          <w:lang w:val="es-MX"/>
        </w:rPr>
      </w:pPr>
      <w:r w:rsidRPr="004445B7">
        <w:rPr>
          <w:rFonts w:ascii="Times New Roman" w:eastAsia="Calibri" w:hAnsi="Times New Roman" w:cs="Times New Roman"/>
          <w:b/>
          <w:color w:val="auto"/>
          <w:sz w:val="24"/>
          <w:szCs w:val="24"/>
          <w:highlight w:val="white"/>
          <w:lang w:val="es-MX"/>
        </w:rPr>
        <w:t>Introducción</w:t>
      </w:r>
    </w:p>
    <w:p w:rsidR="00430AE3" w:rsidRDefault="00E175EA" w:rsidP="00764778">
      <w:pPr>
        <w:spacing w:after="240"/>
        <w:ind w:firstLine="720"/>
        <w:rPr>
          <w:rFonts w:ascii="Times New Roman" w:eastAsia="Calibri" w:hAnsi="Times New Roman" w:cs="Times New Roman"/>
          <w:color w:val="auto"/>
          <w:sz w:val="24"/>
          <w:szCs w:val="24"/>
          <w:highlight w:val="white"/>
          <w:lang w:val="es-MX"/>
        </w:rPr>
      </w:pPr>
      <w:r>
        <w:rPr>
          <w:rFonts w:ascii="Times New Roman" w:eastAsia="Calibri" w:hAnsi="Times New Roman" w:cs="Times New Roman"/>
          <w:color w:val="auto"/>
          <w:sz w:val="24"/>
          <w:szCs w:val="24"/>
          <w:highlight w:val="white"/>
          <w:lang w:val="es-MX"/>
        </w:rPr>
        <w:t xml:space="preserve">El juego </w:t>
      </w:r>
      <w:r w:rsidRPr="00E175EA">
        <w:rPr>
          <w:rFonts w:ascii="Times New Roman" w:eastAsia="Calibri" w:hAnsi="Times New Roman" w:cs="Times New Roman"/>
          <w:i/>
          <w:color w:val="auto"/>
          <w:sz w:val="24"/>
          <w:szCs w:val="24"/>
          <w:highlight w:val="white"/>
          <w:lang w:val="es-MX"/>
        </w:rPr>
        <w:t>p</w:t>
      </w:r>
      <w:r>
        <w:rPr>
          <w:rFonts w:ascii="Times New Roman" w:eastAsia="Calibri" w:hAnsi="Times New Roman" w:cs="Times New Roman"/>
          <w:color w:val="auto"/>
          <w:sz w:val="24"/>
          <w:szCs w:val="24"/>
          <w:highlight w:val="white"/>
          <w:lang w:val="es-MX"/>
        </w:rPr>
        <w:t>-</w:t>
      </w:r>
      <w:proofErr w:type="spellStart"/>
      <w:r>
        <w:rPr>
          <w:rFonts w:ascii="Times New Roman" w:eastAsia="Calibri" w:hAnsi="Times New Roman" w:cs="Times New Roman"/>
          <w:color w:val="auto"/>
          <w:sz w:val="24"/>
          <w:szCs w:val="24"/>
          <w:highlight w:val="white"/>
          <w:lang w:val="es-MX"/>
        </w:rPr>
        <w:t>Beauty</w:t>
      </w:r>
      <w:proofErr w:type="spellEnd"/>
      <w:r>
        <w:rPr>
          <w:rFonts w:ascii="Times New Roman" w:eastAsia="Calibri" w:hAnsi="Times New Roman" w:cs="Times New Roman"/>
          <w:color w:val="auto"/>
          <w:sz w:val="24"/>
          <w:szCs w:val="24"/>
          <w:highlight w:val="white"/>
          <w:lang w:val="es-MX"/>
        </w:rPr>
        <w:t xml:space="preserve"> </w:t>
      </w:r>
      <w:proofErr w:type="spellStart"/>
      <w:r>
        <w:rPr>
          <w:rFonts w:ascii="Times New Roman" w:eastAsia="Calibri" w:hAnsi="Times New Roman" w:cs="Times New Roman"/>
          <w:color w:val="auto"/>
          <w:sz w:val="24"/>
          <w:szCs w:val="24"/>
          <w:highlight w:val="white"/>
          <w:lang w:val="es-MX"/>
        </w:rPr>
        <w:t>Contest</w:t>
      </w:r>
      <w:proofErr w:type="spellEnd"/>
      <w:r>
        <w:rPr>
          <w:rFonts w:ascii="Times New Roman" w:eastAsia="Calibri" w:hAnsi="Times New Roman" w:cs="Times New Roman"/>
          <w:color w:val="auto"/>
          <w:sz w:val="24"/>
          <w:szCs w:val="24"/>
          <w:highlight w:val="white"/>
          <w:lang w:val="es-MX"/>
        </w:rPr>
        <w:t xml:space="preserve"> fue estudiado por primera vez por </w:t>
      </w:r>
      <w:proofErr w:type="spellStart"/>
      <w:r>
        <w:rPr>
          <w:rFonts w:ascii="Times New Roman" w:eastAsia="Calibri" w:hAnsi="Times New Roman" w:cs="Times New Roman"/>
          <w:color w:val="auto"/>
          <w:sz w:val="24"/>
          <w:szCs w:val="24"/>
          <w:highlight w:val="white"/>
          <w:lang w:val="es-MX"/>
        </w:rPr>
        <w:t>Nagel</w:t>
      </w:r>
      <w:proofErr w:type="spellEnd"/>
      <w:r>
        <w:rPr>
          <w:rFonts w:ascii="Times New Roman" w:eastAsia="Calibri" w:hAnsi="Times New Roman" w:cs="Times New Roman"/>
          <w:color w:val="auto"/>
          <w:sz w:val="24"/>
          <w:szCs w:val="24"/>
          <w:highlight w:val="white"/>
          <w:lang w:val="es-MX"/>
        </w:rPr>
        <w:t xml:space="preserve"> (1995), y bautizado así en base a una analogía descrita por Keynes (1936) para describir la dinámica del mercado de valores</w:t>
      </w:r>
      <w:r w:rsidR="00885B39">
        <w:rPr>
          <w:rFonts w:ascii="Times New Roman" w:eastAsia="Calibri" w:hAnsi="Times New Roman" w:cs="Times New Roman"/>
          <w:color w:val="auto"/>
          <w:sz w:val="24"/>
          <w:szCs w:val="24"/>
          <w:highlight w:val="white"/>
          <w:lang w:val="es-MX"/>
        </w:rPr>
        <w:t>.</w:t>
      </w:r>
    </w:p>
    <w:p w:rsidR="00430AE3" w:rsidRDefault="00430AE3" w:rsidP="00764778">
      <w:pPr>
        <w:spacing w:after="240"/>
        <w:ind w:firstLine="720"/>
        <w:rPr>
          <w:rFonts w:ascii="Times New Roman" w:eastAsia="Calibri" w:hAnsi="Times New Roman" w:cs="Times New Roman"/>
          <w:color w:val="auto"/>
          <w:sz w:val="24"/>
          <w:szCs w:val="24"/>
          <w:highlight w:val="white"/>
          <w:lang w:val="es-MX"/>
        </w:rPr>
      </w:pPr>
      <w:r>
        <w:rPr>
          <w:rFonts w:ascii="Times New Roman" w:eastAsia="Calibri" w:hAnsi="Times New Roman" w:cs="Times New Roman"/>
          <w:color w:val="auto"/>
          <w:sz w:val="24"/>
          <w:szCs w:val="24"/>
          <w:highlight w:val="white"/>
          <w:lang w:val="es-MX"/>
        </w:rPr>
        <w:t xml:space="preserve">En el juego de </w:t>
      </w:r>
      <w:r w:rsidRPr="00430AE3">
        <w:rPr>
          <w:rFonts w:ascii="Times New Roman" w:eastAsia="Calibri" w:hAnsi="Times New Roman" w:cs="Times New Roman"/>
          <w:i/>
          <w:color w:val="auto"/>
          <w:sz w:val="24"/>
          <w:szCs w:val="24"/>
          <w:highlight w:val="white"/>
          <w:lang w:val="es-MX"/>
        </w:rPr>
        <w:t>p</w:t>
      </w:r>
      <w:r>
        <w:rPr>
          <w:rFonts w:ascii="Times New Roman" w:eastAsia="Calibri" w:hAnsi="Times New Roman" w:cs="Times New Roman"/>
          <w:color w:val="auto"/>
          <w:sz w:val="24"/>
          <w:szCs w:val="24"/>
          <w:highlight w:val="white"/>
          <w:lang w:val="es-MX"/>
        </w:rPr>
        <w:t>-</w:t>
      </w:r>
      <w:proofErr w:type="spellStart"/>
      <w:r>
        <w:rPr>
          <w:rFonts w:ascii="Times New Roman" w:eastAsia="Calibri" w:hAnsi="Times New Roman" w:cs="Times New Roman"/>
          <w:color w:val="auto"/>
          <w:sz w:val="24"/>
          <w:szCs w:val="24"/>
          <w:highlight w:val="white"/>
          <w:lang w:val="es-MX"/>
        </w:rPr>
        <w:t>Beauty</w:t>
      </w:r>
      <w:proofErr w:type="spellEnd"/>
      <w:r>
        <w:rPr>
          <w:rFonts w:ascii="Times New Roman" w:eastAsia="Calibri" w:hAnsi="Times New Roman" w:cs="Times New Roman"/>
          <w:color w:val="auto"/>
          <w:sz w:val="24"/>
          <w:szCs w:val="24"/>
          <w:highlight w:val="white"/>
          <w:lang w:val="es-MX"/>
        </w:rPr>
        <w:t xml:space="preserve"> </w:t>
      </w:r>
      <w:proofErr w:type="spellStart"/>
      <w:r>
        <w:rPr>
          <w:rFonts w:ascii="Times New Roman" w:eastAsia="Calibri" w:hAnsi="Times New Roman" w:cs="Times New Roman"/>
          <w:color w:val="auto"/>
          <w:sz w:val="24"/>
          <w:szCs w:val="24"/>
          <w:highlight w:val="white"/>
          <w:lang w:val="es-MX"/>
        </w:rPr>
        <w:t>Contest</w:t>
      </w:r>
      <w:proofErr w:type="spellEnd"/>
      <w:r>
        <w:rPr>
          <w:rFonts w:ascii="Times New Roman" w:eastAsia="Calibri" w:hAnsi="Times New Roman" w:cs="Times New Roman"/>
          <w:color w:val="auto"/>
          <w:sz w:val="24"/>
          <w:szCs w:val="24"/>
          <w:highlight w:val="white"/>
          <w:lang w:val="es-MX"/>
        </w:rPr>
        <w:t xml:space="preserve">, todos los participantes deben elegir de forma independiente y simultánea un número en el rango de 1-100. Se calcula la media de todos los números elegidos por los participantes y se multiplica esta media por un número </w:t>
      </w:r>
      <w:r w:rsidRPr="00430AE3">
        <w:rPr>
          <w:rFonts w:ascii="Times New Roman" w:eastAsia="Calibri" w:hAnsi="Times New Roman" w:cs="Times New Roman"/>
          <w:i/>
          <w:color w:val="auto"/>
          <w:sz w:val="24"/>
          <w:szCs w:val="24"/>
          <w:highlight w:val="white"/>
          <w:lang w:val="es-MX"/>
        </w:rPr>
        <w:t>p</w:t>
      </w:r>
      <w:r>
        <w:rPr>
          <w:rFonts w:ascii="Times New Roman" w:eastAsia="Calibri" w:hAnsi="Times New Roman" w:cs="Times New Roman"/>
          <w:color w:val="auto"/>
          <w:sz w:val="24"/>
          <w:szCs w:val="24"/>
          <w:highlight w:val="white"/>
          <w:lang w:val="es-MX"/>
        </w:rPr>
        <w:t xml:space="preserve"> determinado previamente y que conocen todos los participantes. El jugador cuyo número se haya acercado más a la media multiplicada por </w:t>
      </w:r>
      <w:r w:rsidRPr="00430AE3">
        <w:rPr>
          <w:rFonts w:ascii="Times New Roman" w:eastAsia="Calibri" w:hAnsi="Times New Roman" w:cs="Times New Roman"/>
          <w:i/>
          <w:color w:val="auto"/>
          <w:sz w:val="24"/>
          <w:szCs w:val="24"/>
          <w:highlight w:val="white"/>
          <w:lang w:val="es-MX"/>
        </w:rPr>
        <w:t>p</w:t>
      </w:r>
      <w:r>
        <w:rPr>
          <w:rFonts w:ascii="Times New Roman" w:eastAsia="Calibri" w:hAnsi="Times New Roman" w:cs="Times New Roman"/>
          <w:color w:val="auto"/>
          <w:sz w:val="24"/>
          <w:szCs w:val="24"/>
          <w:highlight w:val="white"/>
          <w:lang w:val="es-MX"/>
        </w:rPr>
        <w:t xml:space="preserve"> (i. e., el número objetivo), gana el juego y obtiene un premio, mientras los demás jugadores no obtienen nada.</w:t>
      </w:r>
    </w:p>
    <w:p w:rsidR="000F3FFD" w:rsidRDefault="00AF3ED4" w:rsidP="00764778">
      <w:pPr>
        <w:spacing w:after="240"/>
        <w:ind w:firstLine="720"/>
        <w:rPr>
          <w:rFonts w:ascii="Times New Roman" w:eastAsia="Calibri" w:hAnsi="Times New Roman" w:cs="Times New Roman"/>
          <w:color w:val="auto"/>
          <w:sz w:val="24"/>
          <w:szCs w:val="24"/>
          <w:highlight w:val="white"/>
          <w:lang w:val="es-MX"/>
        </w:rPr>
      </w:pPr>
      <w:r>
        <w:rPr>
          <w:rFonts w:ascii="Times New Roman" w:eastAsia="Calibri" w:hAnsi="Times New Roman" w:cs="Times New Roman"/>
          <w:color w:val="auto"/>
          <w:sz w:val="24"/>
          <w:szCs w:val="24"/>
          <w:highlight w:val="white"/>
          <w:lang w:val="es-MX"/>
        </w:rPr>
        <w:t>Este juego ha sido usado</w:t>
      </w:r>
      <w:r w:rsidR="001810C1">
        <w:rPr>
          <w:rFonts w:ascii="Times New Roman" w:eastAsia="Calibri" w:hAnsi="Times New Roman" w:cs="Times New Roman"/>
          <w:color w:val="auto"/>
          <w:sz w:val="24"/>
          <w:szCs w:val="24"/>
          <w:highlight w:val="white"/>
          <w:lang w:val="es-MX"/>
        </w:rPr>
        <w:t xml:space="preserve"> para estudiar si y cómo las personas utilizan diferentes ‘niveles de razonamiento’</w:t>
      </w:r>
      <w:r w:rsidR="00012462">
        <w:rPr>
          <w:rFonts w:ascii="Times New Roman" w:eastAsia="Calibri" w:hAnsi="Times New Roman" w:cs="Times New Roman"/>
          <w:color w:val="auto"/>
          <w:sz w:val="24"/>
          <w:szCs w:val="24"/>
          <w:highlight w:val="white"/>
          <w:lang w:val="es-MX"/>
        </w:rPr>
        <w:t xml:space="preserve"> en los cuales</w:t>
      </w:r>
      <w:r w:rsidR="001810C1">
        <w:rPr>
          <w:rFonts w:ascii="Times New Roman" w:eastAsia="Calibri" w:hAnsi="Times New Roman" w:cs="Times New Roman"/>
          <w:color w:val="auto"/>
          <w:sz w:val="24"/>
          <w:szCs w:val="24"/>
          <w:highlight w:val="white"/>
          <w:lang w:val="es-MX"/>
        </w:rPr>
        <w:t xml:space="preserve"> consideran la conducta de otros juga</w:t>
      </w:r>
      <w:r w:rsidR="000F3FFD">
        <w:rPr>
          <w:rFonts w:ascii="Times New Roman" w:eastAsia="Calibri" w:hAnsi="Times New Roman" w:cs="Times New Roman"/>
          <w:color w:val="auto"/>
          <w:sz w:val="24"/>
          <w:szCs w:val="24"/>
          <w:highlight w:val="white"/>
          <w:lang w:val="es-MX"/>
        </w:rPr>
        <w:t>dores en sus procesos mentales.</w:t>
      </w:r>
      <w:r>
        <w:rPr>
          <w:rFonts w:ascii="Times New Roman" w:eastAsia="Calibri" w:hAnsi="Times New Roman" w:cs="Times New Roman"/>
          <w:color w:val="auto"/>
          <w:sz w:val="24"/>
          <w:szCs w:val="24"/>
          <w:highlight w:val="white"/>
          <w:lang w:val="es-MX"/>
        </w:rPr>
        <w:t xml:space="preserve"> Permite determinar el nivel de sofisticación de las personas, </w:t>
      </w:r>
      <w:r w:rsidR="00012462">
        <w:rPr>
          <w:rFonts w:ascii="Times New Roman" w:eastAsia="Calibri" w:hAnsi="Times New Roman" w:cs="Times New Roman"/>
          <w:color w:val="auto"/>
          <w:sz w:val="24"/>
          <w:szCs w:val="24"/>
          <w:highlight w:val="white"/>
          <w:lang w:val="es-MX"/>
        </w:rPr>
        <w:t>además de</w:t>
      </w:r>
      <w:r>
        <w:rPr>
          <w:rFonts w:ascii="Times New Roman" w:eastAsia="Calibri" w:hAnsi="Times New Roman" w:cs="Times New Roman"/>
          <w:color w:val="auto"/>
          <w:sz w:val="24"/>
          <w:szCs w:val="24"/>
          <w:highlight w:val="white"/>
          <w:lang w:val="es-MX"/>
        </w:rPr>
        <w:t xml:space="preserve"> qué y cómo aprenden en este tipo de situaciones de interacción, y la forma en que las creencias sobre otras personas influyen en la sofisticación del razonamiento.</w:t>
      </w:r>
    </w:p>
    <w:p w:rsidR="00430AE3" w:rsidRDefault="001810C1" w:rsidP="00764778">
      <w:pPr>
        <w:spacing w:after="240"/>
        <w:ind w:firstLine="720"/>
        <w:rPr>
          <w:rFonts w:ascii="Times New Roman" w:eastAsia="Calibri" w:hAnsi="Times New Roman" w:cs="Times New Roman"/>
          <w:color w:val="auto"/>
          <w:sz w:val="24"/>
          <w:szCs w:val="24"/>
          <w:highlight w:val="white"/>
          <w:lang w:val="es-MX"/>
        </w:rPr>
      </w:pPr>
      <w:r>
        <w:rPr>
          <w:rFonts w:ascii="Times New Roman" w:eastAsia="Calibri" w:hAnsi="Times New Roman" w:cs="Times New Roman"/>
          <w:color w:val="auto"/>
          <w:sz w:val="24"/>
          <w:szCs w:val="24"/>
          <w:highlight w:val="white"/>
          <w:lang w:val="es-MX"/>
        </w:rPr>
        <w:t xml:space="preserve">Para describir la forma en que los números elegidos por un participante indican la profundidad de su razonamiento, </w:t>
      </w:r>
      <w:r w:rsidR="0027793B">
        <w:rPr>
          <w:rFonts w:ascii="Times New Roman" w:eastAsia="Calibri" w:hAnsi="Times New Roman" w:cs="Times New Roman"/>
          <w:color w:val="auto"/>
          <w:sz w:val="24"/>
          <w:szCs w:val="24"/>
          <w:highlight w:val="white"/>
          <w:lang w:val="es-MX"/>
        </w:rPr>
        <w:t>se han presentado modelos llamados de jerarquía cognitiva. Estos modelos asumen que las personas tienen niveles cognitivos</w:t>
      </w:r>
      <w:r w:rsidR="000F3FFD">
        <w:rPr>
          <w:rFonts w:ascii="Times New Roman" w:eastAsia="Calibri" w:hAnsi="Times New Roman" w:cs="Times New Roman"/>
          <w:color w:val="auto"/>
          <w:sz w:val="24"/>
          <w:szCs w:val="24"/>
          <w:highlight w:val="white"/>
          <w:lang w:val="es-MX"/>
        </w:rPr>
        <w:t xml:space="preserve"> que ilustran cuantos pasos de razonamiento iterado puede hacer una persona</w:t>
      </w:r>
      <w:r w:rsidR="0027793B">
        <w:rPr>
          <w:rFonts w:ascii="Times New Roman" w:eastAsia="Calibri" w:hAnsi="Times New Roman" w:cs="Times New Roman"/>
          <w:color w:val="auto"/>
          <w:sz w:val="24"/>
          <w:szCs w:val="24"/>
          <w:highlight w:val="white"/>
          <w:lang w:val="es-MX"/>
        </w:rPr>
        <w:t>, donde un jugador nivel 0 elige números al azar, un jugador nivel 1 elige una mejor respuesta contra jugadores de nivel 0, y en general un jugador nivel k asume que todos sus oponentes son de nivel k-1 y elige la mejor respuesta contra ellos (</w:t>
      </w:r>
      <w:proofErr w:type="spellStart"/>
      <w:r w:rsidR="00AF3ED4">
        <w:rPr>
          <w:rFonts w:ascii="Times New Roman" w:eastAsia="Calibri" w:hAnsi="Times New Roman" w:cs="Times New Roman"/>
          <w:color w:val="auto"/>
          <w:sz w:val="24"/>
          <w:szCs w:val="24"/>
          <w:highlight w:val="white"/>
          <w:lang w:val="es-MX"/>
        </w:rPr>
        <w:t>Nagel</w:t>
      </w:r>
      <w:proofErr w:type="spellEnd"/>
      <w:r w:rsidR="00AF3ED4">
        <w:rPr>
          <w:rFonts w:ascii="Times New Roman" w:eastAsia="Calibri" w:hAnsi="Times New Roman" w:cs="Times New Roman"/>
          <w:color w:val="auto"/>
          <w:sz w:val="24"/>
          <w:szCs w:val="24"/>
          <w:highlight w:val="white"/>
          <w:lang w:val="es-MX"/>
        </w:rPr>
        <w:t>, 1995</w:t>
      </w:r>
      <w:r w:rsidR="0027793B">
        <w:rPr>
          <w:rFonts w:ascii="Times New Roman" w:eastAsia="Calibri" w:hAnsi="Times New Roman" w:cs="Times New Roman"/>
          <w:color w:val="auto"/>
          <w:sz w:val="24"/>
          <w:szCs w:val="24"/>
          <w:highlight w:val="white"/>
          <w:lang w:val="es-MX"/>
        </w:rPr>
        <w:t xml:space="preserve">), o elige la mejor respuesta en base a una creencia </w:t>
      </w:r>
      <w:r w:rsidR="000F3FFD">
        <w:rPr>
          <w:rFonts w:ascii="Times New Roman" w:eastAsia="Calibri" w:hAnsi="Times New Roman" w:cs="Times New Roman"/>
          <w:color w:val="auto"/>
          <w:sz w:val="24"/>
          <w:szCs w:val="24"/>
          <w:highlight w:val="white"/>
          <w:lang w:val="es-MX"/>
        </w:rPr>
        <w:t>sobre la distribución de jugadores de menor nivel cognitivo que él en la población (</w:t>
      </w:r>
      <w:proofErr w:type="spellStart"/>
      <w:r w:rsidR="000F3FFD">
        <w:rPr>
          <w:rFonts w:ascii="Times New Roman" w:eastAsia="Calibri" w:hAnsi="Times New Roman" w:cs="Times New Roman"/>
          <w:color w:val="auto"/>
          <w:sz w:val="24"/>
          <w:szCs w:val="24"/>
          <w:highlight w:val="white"/>
          <w:lang w:val="es-MX"/>
        </w:rPr>
        <w:t>Camerer</w:t>
      </w:r>
      <w:proofErr w:type="spellEnd"/>
      <w:r w:rsidR="000F3FFD">
        <w:rPr>
          <w:rFonts w:ascii="Times New Roman" w:eastAsia="Calibri" w:hAnsi="Times New Roman" w:cs="Times New Roman"/>
          <w:color w:val="auto"/>
          <w:sz w:val="24"/>
          <w:szCs w:val="24"/>
          <w:highlight w:val="white"/>
          <w:lang w:val="es-MX"/>
        </w:rPr>
        <w:t>, Ho, y Chong, 2004).</w:t>
      </w:r>
    </w:p>
    <w:p w:rsidR="000F3FFD" w:rsidRDefault="000F3FFD" w:rsidP="00764778">
      <w:pPr>
        <w:spacing w:after="240"/>
        <w:ind w:firstLine="720"/>
        <w:rPr>
          <w:rFonts w:ascii="Times New Roman" w:eastAsia="Calibri" w:hAnsi="Times New Roman" w:cs="Times New Roman"/>
          <w:color w:val="auto"/>
          <w:sz w:val="24"/>
          <w:szCs w:val="24"/>
          <w:highlight w:val="white"/>
          <w:lang w:val="es-MX"/>
        </w:rPr>
      </w:pPr>
      <w:r>
        <w:rPr>
          <w:rFonts w:ascii="Times New Roman" w:eastAsia="Calibri" w:hAnsi="Times New Roman" w:cs="Times New Roman"/>
          <w:color w:val="auto"/>
          <w:sz w:val="24"/>
          <w:szCs w:val="24"/>
          <w:highlight w:val="white"/>
          <w:lang w:val="es-MX"/>
        </w:rPr>
        <w:t>Dentro de estos modelos, se considera que el nivel cognitivo observado (i. e., el número elegido) depende de cómo cree el participante que se comportan los jugadores de nivel 0, las expectativas que tiene sobre el nivel cognitivo de sus oponentes, y la cantidad de pasos de razonamiento que puede hacer el participante (</w:t>
      </w:r>
      <w:proofErr w:type="spellStart"/>
      <w:r>
        <w:rPr>
          <w:rFonts w:ascii="Times New Roman" w:eastAsia="Calibri" w:hAnsi="Times New Roman" w:cs="Times New Roman"/>
          <w:color w:val="auto"/>
          <w:sz w:val="24"/>
          <w:szCs w:val="24"/>
          <w:highlight w:val="white"/>
          <w:lang w:val="es-MX"/>
        </w:rPr>
        <w:t>Agranov</w:t>
      </w:r>
      <w:proofErr w:type="spellEnd"/>
      <w:r>
        <w:rPr>
          <w:rFonts w:ascii="Times New Roman" w:eastAsia="Calibri" w:hAnsi="Times New Roman" w:cs="Times New Roman"/>
          <w:color w:val="auto"/>
          <w:sz w:val="24"/>
          <w:szCs w:val="24"/>
          <w:highlight w:val="white"/>
          <w:lang w:val="es-MX"/>
        </w:rPr>
        <w:t>, et al., 2001).</w:t>
      </w:r>
    </w:p>
    <w:p w:rsidR="00B4497C" w:rsidRDefault="00B4497C" w:rsidP="00764778">
      <w:pPr>
        <w:spacing w:after="240"/>
        <w:ind w:firstLine="720"/>
        <w:rPr>
          <w:rFonts w:ascii="Times New Roman" w:eastAsia="Calibri" w:hAnsi="Times New Roman" w:cs="Times New Roman"/>
          <w:color w:val="auto"/>
          <w:sz w:val="24"/>
          <w:szCs w:val="24"/>
          <w:highlight w:val="white"/>
          <w:lang w:val="es-MX"/>
        </w:rPr>
      </w:pPr>
      <w:proofErr w:type="spellStart"/>
      <w:r>
        <w:rPr>
          <w:rFonts w:ascii="Times New Roman" w:eastAsia="Calibri" w:hAnsi="Times New Roman" w:cs="Times New Roman"/>
          <w:color w:val="auto"/>
          <w:sz w:val="24"/>
          <w:szCs w:val="24"/>
          <w:highlight w:val="white"/>
          <w:lang w:val="es-MX"/>
        </w:rPr>
        <w:t>Agranov</w:t>
      </w:r>
      <w:proofErr w:type="spellEnd"/>
      <w:r>
        <w:rPr>
          <w:rFonts w:ascii="Times New Roman" w:eastAsia="Calibri" w:hAnsi="Times New Roman" w:cs="Times New Roman"/>
          <w:color w:val="auto"/>
          <w:sz w:val="24"/>
          <w:szCs w:val="24"/>
          <w:highlight w:val="white"/>
          <w:lang w:val="es-MX"/>
        </w:rPr>
        <w:t xml:space="preserve"> et al</w:t>
      </w:r>
      <w:r w:rsidR="00D210DF">
        <w:rPr>
          <w:rFonts w:ascii="Times New Roman" w:eastAsia="Calibri" w:hAnsi="Times New Roman" w:cs="Times New Roman"/>
          <w:color w:val="auto"/>
          <w:sz w:val="24"/>
          <w:szCs w:val="24"/>
          <w:highlight w:val="white"/>
          <w:lang w:val="es-MX"/>
        </w:rPr>
        <w:t>. (20</w:t>
      </w:r>
      <w:r>
        <w:rPr>
          <w:rFonts w:ascii="Times New Roman" w:eastAsia="Calibri" w:hAnsi="Times New Roman" w:cs="Times New Roman"/>
          <w:color w:val="auto"/>
          <w:sz w:val="24"/>
          <w:szCs w:val="24"/>
          <w:highlight w:val="white"/>
          <w:lang w:val="es-MX"/>
        </w:rPr>
        <w:t>1</w:t>
      </w:r>
      <w:r w:rsidR="00D210DF">
        <w:rPr>
          <w:rFonts w:ascii="Times New Roman" w:eastAsia="Calibri" w:hAnsi="Times New Roman" w:cs="Times New Roman"/>
          <w:color w:val="auto"/>
          <w:sz w:val="24"/>
          <w:szCs w:val="24"/>
          <w:highlight w:val="white"/>
          <w:lang w:val="es-MX"/>
        </w:rPr>
        <w:t>2</w:t>
      </w:r>
      <w:r>
        <w:rPr>
          <w:rFonts w:ascii="Times New Roman" w:eastAsia="Calibri" w:hAnsi="Times New Roman" w:cs="Times New Roman"/>
          <w:color w:val="auto"/>
          <w:sz w:val="24"/>
          <w:szCs w:val="24"/>
          <w:highlight w:val="white"/>
          <w:lang w:val="es-MX"/>
        </w:rPr>
        <w:t>) mostraron que los niveles cognitivos observados en los participantes dependen de las creencias de los participantes sobre la sofistica</w:t>
      </w:r>
      <w:r w:rsidR="00D210DF">
        <w:rPr>
          <w:rFonts w:ascii="Times New Roman" w:eastAsia="Calibri" w:hAnsi="Times New Roman" w:cs="Times New Roman"/>
          <w:color w:val="auto"/>
          <w:sz w:val="24"/>
          <w:szCs w:val="24"/>
          <w:highlight w:val="white"/>
          <w:lang w:val="es-MX"/>
        </w:rPr>
        <w:t xml:space="preserve">ción cognitiva de sus oponentes. Hicieron esto planteando a sus participantes (estudiantes de economía) juegos hipotéticos en los que debían jugar </w:t>
      </w:r>
      <w:r w:rsidR="00012462">
        <w:rPr>
          <w:rFonts w:ascii="Times New Roman" w:eastAsia="Calibri" w:hAnsi="Times New Roman" w:cs="Times New Roman"/>
          <w:color w:val="auto"/>
          <w:sz w:val="24"/>
          <w:szCs w:val="24"/>
          <w:highlight w:val="white"/>
          <w:lang w:val="es-MX"/>
        </w:rPr>
        <w:t>como parte</w:t>
      </w:r>
      <w:r w:rsidR="00D210DF">
        <w:rPr>
          <w:rFonts w:ascii="Times New Roman" w:eastAsia="Calibri" w:hAnsi="Times New Roman" w:cs="Times New Roman"/>
          <w:color w:val="auto"/>
          <w:sz w:val="24"/>
          <w:szCs w:val="24"/>
          <w:highlight w:val="white"/>
          <w:lang w:val="es-MX"/>
        </w:rPr>
        <w:t xml:space="preserve"> de un grupo </w:t>
      </w:r>
      <w:r w:rsidR="00012462">
        <w:rPr>
          <w:rFonts w:ascii="Times New Roman" w:eastAsia="Calibri" w:hAnsi="Times New Roman" w:cs="Times New Roman"/>
          <w:color w:val="auto"/>
          <w:sz w:val="24"/>
          <w:szCs w:val="24"/>
          <w:highlight w:val="white"/>
          <w:lang w:val="es-MX"/>
        </w:rPr>
        <w:t>con</w:t>
      </w:r>
      <w:r w:rsidR="00D210DF">
        <w:rPr>
          <w:rFonts w:ascii="Times New Roman" w:eastAsia="Calibri" w:hAnsi="Times New Roman" w:cs="Times New Roman"/>
          <w:color w:val="auto"/>
          <w:sz w:val="24"/>
          <w:szCs w:val="24"/>
          <w:highlight w:val="white"/>
          <w:lang w:val="es-MX"/>
        </w:rPr>
        <w:t xml:space="preserve"> siete graduados de economía que </w:t>
      </w:r>
      <w:r w:rsidR="00D210DF">
        <w:rPr>
          <w:rFonts w:ascii="Times New Roman" w:eastAsia="Calibri" w:hAnsi="Times New Roman" w:cs="Times New Roman"/>
          <w:color w:val="auto"/>
          <w:sz w:val="24"/>
          <w:szCs w:val="24"/>
          <w:highlight w:val="white"/>
          <w:lang w:val="es-MX"/>
        </w:rPr>
        <w:lastRenderedPageBreak/>
        <w:t>habían estado</w:t>
      </w:r>
      <w:r w:rsidR="00012462">
        <w:rPr>
          <w:rFonts w:ascii="Times New Roman" w:eastAsia="Calibri" w:hAnsi="Times New Roman" w:cs="Times New Roman"/>
          <w:color w:val="auto"/>
          <w:sz w:val="24"/>
          <w:szCs w:val="24"/>
          <w:highlight w:val="white"/>
          <w:lang w:val="es-MX"/>
        </w:rPr>
        <w:t xml:space="preserve"> jugando</w:t>
      </w:r>
      <w:r w:rsidR="00D210DF">
        <w:rPr>
          <w:rFonts w:ascii="Times New Roman" w:eastAsia="Calibri" w:hAnsi="Times New Roman" w:cs="Times New Roman"/>
          <w:color w:val="auto"/>
          <w:sz w:val="24"/>
          <w:szCs w:val="24"/>
          <w:highlight w:val="white"/>
          <w:lang w:val="es-MX"/>
        </w:rPr>
        <w:t xml:space="preserve"> </w:t>
      </w:r>
      <w:r w:rsidR="00012462">
        <w:rPr>
          <w:rFonts w:ascii="Times New Roman" w:eastAsia="Calibri" w:hAnsi="Times New Roman" w:cs="Times New Roman"/>
          <w:color w:val="auto"/>
          <w:sz w:val="24"/>
          <w:szCs w:val="24"/>
          <w:highlight w:val="white"/>
          <w:lang w:val="es-MX"/>
        </w:rPr>
        <w:t>repetidas</w:t>
      </w:r>
      <w:r w:rsidR="00D210DF">
        <w:rPr>
          <w:rFonts w:ascii="Times New Roman" w:eastAsia="Calibri" w:hAnsi="Times New Roman" w:cs="Times New Roman"/>
          <w:color w:val="auto"/>
          <w:sz w:val="24"/>
          <w:szCs w:val="24"/>
          <w:highlight w:val="white"/>
          <w:lang w:val="es-MX"/>
        </w:rPr>
        <w:t xml:space="preserve"> veces (jugadores altamente sofisticados), o </w:t>
      </w:r>
      <w:r w:rsidR="00012462">
        <w:rPr>
          <w:rFonts w:ascii="Times New Roman" w:eastAsia="Calibri" w:hAnsi="Times New Roman" w:cs="Times New Roman"/>
          <w:color w:val="auto"/>
          <w:sz w:val="24"/>
          <w:szCs w:val="24"/>
          <w:highlight w:val="white"/>
          <w:lang w:val="es-MX"/>
        </w:rPr>
        <w:t>como parte</w:t>
      </w:r>
      <w:r w:rsidR="00D210DF">
        <w:rPr>
          <w:rFonts w:ascii="Times New Roman" w:eastAsia="Calibri" w:hAnsi="Times New Roman" w:cs="Times New Roman"/>
          <w:color w:val="auto"/>
          <w:sz w:val="24"/>
          <w:szCs w:val="24"/>
          <w:highlight w:val="white"/>
          <w:lang w:val="es-MX"/>
        </w:rPr>
        <w:t xml:space="preserve"> de un grupo conformado por siete computadoras que generaban números aleatorios (jugadores de nivel 0). Encontraron que los participantes elegían números significativamente más pequeños juga</w:t>
      </w:r>
      <w:r w:rsidR="00012462">
        <w:rPr>
          <w:rFonts w:ascii="Times New Roman" w:eastAsia="Calibri" w:hAnsi="Times New Roman" w:cs="Times New Roman"/>
          <w:color w:val="auto"/>
          <w:sz w:val="24"/>
          <w:szCs w:val="24"/>
          <w:highlight w:val="white"/>
          <w:lang w:val="es-MX"/>
        </w:rPr>
        <w:t>ndo contra el grupo sofisticado, comparados con el grupo de nivel 0.</w:t>
      </w:r>
    </w:p>
    <w:p w:rsidR="001142DC" w:rsidRDefault="00AF3ED4" w:rsidP="00764778">
      <w:pPr>
        <w:spacing w:after="240"/>
        <w:ind w:firstLine="720"/>
        <w:rPr>
          <w:rFonts w:ascii="Times New Roman" w:eastAsia="Times New Roman" w:hAnsi="Times New Roman" w:cs="Times New Roman"/>
          <w:sz w:val="24"/>
          <w:lang w:val="es-MX"/>
        </w:rPr>
      </w:pPr>
      <w:proofErr w:type="spellStart"/>
      <w:r>
        <w:rPr>
          <w:rFonts w:ascii="Times New Roman" w:eastAsia="Calibri" w:hAnsi="Times New Roman" w:cs="Times New Roman"/>
          <w:color w:val="auto"/>
          <w:sz w:val="24"/>
          <w:szCs w:val="24"/>
          <w:highlight w:val="white"/>
          <w:lang w:val="es-MX"/>
        </w:rPr>
        <w:t>Slonim</w:t>
      </w:r>
      <w:proofErr w:type="spellEnd"/>
      <w:r>
        <w:rPr>
          <w:rFonts w:ascii="Times New Roman" w:eastAsia="Calibri" w:hAnsi="Times New Roman" w:cs="Times New Roman"/>
          <w:color w:val="auto"/>
          <w:sz w:val="24"/>
          <w:szCs w:val="24"/>
          <w:highlight w:val="white"/>
          <w:lang w:val="es-MX"/>
        </w:rPr>
        <w:t xml:space="preserve"> (2005)</w:t>
      </w:r>
      <w:r w:rsidR="001142DC">
        <w:rPr>
          <w:rFonts w:ascii="Times New Roman" w:eastAsia="Calibri" w:hAnsi="Times New Roman" w:cs="Times New Roman"/>
          <w:color w:val="auto"/>
          <w:sz w:val="24"/>
          <w:szCs w:val="24"/>
          <w:highlight w:val="white"/>
          <w:lang w:val="es-MX"/>
        </w:rPr>
        <w:t xml:space="preserve"> </w:t>
      </w:r>
      <w:r w:rsidR="001142DC" w:rsidRPr="00977709">
        <w:rPr>
          <w:rFonts w:ascii="Times New Roman" w:eastAsia="Times New Roman" w:hAnsi="Times New Roman" w:cs="Times New Roman"/>
          <w:sz w:val="24"/>
          <w:lang w:val="es-MX"/>
        </w:rPr>
        <w:t xml:space="preserve">estudió el </w:t>
      </w:r>
      <w:r w:rsidR="00C53F0E">
        <w:rPr>
          <w:rFonts w:ascii="Times New Roman" w:eastAsia="Times New Roman" w:hAnsi="Times New Roman" w:cs="Times New Roman"/>
          <w:sz w:val="24"/>
          <w:lang w:val="es-MX"/>
        </w:rPr>
        <w:t xml:space="preserve">efecto de diferentes niveles de experiencia </w:t>
      </w:r>
      <w:r w:rsidR="001142DC" w:rsidRPr="00977709">
        <w:rPr>
          <w:rFonts w:ascii="Times New Roman" w:eastAsia="Times New Roman" w:hAnsi="Times New Roman" w:cs="Times New Roman"/>
          <w:sz w:val="24"/>
          <w:lang w:val="es-MX"/>
        </w:rPr>
        <w:t xml:space="preserve">en </w:t>
      </w:r>
      <w:r w:rsidR="001142DC" w:rsidRPr="00977709">
        <w:rPr>
          <w:rFonts w:ascii="Times New Roman" w:eastAsia="Times New Roman" w:hAnsi="Times New Roman" w:cs="Times New Roman"/>
          <w:i/>
          <w:sz w:val="24"/>
          <w:lang w:val="es-MX"/>
        </w:rPr>
        <w:t>p</w:t>
      </w:r>
      <w:r w:rsidR="001142DC">
        <w:rPr>
          <w:rFonts w:ascii="Times New Roman" w:eastAsia="Times New Roman" w:hAnsi="Times New Roman" w:cs="Times New Roman"/>
          <w:sz w:val="24"/>
          <w:lang w:val="es-MX"/>
        </w:rPr>
        <w:t>-</w:t>
      </w:r>
      <w:proofErr w:type="spellStart"/>
      <w:r w:rsidR="001142DC">
        <w:rPr>
          <w:rFonts w:ascii="Times New Roman" w:eastAsia="Times New Roman" w:hAnsi="Times New Roman" w:cs="Times New Roman"/>
          <w:sz w:val="24"/>
          <w:lang w:val="es-MX"/>
        </w:rPr>
        <w:t>Beauty</w:t>
      </w:r>
      <w:proofErr w:type="spellEnd"/>
      <w:r w:rsidR="001142DC">
        <w:rPr>
          <w:rFonts w:ascii="Times New Roman" w:eastAsia="Times New Roman" w:hAnsi="Times New Roman" w:cs="Times New Roman"/>
          <w:sz w:val="24"/>
          <w:lang w:val="es-MX"/>
        </w:rPr>
        <w:t xml:space="preserve"> </w:t>
      </w:r>
      <w:proofErr w:type="spellStart"/>
      <w:r w:rsidR="001142DC">
        <w:rPr>
          <w:rFonts w:ascii="Times New Roman" w:eastAsia="Times New Roman" w:hAnsi="Times New Roman" w:cs="Times New Roman"/>
          <w:sz w:val="24"/>
          <w:lang w:val="es-MX"/>
        </w:rPr>
        <w:t>C</w:t>
      </w:r>
      <w:r w:rsidR="00C53F0E">
        <w:rPr>
          <w:rFonts w:ascii="Times New Roman" w:eastAsia="Times New Roman" w:hAnsi="Times New Roman" w:cs="Times New Roman"/>
          <w:sz w:val="24"/>
          <w:lang w:val="es-MX"/>
        </w:rPr>
        <w:t>ontest</w:t>
      </w:r>
      <w:proofErr w:type="spellEnd"/>
      <w:r w:rsidR="00C53F0E">
        <w:rPr>
          <w:rFonts w:ascii="Times New Roman" w:eastAsia="Times New Roman" w:hAnsi="Times New Roman" w:cs="Times New Roman"/>
          <w:sz w:val="24"/>
          <w:lang w:val="es-MX"/>
        </w:rPr>
        <w:t xml:space="preserve">. </w:t>
      </w:r>
      <w:r w:rsidR="001142DC">
        <w:rPr>
          <w:rFonts w:ascii="Times New Roman" w:eastAsia="Times New Roman" w:hAnsi="Times New Roman" w:cs="Times New Roman"/>
          <w:sz w:val="24"/>
          <w:lang w:val="es-MX"/>
        </w:rPr>
        <w:t>En su diseño experimental, tres participantes que no conocían</w:t>
      </w:r>
      <w:r w:rsidR="00C53F0E">
        <w:rPr>
          <w:rFonts w:ascii="Times New Roman" w:eastAsia="Times New Roman" w:hAnsi="Times New Roman" w:cs="Times New Roman"/>
          <w:sz w:val="24"/>
          <w:lang w:val="es-MX"/>
        </w:rPr>
        <w:t xml:space="preserve"> el juego </w:t>
      </w:r>
      <w:r w:rsidR="001142DC">
        <w:rPr>
          <w:rFonts w:ascii="Times New Roman" w:eastAsia="Times New Roman" w:hAnsi="Times New Roman" w:cs="Times New Roman"/>
          <w:sz w:val="24"/>
          <w:lang w:val="es-MX"/>
        </w:rPr>
        <w:t>de antemano, lo jugaron durante tres periodos. En este punto, dos jugadores se retiraron del juego e ingresaron dos jugadores nuevos, de modo que el grupo de participantes estaba compuesto por un jugador con la experiencia de los tres juegos anteriores, y dos jugadores que no habían jugado previamente. Todos los participantes eran informados del nivel de experiencia de sus oponentes. Luego de tres periodos de juego, los dos participantes que habían ingresado se retiraron e ingresaron dos participantes nuevos, que jugaron tres periodos más con el participante que tenía ya seis periodos de experiencia. De nueva cuenta, todos los participantes conocían el nivel de experiencia de sus oponentes.</w:t>
      </w:r>
    </w:p>
    <w:p w:rsidR="00AF3ED4" w:rsidRDefault="001142DC" w:rsidP="00764778">
      <w:pPr>
        <w:spacing w:after="240"/>
        <w:ind w:firstLine="720"/>
        <w:rPr>
          <w:rFonts w:ascii="Times New Roman" w:eastAsia="Calibri" w:hAnsi="Times New Roman" w:cs="Times New Roman"/>
          <w:color w:val="auto"/>
          <w:sz w:val="24"/>
          <w:szCs w:val="24"/>
          <w:highlight w:val="white"/>
          <w:lang w:val="es-MX"/>
        </w:rPr>
      </w:pPr>
      <w:r>
        <w:rPr>
          <w:rFonts w:ascii="Times New Roman" w:eastAsia="Times New Roman" w:hAnsi="Times New Roman" w:cs="Times New Roman"/>
          <w:sz w:val="24"/>
          <w:lang w:val="es-MX"/>
        </w:rPr>
        <w:t xml:space="preserve">Se encontró que </w:t>
      </w:r>
      <w:r w:rsidRPr="00977709">
        <w:rPr>
          <w:rFonts w:ascii="Times New Roman" w:eastAsia="Times New Roman" w:hAnsi="Times New Roman" w:cs="Times New Roman"/>
          <w:sz w:val="24"/>
          <w:lang w:val="es-MX"/>
        </w:rPr>
        <w:t>los jugadores no experimentados jugaban de forma similar contra oponentes experimentados y no experimentados, es decir, no consideraron el nivel de ex</w:t>
      </w:r>
      <w:r>
        <w:rPr>
          <w:rFonts w:ascii="Times New Roman" w:eastAsia="Times New Roman" w:hAnsi="Times New Roman" w:cs="Times New Roman"/>
          <w:sz w:val="24"/>
          <w:lang w:val="es-MX"/>
        </w:rPr>
        <w:t xml:space="preserve">periencia de sus oponentes, </w:t>
      </w:r>
      <w:r w:rsidRPr="00977709">
        <w:rPr>
          <w:rFonts w:ascii="Times New Roman" w:eastAsia="Times New Roman" w:hAnsi="Times New Roman" w:cs="Times New Roman"/>
          <w:sz w:val="24"/>
          <w:lang w:val="es-MX"/>
        </w:rPr>
        <w:t>o no conocían las implicaciones de que sus opo</w:t>
      </w:r>
      <w:r>
        <w:rPr>
          <w:rFonts w:ascii="Times New Roman" w:eastAsia="Times New Roman" w:hAnsi="Times New Roman" w:cs="Times New Roman"/>
          <w:sz w:val="24"/>
          <w:lang w:val="es-MX"/>
        </w:rPr>
        <w:t>nentes tuvieran más experiencia</w:t>
      </w:r>
      <w:r w:rsidRPr="00977709">
        <w:rPr>
          <w:rFonts w:ascii="Times New Roman" w:eastAsia="Times New Roman" w:hAnsi="Times New Roman" w:cs="Times New Roman"/>
          <w:sz w:val="24"/>
          <w:lang w:val="es-MX"/>
        </w:rPr>
        <w:t xml:space="preserve">. Respecto a los jugadores experimentados, </w:t>
      </w:r>
      <w:r>
        <w:rPr>
          <w:rFonts w:ascii="Times New Roman" w:eastAsia="Times New Roman" w:hAnsi="Times New Roman" w:cs="Times New Roman"/>
          <w:sz w:val="24"/>
          <w:lang w:val="es-MX"/>
        </w:rPr>
        <w:t xml:space="preserve">se reportó que </w:t>
      </w:r>
      <w:r w:rsidRPr="00977709">
        <w:rPr>
          <w:rFonts w:ascii="Times New Roman" w:eastAsia="Times New Roman" w:hAnsi="Times New Roman" w:cs="Times New Roman"/>
          <w:sz w:val="24"/>
          <w:lang w:val="es-MX"/>
        </w:rPr>
        <w:t>elegían números más grandes cuando jugaban contra jugadores no experimentados que contra</w:t>
      </w:r>
      <w:r>
        <w:rPr>
          <w:rFonts w:ascii="Times New Roman" w:eastAsia="Times New Roman" w:hAnsi="Times New Roman" w:cs="Times New Roman"/>
          <w:sz w:val="24"/>
          <w:lang w:val="es-MX"/>
        </w:rPr>
        <w:t xml:space="preserve"> jugadores igual de</w:t>
      </w:r>
      <w:r w:rsidRPr="00977709">
        <w:rPr>
          <w:rFonts w:ascii="Times New Roman" w:eastAsia="Times New Roman" w:hAnsi="Times New Roman" w:cs="Times New Roman"/>
          <w:sz w:val="24"/>
          <w:lang w:val="es-MX"/>
        </w:rPr>
        <w:t xml:space="preserve"> experimentados</w:t>
      </w:r>
      <w:r>
        <w:rPr>
          <w:rFonts w:ascii="Times New Roman" w:eastAsia="Times New Roman" w:hAnsi="Times New Roman" w:cs="Times New Roman"/>
          <w:sz w:val="24"/>
          <w:lang w:val="es-MX"/>
        </w:rPr>
        <w:t xml:space="preserve"> que ellos en un grupo control</w:t>
      </w:r>
      <w:r w:rsidRPr="00977709">
        <w:rPr>
          <w:rFonts w:ascii="Times New Roman" w:eastAsia="Times New Roman" w:hAnsi="Times New Roman" w:cs="Times New Roman"/>
          <w:sz w:val="24"/>
          <w:lang w:val="es-MX"/>
        </w:rPr>
        <w:t>, y</w:t>
      </w:r>
      <w:r w:rsidR="00C53F0E">
        <w:rPr>
          <w:rFonts w:ascii="Times New Roman" w:eastAsia="Times New Roman" w:hAnsi="Times New Roman" w:cs="Times New Roman"/>
          <w:sz w:val="24"/>
          <w:lang w:val="es-MX"/>
        </w:rPr>
        <w:t xml:space="preserve"> que</w:t>
      </w:r>
      <w:r w:rsidRPr="00977709">
        <w:rPr>
          <w:rFonts w:ascii="Times New Roman" w:eastAsia="Times New Roman" w:hAnsi="Times New Roman" w:cs="Times New Roman"/>
          <w:sz w:val="24"/>
          <w:lang w:val="es-MX"/>
        </w:rPr>
        <w:t xml:space="preserve"> ganaban significativamente más juegos</w:t>
      </w:r>
      <w:r w:rsidR="00C53F0E">
        <w:rPr>
          <w:rFonts w:ascii="Times New Roman" w:eastAsia="Times New Roman" w:hAnsi="Times New Roman" w:cs="Times New Roman"/>
          <w:sz w:val="24"/>
          <w:lang w:val="es-MX"/>
        </w:rPr>
        <w:t xml:space="preserve"> cuando jugaban con oponentes no experimentados.</w:t>
      </w:r>
    </w:p>
    <w:p w:rsidR="002578A0" w:rsidRDefault="00AF3ED4" w:rsidP="00764778">
      <w:pPr>
        <w:spacing w:after="240"/>
        <w:ind w:firstLine="720"/>
        <w:rPr>
          <w:rFonts w:ascii="Times New Roman" w:eastAsia="Times New Roman" w:hAnsi="Times New Roman" w:cs="Times New Roman"/>
          <w:sz w:val="24"/>
          <w:lang w:val="es-MX"/>
        </w:rPr>
      </w:pPr>
      <w:proofErr w:type="spellStart"/>
      <w:r>
        <w:rPr>
          <w:rFonts w:ascii="Times New Roman" w:eastAsia="Calibri" w:hAnsi="Times New Roman" w:cs="Times New Roman"/>
          <w:color w:val="auto"/>
          <w:sz w:val="24"/>
          <w:szCs w:val="24"/>
          <w:highlight w:val="white"/>
          <w:lang w:val="es-MX"/>
        </w:rPr>
        <w:t>Kocher</w:t>
      </w:r>
      <w:proofErr w:type="spellEnd"/>
      <w:r>
        <w:rPr>
          <w:rFonts w:ascii="Times New Roman" w:eastAsia="Calibri" w:hAnsi="Times New Roman" w:cs="Times New Roman"/>
          <w:color w:val="auto"/>
          <w:sz w:val="24"/>
          <w:szCs w:val="24"/>
          <w:highlight w:val="white"/>
          <w:lang w:val="es-MX"/>
        </w:rPr>
        <w:t xml:space="preserve"> et al. (2007)</w:t>
      </w:r>
      <w:r w:rsidR="004302AC">
        <w:rPr>
          <w:rFonts w:ascii="Times New Roman" w:eastAsia="Calibri" w:hAnsi="Times New Roman" w:cs="Times New Roman"/>
          <w:color w:val="auto"/>
          <w:sz w:val="24"/>
          <w:szCs w:val="24"/>
          <w:highlight w:val="white"/>
          <w:lang w:val="es-MX"/>
        </w:rPr>
        <w:t xml:space="preserve"> </w:t>
      </w:r>
      <w:r w:rsidR="004302AC" w:rsidRPr="00977709">
        <w:rPr>
          <w:rFonts w:ascii="Times New Roman" w:eastAsia="Times New Roman" w:hAnsi="Times New Roman" w:cs="Times New Roman"/>
          <w:sz w:val="24"/>
          <w:lang w:val="es-MX"/>
        </w:rPr>
        <w:t>estudiaron el efecto de ‘a</w:t>
      </w:r>
      <w:r w:rsidR="004302AC">
        <w:rPr>
          <w:rFonts w:ascii="Times New Roman" w:eastAsia="Times New Roman" w:hAnsi="Times New Roman" w:cs="Times New Roman"/>
          <w:sz w:val="24"/>
          <w:lang w:val="es-MX"/>
        </w:rPr>
        <w:t xml:space="preserve">prendizaje social’ en </w:t>
      </w:r>
      <w:r w:rsidR="004302AC" w:rsidRPr="004302AC">
        <w:rPr>
          <w:rFonts w:ascii="Times New Roman" w:eastAsia="Times New Roman" w:hAnsi="Times New Roman" w:cs="Times New Roman"/>
          <w:i/>
          <w:sz w:val="24"/>
          <w:lang w:val="es-MX"/>
        </w:rPr>
        <w:t>p</w:t>
      </w:r>
      <w:r w:rsidR="004302AC">
        <w:rPr>
          <w:rFonts w:ascii="Times New Roman" w:eastAsia="Times New Roman" w:hAnsi="Times New Roman" w:cs="Times New Roman"/>
          <w:sz w:val="24"/>
          <w:lang w:val="es-MX"/>
        </w:rPr>
        <w:t>-</w:t>
      </w:r>
      <w:proofErr w:type="spellStart"/>
      <w:r w:rsidR="004302AC">
        <w:rPr>
          <w:rFonts w:ascii="Times New Roman" w:eastAsia="Times New Roman" w:hAnsi="Times New Roman" w:cs="Times New Roman"/>
          <w:sz w:val="24"/>
          <w:lang w:val="es-MX"/>
        </w:rPr>
        <w:t>Beauty</w:t>
      </w:r>
      <w:proofErr w:type="spellEnd"/>
      <w:r w:rsidR="004302AC">
        <w:rPr>
          <w:rFonts w:ascii="Times New Roman" w:eastAsia="Times New Roman" w:hAnsi="Times New Roman" w:cs="Times New Roman"/>
          <w:sz w:val="24"/>
          <w:lang w:val="es-MX"/>
        </w:rPr>
        <w:t xml:space="preserve"> </w:t>
      </w:r>
      <w:proofErr w:type="spellStart"/>
      <w:r w:rsidR="004302AC">
        <w:rPr>
          <w:rFonts w:ascii="Times New Roman" w:eastAsia="Times New Roman" w:hAnsi="Times New Roman" w:cs="Times New Roman"/>
          <w:sz w:val="24"/>
          <w:lang w:val="es-MX"/>
        </w:rPr>
        <w:t>C</w:t>
      </w:r>
      <w:r w:rsidR="004302AC" w:rsidRPr="00977709">
        <w:rPr>
          <w:rFonts w:ascii="Times New Roman" w:eastAsia="Times New Roman" w:hAnsi="Times New Roman" w:cs="Times New Roman"/>
          <w:sz w:val="24"/>
          <w:lang w:val="es-MX"/>
        </w:rPr>
        <w:t>ontest</w:t>
      </w:r>
      <w:proofErr w:type="spellEnd"/>
      <w:r w:rsidR="004302AC" w:rsidRPr="00977709">
        <w:rPr>
          <w:rFonts w:ascii="Times New Roman" w:eastAsia="Times New Roman" w:hAnsi="Times New Roman" w:cs="Times New Roman"/>
          <w:sz w:val="24"/>
          <w:lang w:val="es-MX"/>
        </w:rPr>
        <w:t xml:space="preserve">. </w:t>
      </w:r>
      <w:r w:rsidR="002578A0">
        <w:rPr>
          <w:rFonts w:ascii="Times New Roman" w:eastAsia="Times New Roman" w:hAnsi="Times New Roman" w:cs="Times New Roman"/>
          <w:sz w:val="24"/>
          <w:lang w:val="es-MX"/>
        </w:rPr>
        <w:t>En una condición p</w:t>
      </w:r>
      <w:r w:rsidR="004302AC">
        <w:rPr>
          <w:rFonts w:ascii="Times New Roman" w:eastAsia="Times New Roman" w:hAnsi="Times New Roman" w:cs="Times New Roman"/>
          <w:sz w:val="24"/>
          <w:lang w:val="es-MX"/>
        </w:rPr>
        <w:t xml:space="preserve">usieron </w:t>
      </w:r>
      <w:r w:rsidR="004302AC" w:rsidRPr="00977709">
        <w:rPr>
          <w:rFonts w:ascii="Times New Roman" w:eastAsia="Times New Roman" w:hAnsi="Times New Roman" w:cs="Times New Roman"/>
          <w:sz w:val="24"/>
          <w:lang w:val="es-MX"/>
        </w:rPr>
        <w:t xml:space="preserve">a jugar </w:t>
      </w:r>
      <w:r w:rsidR="002578A0">
        <w:rPr>
          <w:rFonts w:ascii="Times New Roman" w:eastAsia="Times New Roman" w:hAnsi="Times New Roman" w:cs="Times New Roman"/>
          <w:sz w:val="24"/>
          <w:lang w:val="es-MX"/>
        </w:rPr>
        <w:t xml:space="preserve">durante cuatro periodos </w:t>
      </w:r>
      <w:r w:rsidR="004302AC" w:rsidRPr="00977709">
        <w:rPr>
          <w:rFonts w:ascii="Times New Roman" w:eastAsia="Times New Roman" w:hAnsi="Times New Roman" w:cs="Times New Roman"/>
          <w:sz w:val="24"/>
          <w:lang w:val="es-MX"/>
        </w:rPr>
        <w:t>a</w:t>
      </w:r>
      <w:r w:rsidR="002578A0">
        <w:rPr>
          <w:rFonts w:ascii="Times New Roman" w:eastAsia="Times New Roman" w:hAnsi="Times New Roman" w:cs="Times New Roman"/>
          <w:sz w:val="24"/>
          <w:lang w:val="es-MX"/>
        </w:rPr>
        <w:t xml:space="preserve"> tres</w:t>
      </w:r>
      <w:r w:rsidR="004302AC" w:rsidRPr="00977709">
        <w:rPr>
          <w:rFonts w:ascii="Times New Roman" w:eastAsia="Times New Roman" w:hAnsi="Times New Roman" w:cs="Times New Roman"/>
          <w:sz w:val="24"/>
          <w:lang w:val="es-MX"/>
        </w:rPr>
        <w:t xml:space="preserve"> </w:t>
      </w:r>
      <w:r w:rsidR="004302AC">
        <w:rPr>
          <w:rFonts w:ascii="Times New Roman" w:eastAsia="Times New Roman" w:hAnsi="Times New Roman" w:cs="Times New Roman"/>
          <w:sz w:val="24"/>
          <w:lang w:val="es-MX"/>
        </w:rPr>
        <w:t>participantes</w:t>
      </w:r>
      <w:r w:rsidR="002578A0">
        <w:rPr>
          <w:rFonts w:ascii="Times New Roman" w:eastAsia="Times New Roman" w:hAnsi="Times New Roman" w:cs="Times New Roman"/>
          <w:sz w:val="24"/>
          <w:lang w:val="es-MX"/>
        </w:rPr>
        <w:t>, dos de ellos</w:t>
      </w:r>
      <w:r w:rsidR="004302AC" w:rsidRPr="00977709">
        <w:rPr>
          <w:rFonts w:ascii="Times New Roman" w:eastAsia="Times New Roman" w:hAnsi="Times New Roman" w:cs="Times New Roman"/>
          <w:sz w:val="24"/>
          <w:lang w:val="es-MX"/>
        </w:rPr>
        <w:t xml:space="preserve"> </w:t>
      </w:r>
      <w:r w:rsidR="002578A0">
        <w:rPr>
          <w:rFonts w:ascii="Times New Roman" w:eastAsia="Times New Roman" w:hAnsi="Times New Roman" w:cs="Times New Roman"/>
          <w:sz w:val="24"/>
          <w:lang w:val="es-MX"/>
        </w:rPr>
        <w:t>sin experiencia previa ni</w:t>
      </w:r>
      <w:r w:rsidR="004302AC" w:rsidRPr="00977709">
        <w:rPr>
          <w:rFonts w:ascii="Times New Roman" w:eastAsia="Times New Roman" w:hAnsi="Times New Roman" w:cs="Times New Roman"/>
          <w:sz w:val="24"/>
          <w:lang w:val="es-MX"/>
        </w:rPr>
        <w:t xml:space="preserve"> i</w:t>
      </w:r>
      <w:r w:rsidR="002578A0">
        <w:rPr>
          <w:rFonts w:ascii="Times New Roman" w:eastAsia="Times New Roman" w:hAnsi="Times New Roman" w:cs="Times New Roman"/>
          <w:sz w:val="24"/>
          <w:lang w:val="es-MX"/>
        </w:rPr>
        <w:t>nformación sobre el juego, y uno de ellos</w:t>
      </w:r>
      <w:r w:rsidR="004302AC" w:rsidRPr="00977709">
        <w:rPr>
          <w:rFonts w:ascii="Times New Roman" w:eastAsia="Times New Roman" w:hAnsi="Times New Roman" w:cs="Times New Roman"/>
          <w:sz w:val="24"/>
          <w:lang w:val="es-MX"/>
        </w:rPr>
        <w:t xml:space="preserve"> </w:t>
      </w:r>
      <w:r w:rsidR="002578A0">
        <w:rPr>
          <w:rFonts w:ascii="Times New Roman" w:eastAsia="Times New Roman" w:hAnsi="Times New Roman" w:cs="Times New Roman"/>
          <w:sz w:val="24"/>
          <w:lang w:val="es-MX"/>
        </w:rPr>
        <w:t xml:space="preserve">sin experiencia previa pero </w:t>
      </w:r>
      <w:r w:rsidR="004302AC" w:rsidRPr="00977709">
        <w:rPr>
          <w:rFonts w:ascii="Times New Roman" w:eastAsia="Times New Roman" w:hAnsi="Times New Roman" w:cs="Times New Roman"/>
          <w:sz w:val="24"/>
          <w:lang w:val="es-MX"/>
        </w:rPr>
        <w:t>con acceso a la historia de</w:t>
      </w:r>
      <w:r w:rsidR="004302AC">
        <w:rPr>
          <w:rFonts w:ascii="Times New Roman" w:eastAsia="Times New Roman" w:hAnsi="Times New Roman" w:cs="Times New Roman"/>
          <w:sz w:val="24"/>
          <w:lang w:val="es-MX"/>
        </w:rPr>
        <w:t xml:space="preserve"> juegos </w:t>
      </w:r>
      <w:r w:rsidR="002578A0">
        <w:rPr>
          <w:rFonts w:ascii="Times New Roman" w:eastAsia="Times New Roman" w:hAnsi="Times New Roman" w:cs="Times New Roman"/>
          <w:sz w:val="24"/>
          <w:lang w:val="es-MX"/>
        </w:rPr>
        <w:t>de una condición control</w:t>
      </w:r>
      <w:r w:rsidR="004302AC" w:rsidRPr="00977709">
        <w:rPr>
          <w:rFonts w:ascii="Times New Roman" w:eastAsia="Times New Roman" w:hAnsi="Times New Roman" w:cs="Times New Roman"/>
          <w:sz w:val="24"/>
          <w:lang w:val="es-MX"/>
        </w:rPr>
        <w:t xml:space="preserve"> </w:t>
      </w:r>
      <w:r w:rsidR="004302AC">
        <w:rPr>
          <w:rFonts w:ascii="Times New Roman" w:eastAsia="Times New Roman" w:hAnsi="Times New Roman" w:cs="Times New Roman"/>
          <w:sz w:val="24"/>
          <w:lang w:val="es-MX"/>
        </w:rPr>
        <w:t xml:space="preserve">(promedio de medias y </w:t>
      </w:r>
      <w:r w:rsidR="004302AC" w:rsidRPr="00977709">
        <w:rPr>
          <w:rFonts w:ascii="Times New Roman" w:eastAsia="Times New Roman" w:hAnsi="Times New Roman" w:cs="Times New Roman"/>
          <w:sz w:val="24"/>
          <w:lang w:val="es-MX"/>
        </w:rPr>
        <w:t>números objetivos</w:t>
      </w:r>
      <w:r w:rsidR="002578A0">
        <w:rPr>
          <w:rFonts w:ascii="Times New Roman" w:eastAsia="Times New Roman" w:hAnsi="Times New Roman" w:cs="Times New Roman"/>
          <w:sz w:val="24"/>
          <w:lang w:val="es-MX"/>
        </w:rPr>
        <w:t xml:space="preserve"> para cada periodo</w:t>
      </w:r>
      <w:r w:rsidR="004302AC">
        <w:rPr>
          <w:rFonts w:ascii="Times New Roman" w:eastAsia="Times New Roman" w:hAnsi="Times New Roman" w:cs="Times New Roman"/>
          <w:sz w:val="24"/>
          <w:lang w:val="es-MX"/>
        </w:rPr>
        <w:t>)</w:t>
      </w:r>
      <w:r w:rsidR="002578A0">
        <w:rPr>
          <w:rFonts w:ascii="Times New Roman" w:eastAsia="Times New Roman" w:hAnsi="Times New Roman" w:cs="Times New Roman"/>
          <w:sz w:val="24"/>
          <w:lang w:val="es-MX"/>
        </w:rPr>
        <w:t>.</w:t>
      </w:r>
      <w:r w:rsidR="004302AC" w:rsidRPr="00977709">
        <w:rPr>
          <w:rFonts w:ascii="Times New Roman" w:eastAsia="Times New Roman" w:hAnsi="Times New Roman" w:cs="Times New Roman"/>
          <w:sz w:val="24"/>
          <w:lang w:val="es-MX"/>
        </w:rPr>
        <w:t xml:space="preserve"> </w:t>
      </w:r>
      <w:r w:rsidR="002578A0">
        <w:rPr>
          <w:rFonts w:ascii="Times New Roman" w:eastAsia="Times New Roman" w:hAnsi="Times New Roman" w:cs="Times New Roman"/>
          <w:sz w:val="24"/>
          <w:lang w:val="es-MX"/>
        </w:rPr>
        <w:t xml:space="preserve">En otra condición, en lugar de acceso a la historia de la condición control, uno de los jugadores tuvo </w:t>
      </w:r>
      <w:r w:rsidR="004302AC" w:rsidRPr="00977709">
        <w:rPr>
          <w:rFonts w:ascii="Times New Roman" w:eastAsia="Times New Roman" w:hAnsi="Times New Roman" w:cs="Times New Roman"/>
          <w:sz w:val="24"/>
          <w:lang w:val="es-MX"/>
        </w:rPr>
        <w:t xml:space="preserve">acceso a consejos proporcionados por participantes de </w:t>
      </w:r>
      <w:r w:rsidR="002578A0">
        <w:rPr>
          <w:rFonts w:ascii="Times New Roman" w:eastAsia="Times New Roman" w:hAnsi="Times New Roman" w:cs="Times New Roman"/>
          <w:sz w:val="24"/>
          <w:lang w:val="es-MX"/>
        </w:rPr>
        <w:t>la condición control</w:t>
      </w:r>
      <w:r w:rsidR="004302AC" w:rsidRPr="00977709">
        <w:rPr>
          <w:rFonts w:ascii="Times New Roman" w:eastAsia="Times New Roman" w:hAnsi="Times New Roman" w:cs="Times New Roman"/>
          <w:sz w:val="24"/>
          <w:lang w:val="es-MX"/>
        </w:rPr>
        <w:t>.</w:t>
      </w:r>
      <w:r w:rsidR="002578A0">
        <w:rPr>
          <w:rFonts w:ascii="Times New Roman" w:eastAsia="Times New Roman" w:hAnsi="Times New Roman" w:cs="Times New Roman"/>
          <w:sz w:val="24"/>
          <w:lang w:val="es-MX"/>
        </w:rPr>
        <w:t xml:space="preserve"> En ambos casos, los participantes sin información sabían que tenían un oponente con información.</w:t>
      </w:r>
    </w:p>
    <w:p w:rsidR="00AF3ED4" w:rsidRDefault="004302AC" w:rsidP="00764778">
      <w:pPr>
        <w:spacing w:after="240"/>
        <w:ind w:firstLine="720"/>
        <w:rPr>
          <w:rFonts w:ascii="Times New Roman" w:eastAsia="Times New Roman" w:hAnsi="Times New Roman" w:cs="Times New Roman"/>
          <w:sz w:val="24"/>
          <w:lang w:val="es-MX"/>
        </w:rPr>
      </w:pPr>
      <w:r w:rsidRPr="00977709">
        <w:rPr>
          <w:rFonts w:ascii="Times New Roman" w:eastAsia="Times New Roman" w:hAnsi="Times New Roman" w:cs="Times New Roman"/>
          <w:sz w:val="24"/>
          <w:lang w:val="es-MX"/>
        </w:rPr>
        <w:t>Los jugadores con información de historia previa mostraban una ventaja sobre sus oponentes sin información en los primeros period</w:t>
      </w:r>
      <w:r w:rsidR="00012462">
        <w:rPr>
          <w:rFonts w:ascii="Times New Roman" w:eastAsia="Times New Roman" w:hAnsi="Times New Roman" w:cs="Times New Roman"/>
          <w:sz w:val="24"/>
          <w:lang w:val="es-MX"/>
        </w:rPr>
        <w:t>os, pero al considerar sólo la</w:t>
      </w:r>
      <w:r w:rsidRPr="00977709">
        <w:rPr>
          <w:rFonts w:ascii="Times New Roman" w:eastAsia="Times New Roman" w:hAnsi="Times New Roman" w:cs="Times New Roman"/>
          <w:sz w:val="24"/>
          <w:lang w:val="es-MX"/>
        </w:rPr>
        <w:t xml:space="preserve"> información y no la dinámica del juego, perdían su ventaja en los últimos periodos al no considerar que sus oponentes </w:t>
      </w:r>
      <w:r w:rsidR="00012462">
        <w:rPr>
          <w:rFonts w:ascii="Times New Roman" w:eastAsia="Times New Roman" w:hAnsi="Times New Roman" w:cs="Times New Roman"/>
          <w:sz w:val="24"/>
          <w:lang w:val="es-MX"/>
        </w:rPr>
        <w:t>aprendían el juego</w:t>
      </w:r>
      <w:r w:rsidRPr="00977709">
        <w:rPr>
          <w:rFonts w:ascii="Times New Roman" w:eastAsia="Times New Roman" w:hAnsi="Times New Roman" w:cs="Times New Roman"/>
          <w:sz w:val="24"/>
          <w:lang w:val="es-MX"/>
        </w:rPr>
        <w:t>. Los jugadores con acceso a información en forma</w:t>
      </w:r>
      <w:r w:rsidR="00012462">
        <w:rPr>
          <w:rFonts w:ascii="Times New Roman" w:eastAsia="Times New Roman" w:hAnsi="Times New Roman" w:cs="Times New Roman"/>
          <w:sz w:val="24"/>
          <w:lang w:val="es-MX"/>
        </w:rPr>
        <w:t xml:space="preserve"> de consejos de otros jugadores mantuvieron su</w:t>
      </w:r>
      <w:r w:rsidRPr="00977709">
        <w:rPr>
          <w:rFonts w:ascii="Times New Roman" w:eastAsia="Times New Roman" w:hAnsi="Times New Roman" w:cs="Times New Roman"/>
          <w:sz w:val="24"/>
          <w:lang w:val="es-MX"/>
        </w:rPr>
        <w:t xml:space="preserve"> ventaja durante todo el juego, prediciendo el aprendi</w:t>
      </w:r>
      <w:r w:rsidR="000D4910">
        <w:rPr>
          <w:rFonts w:ascii="Times New Roman" w:eastAsia="Times New Roman" w:hAnsi="Times New Roman" w:cs="Times New Roman"/>
          <w:sz w:val="24"/>
          <w:lang w:val="es-MX"/>
        </w:rPr>
        <w:t xml:space="preserve">zaje de sus oponentes, lo que </w:t>
      </w:r>
      <w:r w:rsidR="00012462">
        <w:rPr>
          <w:rFonts w:ascii="Times New Roman" w:eastAsia="Times New Roman" w:hAnsi="Times New Roman" w:cs="Times New Roman"/>
          <w:sz w:val="24"/>
          <w:lang w:val="es-MX"/>
        </w:rPr>
        <w:t>se atribuyó</w:t>
      </w:r>
      <w:r w:rsidRPr="00977709">
        <w:rPr>
          <w:rFonts w:ascii="Times New Roman" w:eastAsia="Times New Roman" w:hAnsi="Times New Roman" w:cs="Times New Roman"/>
          <w:sz w:val="24"/>
          <w:lang w:val="es-MX"/>
        </w:rPr>
        <w:t xml:space="preserve"> a</w:t>
      </w:r>
      <w:r w:rsidR="00012462">
        <w:rPr>
          <w:rFonts w:ascii="Times New Roman" w:eastAsia="Times New Roman" w:hAnsi="Times New Roman" w:cs="Times New Roman"/>
          <w:sz w:val="24"/>
          <w:lang w:val="es-MX"/>
        </w:rPr>
        <w:t xml:space="preserve"> que</w:t>
      </w:r>
      <w:r w:rsidRPr="00977709">
        <w:rPr>
          <w:rFonts w:ascii="Times New Roman" w:eastAsia="Times New Roman" w:hAnsi="Times New Roman" w:cs="Times New Roman"/>
          <w:sz w:val="24"/>
          <w:lang w:val="es-MX"/>
        </w:rPr>
        <w:t xml:space="preserve"> la necesidad de integrar la información de los diferentes con</w:t>
      </w:r>
      <w:r w:rsidR="00012462">
        <w:rPr>
          <w:rFonts w:ascii="Times New Roman" w:eastAsia="Times New Roman" w:hAnsi="Times New Roman" w:cs="Times New Roman"/>
          <w:sz w:val="24"/>
          <w:lang w:val="es-MX"/>
        </w:rPr>
        <w:t>sejos para formarse una opini</w:t>
      </w:r>
      <w:r w:rsidR="002250A0">
        <w:rPr>
          <w:rFonts w:ascii="Times New Roman" w:eastAsia="Times New Roman" w:hAnsi="Times New Roman" w:cs="Times New Roman"/>
          <w:sz w:val="24"/>
          <w:lang w:val="es-MX"/>
        </w:rPr>
        <w:t>ón permitió a estos jugadores un mejor entendimiento</w:t>
      </w:r>
      <w:r w:rsidR="00012462">
        <w:rPr>
          <w:rFonts w:ascii="Times New Roman" w:eastAsia="Times New Roman" w:hAnsi="Times New Roman" w:cs="Times New Roman"/>
          <w:sz w:val="24"/>
          <w:lang w:val="es-MX"/>
        </w:rPr>
        <w:t xml:space="preserve"> del juego.</w:t>
      </w:r>
    </w:p>
    <w:p w:rsidR="003D3185" w:rsidRDefault="000D4910" w:rsidP="00764778">
      <w:pPr>
        <w:spacing w:after="240"/>
        <w:ind w:firstLine="720"/>
        <w:rPr>
          <w:rFonts w:ascii="Times New Roman" w:eastAsia="Times New Roman" w:hAnsi="Times New Roman" w:cs="Times New Roman"/>
          <w:sz w:val="24"/>
          <w:lang w:val="es-MX"/>
        </w:rPr>
      </w:pPr>
      <w:r>
        <w:rPr>
          <w:rFonts w:ascii="Times New Roman" w:eastAsia="Times New Roman" w:hAnsi="Times New Roman" w:cs="Times New Roman"/>
          <w:sz w:val="24"/>
          <w:lang w:val="es-MX"/>
        </w:rPr>
        <w:lastRenderedPageBreak/>
        <w:t xml:space="preserve">Existen hallazgos en común en los experimentos de </w:t>
      </w:r>
      <w:proofErr w:type="spellStart"/>
      <w:r>
        <w:rPr>
          <w:rFonts w:ascii="Times New Roman" w:eastAsia="Times New Roman" w:hAnsi="Times New Roman" w:cs="Times New Roman"/>
          <w:sz w:val="24"/>
          <w:lang w:val="es-MX"/>
        </w:rPr>
        <w:t>Slonim</w:t>
      </w:r>
      <w:proofErr w:type="spellEnd"/>
      <w:r>
        <w:rPr>
          <w:rFonts w:ascii="Times New Roman" w:eastAsia="Times New Roman" w:hAnsi="Times New Roman" w:cs="Times New Roman"/>
          <w:sz w:val="24"/>
          <w:lang w:val="es-MX"/>
        </w:rPr>
        <w:t xml:space="preserve"> (2005) y </w:t>
      </w:r>
      <w:proofErr w:type="spellStart"/>
      <w:r>
        <w:rPr>
          <w:rFonts w:ascii="Times New Roman" w:eastAsia="Times New Roman" w:hAnsi="Times New Roman" w:cs="Times New Roman"/>
          <w:sz w:val="24"/>
          <w:lang w:val="es-MX"/>
        </w:rPr>
        <w:t>Kocher</w:t>
      </w:r>
      <w:proofErr w:type="spellEnd"/>
      <w:r>
        <w:rPr>
          <w:rFonts w:ascii="Times New Roman" w:eastAsia="Times New Roman" w:hAnsi="Times New Roman" w:cs="Times New Roman"/>
          <w:sz w:val="24"/>
          <w:lang w:val="es-MX"/>
        </w:rPr>
        <w:t xml:space="preserve"> et al. (2007). Que uno de los jugadores tenga mayor experiencia o información previa que sus oponentes hace que el juego converja más rápido al equilibrio, y estos jugadores adquieren mayores ganancias a lo largo del juego. </w:t>
      </w:r>
      <w:r w:rsidR="00885B39">
        <w:rPr>
          <w:rFonts w:ascii="Times New Roman" w:eastAsia="Times New Roman" w:hAnsi="Times New Roman" w:cs="Times New Roman"/>
          <w:sz w:val="24"/>
          <w:lang w:val="es-MX"/>
        </w:rPr>
        <w:t>Además, t</w:t>
      </w:r>
      <w:r>
        <w:rPr>
          <w:rFonts w:ascii="Times New Roman" w:eastAsia="Times New Roman" w:hAnsi="Times New Roman" w:cs="Times New Roman"/>
          <w:sz w:val="24"/>
          <w:lang w:val="es-MX"/>
        </w:rPr>
        <w:t>anto los jugadores sin experiencia como los jugadores sin información, juegan de manera similar cuando sus oponentes tienen información o experiencia</w:t>
      </w:r>
      <w:r w:rsidR="00885B39">
        <w:rPr>
          <w:rFonts w:ascii="Times New Roman" w:eastAsia="Times New Roman" w:hAnsi="Times New Roman" w:cs="Times New Roman"/>
          <w:sz w:val="24"/>
          <w:lang w:val="es-MX"/>
        </w:rPr>
        <w:t>,</w:t>
      </w:r>
      <w:r>
        <w:rPr>
          <w:rFonts w:ascii="Times New Roman" w:eastAsia="Times New Roman" w:hAnsi="Times New Roman" w:cs="Times New Roman"/>
          <w:sz w:val="24"/>
          <w:lang w:val="es-MX"/>
        </w:rPr>
        <w:t xml:space="preserve"> que cuando no las tienen.</w:t>
      </w:r>
    </w:p>
    <w:p w:rsidR="003D3185" w:rsidRDefault="003D3185" w:rsidP="00764778">
      <w:pPr>
        <w:spacing w:after="240"/>
        <w:ind w:firstLine="720"/>
        <w:rPr>
          <w:rFonts w:ascii="Times New Roman" w:eastAsia="Times New Roman" w:hAnsi="Times New Roman" w:cs="Times New Roman"/>
          <w:sz w:val="24"/>
          <w:lang w:val="es-MX"/>
        </w:rPr>
      </w:pPr>
      <w:r>
        <w:rPr>
          <w:rFonts w:ascii="Times New Roman" w:eastAsia="Times New Roman" w:hAnsi="Times New Roman" w:cs="Times New Roman"/>
          <w:sz w:val="24"/>
          <w:lang w:val="es-MX"/>
        </w:rPr>
        <w:t>Estos resultados pueden interpretarse como que los jugadores con información o con experiencia obtienen ventaja de su mayor conocimiento sobre la dinámica del juego, así como del conocimiento de que sus oponentes no cuentan con esta ventaja</w:t>
      </w:r>
      <w:r w:rsidR="0029238B">
        <w:rPr>
          <w:rFonts w:ascii="Times New Roman" w:eastAsia="Times New Roman" w:hAnsi="Times New Roman" w:cs="Times New Roman"/>
          <w:sz w:val="24"/>
          <w:lang w:val="es-MX"/>
        </w:rPr>
        <w:t>, es decir, las creencias sobre el nivel de sofisticación de los oponentes</w:t>
      </w:r>
      <w:r>
        <w:rPr>
          <w:rFonts w:ascii="Times New Roman" w:eastAsia="Times New Roman" w:hAnsi="Times New Roman" w:cs="Times New Roman"/>
          <w:sz w:val="24"/>
          <w:lang w:val="es-MX"/>
        </w:rPr>
        <w:t>. En contraste, al no conocer la dinámica del juego, los jugadores sin experiencia o información no pueden sacar provecho del conocimiento de que sus op</w:t>
      </w:r>
      <w:r w:rsidR="0029238B">
        <w:rPr>
          <w:rFonts w:ascii="Times New Roman" w:eastAsia="Times New Roman" w:hAnsi="Times New Roman" w:cs="Times New Roman"/>
          <w:sz w:val="24"/>
          <w:lang w:val="es-MX"/>
        </w:rPr>
        <w:t>onentes cuentan con una ventaja; el efecto de las creencias sobre la sofisticación del oponente es menor.</w:t>
      </w:r>
    </w:p>
    <w:p w:rsidR="0029238B" w:rsidRDefault="003D3185" w:rsidP="00764778">
      <w:pPr>
        <w:spacing w:after="240"/>
        <w:ind w:firstLine="720"/>
        <w:rPr>
          <w:rFonts w:ascii="Times New Roman" w:eastAsia="Times New Roman" w:hAnsi="Times New Roman" w:cs="Times New Roman"/>
          <w:sz w:val="24"/>
          <w:lang w:val="es-MX"/>
        </w:rPr>
      </w:pPr>
      <w:r>
        <w:rPr>
          <w:rFonts w:ascii="Times New Roman" w:eastAsia="Times New Roman" w:hAnsi="Times New Roman" w:cs="Times New Roman"/>
          <w:sz w:val="24"/>
          <w:lang w:val="es-MX"/>
        </w:rPr>
        <w:t>Con base en estos hallazgos, el presente proyecto de investigación</w:t>
      </w:r>
      <w:r w:rsidR="0085745F">
        <w:rPr>
          <w:rFonts w:ascii="Times New Roman" w:eastAsia="Times New Roman" w:hAnsi="Times New Roman" w:cs="Times New Roman"/>
          <w:sz w:val="24"/>
          <w:lang w:val="es-MX"/>
        </w:rPr>
        <w:t xml:space="preserve"> busca</w:t>
      </w:r>
      <w:r w:rsidR="0029238B">
        <w:rPr>
          <w:rFonts w:ascii="Times New Roman" w:eastAsia="Times New Roman" w:hAnsi="Times New Roman" w:cs="Times New Roman"/>
          <w:sz w:val="24"/>
          <w:lang w:val="es-MX"/>
        </w:rPr>
        <w:t xml:space="preserve"> responder a la pregunta de si conocer la dinámica del juego (ya sea mediante información o experiencia) les permite a los jugadores hacer un mejor uso de las creencias que se tienen sobre la sofisticación de los oponentes.</w:t>
      </w:r>
    </w:p>
    <w:p w:rsidR="0029238B" w:rsidRDefault="0029238B" w:rsidP="00764778">
      <w:pPr>
        <w:spacing w:after="240"/>
        <w:ind w:firstLine="720"/>
        <w:rPr>
          <w:rFonts w:ascii="Times New Roman" w:eastAsia="Times New Roman" w:hAnsi="Times New Roman" w:cs="Times New Roman"/>
          <w:sz w:val="24"/>
          <w:lang w:val="es-MX"/>
        </w:rPr>
      </w:pPr>
      <w:r>
        <w:rPr>
          <w:rFonts w:ascii="Times New Roman" w:eastAsia="Times New Roman" w:hAnsi="Times New Roman" w:cs="Times New Roman"/>
          <w:sz w:val="24"/>
          <w:lang w:val="es-MX"/>
        </w:rPr>
        <w:t xml:space="preserve">Formalmente, se pueden plantear dos preguntas: </w:t>
      </w:r>
    </w:p>
    <w:p w:rsidR="0029238B" w:rsidRPr="0029238B" w:rsidRDefault="0029238B" w:rsidP="00764778">
      <w:pPr>
        <w:pStyle w:val="ListParagraph"/>
        <w:numPr>
          <w:ilvl w:val="0"/>
          <w:numId w:val="2"/>
        </w:numPr>
        <w:spacing w:after="240"/>
        <w:rPr>
          <w:rFonts w:ascii="Times New Roman" w:eastAsia="Times New Roman" w:hAnsi="Times New Roman" w:cs="Times New Roman"/>
          <w:sz w:val="24"/>
          <w:lang w:val="es-MX"/>
        </w:rPr>
      </w:pPr>
      <w:r w:rsidRPr="0029238B">
        <w:rPr>
          <w:rFonts w:ascii="Times New Roman" w:eastAsia="Times New Roman" w:hAnsi="Times New Roman" w:cs="Times New Roman"/>
          <w:sz w:val="24"/>
          <w:lang w:val="es-MX"/>
        </w:rPr>
        <w:t>¿L</w:t>
      </w:r>
      <w:r w:rsidR="003D3185" w:rsidRPr="0029238B">
        <w:rPr>
          <w:rFonts w:ascii="Times New Roman" w:eastAsia="Times New Roman" w:hAnsi="Times New Roman" w:cs="Times New Roman"/>
          <w:sz w:val="24"/>
          <w:lang w:val="es-MX"/>
        </w:rPr>
        <w:t xml:space="preserve">os jugadores experimentados </w:t>
      </w:r>
      <w:r>
        <w:rPr>
          <w:rFonts w:ascii="Times New Roman" w:eastAsia="Times New Roman" w:hAnsi="Times New Roman" w:cs="Times New Roman"/>
          <w:sz w:val="24"/>
          <w:lang w:val="es-MX"/>
        </w:rPr>
        <w:t>muestran una mayor profundidad de razonamiento cuando creen que sus oponentes tienen acceso a información sobre el juego</w:t>
      </w:r>
      <w:r w:rsidR="003D3185" w:rsidRPr="0029238B">
        <w:rPr>
          <w:rFonts w:ascii="Times New Roman" w:eastAsia="Times New Roman" w:hAnsi="Times New Roman" w:cs="Times New Roman"/>
          <w:sz w:val="24"/>
          <w:lang w:val="es-MX"/>
        </w:rPr>
        <w:t>?</w:t>
      </w:r>
    </w:p>
    <w:p w:rsidR="0029238B" w:rsidRDefault="003D3185" w:rsidP="00764778">
      <w:pPr>
        <w:pStyle w:val="ListParagraph"/>
        <w:numPr>
          <w:ilvl w:val="0"/>
          <w:numId w:val="2"/>
        </w:numPr>
        <w:spacing w:after="240"/>
        <w:rPr>
          <w:rFonts w:ascii="Times New Roman" w:eastAsia="Times New Roman" w:hAnsi="Times New Roman" w:cs="Times New Roman"/>
          <w:sz w:val="24"/>
          <w:lang w:val="es-MX"/>
        </w:rPr>
      </w:pPr>
      <w:r w:rsidRPr="0029238B">
        <w:rPr>
          <w:rFonts w:ascii="Times New Roman" w:eastAsia="Times New Roman" w:hAnsi="Times New Roman" w:cs="Times New Roman"/>
          <w:sz w:val="24"/>
          <w:lang w:val="es-MX"/>
        </w:rPr>
        <w:t>¿Los jugadores con información</w:t>
      </w:r>
      <w:r w:rsidR="0029238B">
        <w:rPr>
          <w:rFonts w:ascii="Times New Roman" w:eastAsia="Times New Roman" w:hAnsi="Times New Roman" w:cs="Times New Roman"/>
          <w:sz w:val="24"/>
          <w:lang w:val="es-MX"/>
        </w:rPr>
        <w:t xml:space="preserve"> sobre el juego muestran una mayor profundidad de razonamiento cuando creen que sus oponentes son más experimentados?</w:t>
      </w:r>
    </w:p>
    <w:p w:rsidR="00885B39" w:rsidRDefault="0085745F" w:rsidP="00764778">
      <w:pPr>
        <w:spacing w:after="240"/>
        <w:rPr>
          <w:rFonts w:ascii="Times New Roman" w:eastAsia="Times New Roman" w:hAnsi="Times New Roman" w:cs="Times New Roman"/>
          <w:sz w:val="24"/>
          <w:lang w:val="es-MX"/>
        </w:rPr>
      </w:pPr>
      <w:r>
        <w:rPr>
          <w:rFonts w:ascii="Times New Roman" w:eastAsia="Times New Roman" w:hAnsi="Times New Roman" w:cs="Times New Roman"/>
          <w:sz w:val="24"/>
          <w:lang w:val="es-MX"/>
        </w:rPr>
        <w:t>Adicionalmente, el estudio puede ofrecer resultados sobre otras preguntas:</w:t>
      </w:r>
    </w:p>
    <w:p w:rsidR="0085745F" w:rsidRDefault="0085745F" w:rsidP="00764778">
      <w:pPr>
        <w:pStyle w:val="ListParagraph"/>
        <w:numPr>
          <w:ilvl w:val="0"/>
          <w:numId w:val="3"/>
        </w:numPr>
        <w:spacing w:after="240"/>
        <w:rPr>
          <w:rFonts w:ascii="Times New Roman" w:eastAsia="Times New Roman" w:hAnsi="Times New Roman" w:cs="Times New Roman"/>
          <w:sz w:val="24"/>
          <w:lang w:val="es-MX"/>
        </w:rPr>
      </w:pPr>
      <w:r>
        <w:rPr>
          <w:rFonts w:ascii="Times New Roman" w:eastAsia="Times New Roman" w:hAnsi="Times New Roman" w:cs="Times New Roman"/>
          <w:sz w:val="24"/>
          <w:lang w:val="es-MX"/>
        </w:rPr>
        <w:t>¿Entre la experiencia y la información de juegos previos, cuál permite un mayor conocimiento de la dinámica del juego?</w:t>
      </w:r>
    </w:p>
    <w:p w:rsidR="0085745F" w:rsidRDefault="0085745F" w:rsidP="00764778">
      <w:pPr>
        <w:spacing w:after="240"/>
        <w:ind w:firstLine="720"/>
        <w:rPr>
          <w:rFonts w:ascii="Times New Roman" w:eastAsia="Times New Roman" w:hAnsi="Times New Roman" w:cs="Times New Roman"/>
          <w:sz w:val="24"/>
          <w:lang w:val="es-MX"/>
        </w:rPr>
      </w:pPr>
      <w:r>
        <w:rPr>
          <w:rFonts w:ascii="Times New Roman" w:eastAsia="Times New Roman" w:hAnsi="Times New Roman" w:cs="Times New Roman"/>
          <w:sz w:val="24"/>
          <w:lang w:val="es-MX"/>
        </w:rPr>
        <w:t xml:space="preserve">Se pretende responder a estas preguntas mediante el estudio de diferentes condiciones del juego </w:t>
      </w:r>
      <w:r w:rsidRPr="0085745F">
        <w:rPr>
          <w:rFonts w:ascii="Times New Roman" w:eastAsia="Times New Roman" w:hAnsi="Times New Roman" w:cs="Times New Roman"/>
          <w:i/>
          <w:sz w:val="24"/>
          <w:lang w:val="es-MX"/>
        </w:rPr>
        <w:t>p</w:t>
      </w:r>
      <w:r>
        <w:rPr>
          <w:rFonts w:ascii="Times New Roman" w:eastAsia="Times New Roman" w:hAnsi="Times New Roman" w:cs="Times New Roman"/>
          <w:sz w:val="24"/>
          <w:lang w:val="es-MX"/>
        </w:rPr>
        <w:t>-</w:t>
      </w:r>
      <w:proofErr w:type="spellStart"/>
      <w:r>
        <w:rPr>
          <w:rFonts w:ascii="Times New Roman" w:eastAsia="Times New Roman" w:hAnsi="Times New Roman" w:cs="Times New Roman"/>
          <w:sz w:val="24"/>
          <w:lang w:val="es-MX"/>
        </w:rPr>
        <w:t>Beauty</w:t>
      </w:r>
      <w:proofErr w:type="spellEnd"/>
      <w:r>
        <w:rPr>
          <w:rFonts w:ascii="Times New Roman" w:eastAsia="Times New Roman" w:hAnsi="Times New Roman" w:cs="Times New Roman"/>
          <w:sz w:val="24"/>
          <w:lang w:val="es-MX"/>
        </w:rPr>
        <w:t xml:space="preserve"> </w:t>
      </w:r>
      <w:proofErr w:type="spellStart"/>
      <w:r>
        <w:rPr>
          <w:rFonts w:ascii="Times New Roman" w:eastAsia="Times New Roman" w:hAnsi="Times New Roman" w:cs="Times New Roman"/>
          <w:sz w:val="24"/>
          <w:lang w:val="es-MX"/>
        </w:rPr>
        <w:t>Contest</w:t>
      </w:r>
      <w:proofErr w:type="spellEnd"/>
      <w:r>
        <w:rPr>
          <w:rFonts w:ascii="Times New Roman" w:eastAsia="Times New Roman" w:hAnsi="Times New Roman" w:cs="Times New Roman"/>
          <w:sz w:val="24"/>
          <w:lang w:val="es-MX"/>
        </w:rPr>
        <w:t xml:space="preserve"> en el que interactúen jugadores experimentados y jugadores con acceso a información de juegos previos.</w:t>
      </w:r>
    </w:p>
    <w:p w:rsidR="0085745F" w:rsidRDefault="0085745F" w:rsidP="00764778">
      <w:pPr>
        <w:spacing w:after="240"/>
        <w:rPr>
          <w:rFonts w:ascii="Times New Roman" w:eastAsia="Times New Roman" w:hAnsi="Times New Roman" w:cs="Times New Roman"/>
          <w:sz w:val="24"/>
          <w:lang w:val="es-MX"/>
        </w:rPr>
      </w:pPr>
    </w:p>
    <w:p w:rsidR="0085745F" w:rsidRDefault="0085745F" w:rsidP="00764778">
      <w:pPr>
        <w:spacing w:after="240"/>
        <w:rPr>
          <w:rFonts w:ascii="Times New Roman" w:eastAsia="Times New Roman" w:hAnsi="Times New Roman" w:cs="Times New Roman"/>
          <w:sz w:val="24"/>
          <w:lang w:val="es-MX"/>
        </w:rPr>
      </w:pPr>
    </w:p>
    <w:p w:rsidR="0085745F" w:rsidRDefault="0085745F" w:rsidP="00764778">
      <w:pPr>
        <w:spacing w:after="240"/>
        <w:rPr>
          <w:rFonts w:ascii="Times New Roman" w:eastAsia="Times New Roman" w:hAnsi="Times New Roman" w:cs="Times New Roman"/>
          <w:sz w:val="24"/>
          <w:lang w:val="es-MX"/>
        </w:rPr>
      </w:pPr>
    </w:p>
    <w:p w:rsidR="0085745F" w:rsidRPr="0085745F" w:rsidRDefault="0085745F" w:rsidP="00764778">
      <w:pPr>
        <w:spacing w:after="240"/>
        <w:rPr>
          <w:rFonts w:ascii="Times New Roman" w:eastAsia="Times New Roman" w:hAnsi="Times New Roman" w:cs="Times New Roman"/>
          <w:sz w:val="24"/>
          <w:lang w:val="es-MX"/>
        </w:rPr>
      </w:pPr>
    </w:p>
    <w:p w:rsidR="00986341" w:rsidRDefault="004445B7" w:rsidP="00764778">
      <w:pPr>
        <w:spacing w:after="240"/>
        <w:rPr>
          <w:rFonts w:ascii="Times New Roman" w:eastAsia="Calibri" w:hAnsi="Times New Roman" w:cs="Times New Roman"/>
          <w:color w:val="auto"/>
          <w:sz w:val="24"/>
          <w:szCs w:val="24"/>
          <w:lang w:val="es-MX"/>
        </w:rPr>
      </w:pPr>
      <w:r w:rsidRPr="004445B7">
        <w:rPr>
          <w:rFonts w:ascii="Times New Roman" w:eastAsia="Calibri" w:hAnsi="Times New Roman" w:cs="Times New Roman"/>
          <w:b/>
          <w:color w:val="auto"/>
          <w:sz w:val="24"/>
          <w:szCs w:val="24"/>
          <w:highlight w:val="white"/>
          <w:lang w:val="es-MX"/>
        </w:rPr>
        <w:lastRenderedPageBreak/>
        <w:t>Método</w:t>
      </w:r>
    </w:p>
    <w:p w:rsidR="00E175EA" w:rsidRDefault="00D518F4" w:rsidP="00764778">
      <w:pPr>
        <w:spacing w:after="240"/>
        <w:ind w:firstLine="72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Se realizarán X</w:t>
      </w:r>
      <w:r w:rsidR="004B69C3">
        <w:rPr>
          <w:rStyle w:val="FootnoteReference"/>
          <w:rFonts w:ascii="Times New Roman" w:eastAsia="Calibri" w:hAnsi="Times New Roman" w:cs="Times New Roman"/>
          <w:color w:val="auto"/>
          <w:sz w:val="24"/>
          <w:szCs w:val="24"/>
          <w:lang w:val="es-MX"/>
        </w:rPr>
        <w:footnoteReference w:id="1"/>
      </w:r>
      <w:r>
        <w:rPr>
          <w:rFonts w:ascii="Times New Roman" w:eastAsia="Calibri" w:hAnsi="Times New Roman" w:cs="Times New Roman"/>
          <w:color w:val="auto"/>
          <w:sz w:val="24"/>
          <w:szCs w:val="24"/>
          <w:lang w:val="es-MX"/>
        </w:rPr>
        <w:t xml:space="preserve"> sesiones del juego </w:t>
      </w:r>
      <w:r w:rsidRPr="00D518F4">
        <w:rPr>
          <w:rFonts w:ascii="Times New Roman" w:eastAsia="Calibri" w:hAnsi="Times New Roman" w:cs="Times New Roman"/>
          <w:i/>
          <w:color w:val="auto"/>
          <w:sz w:val="24"/>
          <w:szCs w:val="24"/>
          <w:lang w:val="es-MX"/>
        </w:rPr>
        <w:t>p</w:t>
      </w:r>
      <w:r w:rsidR="00AF2FCD">
        <w:rPr>
          <w:rFonts w:ascii="Times New Roman" w:eastAsia="Calibri" w:hAnsi="Times New Roman" w:cs="Times New Roman"/>
          <w:color w:val="auto"/>
          <w:sz w:val="24"/>
          <w:szCs w:val="24"/>
          <w:lang w:val="es-MX"/>
        </w:rPr>
        <w:t>-</w:t>
      </w:r>
      <w:proofErr w:type="spellStart"/>
      <w:r w:rsidR="00AF2FCD">
        <w:rPr>
          <w:rFonts w:ascii="Times New Roman" w:eastAsia="Calibri" w:hAnsi="Times New Roman" w:cs="Times New Roman"/>
          <w:color w:val="auto"/>
          <w:sz w:val="24"/>
          <w:szCs w:val="24"/>
          <w:lang w:val="es-MX"/>
        </w:rPr>
        <w:t>Beauty</w:t>
      </w:r>
      <w:proofErr w:type="spellEnd"/>
      <w:r w:rsidR="00AF2FCD">
        <w:rPr>
          <w:rFonts w:ascii="Times New Roman" w:eastAsia="Calibri" w:hAnsi="Times New Roman" w:cs="Times New Roman"/>
          <w:color w:val="auto"/>
          <w:sz w:val="24"/>
          <w:szCs w:val="24"/>
          <w:lang w:val="es-MX"/>
        </w:rPr>
        <w:t xml:space="preserve"> </w:t>
      </w:r>
      <w:proofErr w:type="spellStart"/>
      <w:r w:rsidR="00AF2FCD">
        <w:rPr>
          <w:rFonts w:ascii="Times New Roman" w:eastAsia="Calibri" w:hAnsi="Times New Roman" w:cs="Times New Roman"/>
          <w:color w:val="auto"/>
          <w:sz w:val="24"/>
          <w:szCs w:val="24"/>
          <w:lang w:val="es-MX"/>
        </w:rPr>
        <w:t>Contest</w:t>
      </w:r>
      <w:proofErr w:type="spellEnd"/>
      <w:r w:rsidR="00AF2FCD">
        <w:rPr>
          <w:rFonts w:ascii="Times New Roman" w:eastAsia="Calibri" w:hAnsi="Times New Roman" w:cs="Times New Roman"/>
          <w:color w:val="auto"/>
          <w:sz w:val="24"/>
          <w:szCs w:val="24"/>
          <w:lang w:val="es-MX"/>
        </w:rPr>
        <w:t xml:space="preserve"> en cuatro</w:t>
      </w:r>
      <w:r>
        <w:rPr>
          <w:rFonts w:ascii="Times New Roman" w:eastAsia="Calibri" w:hAnsi="Times New Roman" w:cs="Times New Roman"/>
          <w:color w:val="auto"/>
          <w:sz w:val="24"/>
          <w:szCs w:val="24"/>
          <w:lang w:val="es-MX"/>
        </w:rPr>
        <w:t xml:space="preserve"> condiciones diferentes.</w:t>
      </w:r>
    </w:p>
    <w:p w:rsidR="00D518F4" w:rsidRDefault="00D518F4" w:rsidP="00764778">
      <w:pPr>
        <w:spacing w:after="24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ab/>
        <w:t>La primera condición, llamada C</w:t>
      </w:r>
      <w:r w:rsidR="00B907DF">
        <w:rPr>
          <w:rFonts w:ascii="Times New Roman" w:eastAsia="Calibri" w:hAnsi="Times New Roman" w:cs="Times New Roman"/>
          <w:color w:val="auto"/>
          <w:sz w:val="24"/>
          <w:szCs w:val="24"/>
          <w:lang w:val="es-MX"/>
        </w:rPr>
        <w:t>ontrol N-E</w:t>
      </w:r>
      <w:r w:rsidR="00E402C0">
        <w:rPr>
          <w:rFonts w:ascii="Times New Roman" w:eastAsia="Calibri" w:hAnsi="Times New Roman" w:cs="Times New Roman"/>
          <w:color w:val="auto"/>
          <w:sz w:val="24"/>
          <w:szCs w:val="24"/>
          <w:lang w:val="es-MX"/>
        </w:rPr>
        <w:t xml:space="preserve"> (</w:t>
      </w:r>
      <w:r w:rsidR="00E402C0" w:rsidRPr="00E402C0">
        <w:rPr>
          <w:rFonts w:ascii="Times New Roman" w:eastAsia="Calibri" w:hAnsi="Times New Roman" w:cs="Times New Roman"/>
          <w:i/>
          <w:color w:val="auto"/>
          <w:sz w:val="24"/>
          <w:szCs w:val="24"/>
          <w:lang w:val="es-MX"/>
        </w:rPr>
        <w:t>No experimentado– Experimentado</w:t>
      </w:r>
      <w:r w:rsidR="00E402C0">
        <w:rPr>
          <w:rFonts w:ascii="Times New Roman" w:eastAsia="Calibri" w:hAnsi="Times New Roman" w:cs="Times New Roman"/>
          <w:color w:val="auto"/>
          <w:sz w:val="24"/>
          <w:szCs w:val="24"/>
          <w:lang w:val="es-MX"/>
        </w:rPr>
        <w:t xml:space="preserve">), consistirá en sesiones similares a las usadas por Slonim (2005). Cada sesión consistirá en 12 periodos de </w:t>
      </w:r>
      <w:r w:rsidR="00E402C0" w:rsidRPr="00E402C0">
        <w:rPr>
          <w:rFonts w:ascii="Times New Roman" w:eastAsia="Calibri" w:hAnsi="Times New Roman" w:cs="Times New Roman"/>
          <w:i/>
          <w:color w:val="auto"/>
          <w:sz w:val="24"/>
          <w:szCs w:val="24"/>
          <w:lang w:val="es-MX"/>
        </w:rPr>
        <w:t>p</w:t>
      </w:r>
      <w:r w:rsidR="00E402C0">
        <w:rPr>
          <w:rFonts w:ascii="Times New Roman" w:eastAsia="Calibri" w:hAnsi="Times New Roman" w:cs="Times New Roman"/>
          <w:color w:val="auto"/>
          <w:sz w:val="24"/>
          <w:szCs w:val="24"/>
          <w:lang w:val="es-MX"/>
        </w:rPr>
        <w:t>-</w:t>
      </w:r>
      <w:proofErr w:type="spellStart"/>
      <w:r w:rsidR="00E402C0">
        <w:rPr>
          <w:rFonts w:ascii="Times New Roman" w:eastAsia="Calibri" w:hAnsi="Times New Roman" w:cs="Times New Roman"/>
          <w:color w:val="auto"/>
          <w:sz w:val="24"/>
          <w:szCs w:val="24"/>
          <w:lang w:val="es-MX"/>
        </w:rPr>
        <w:t>Beauty</w:t>
      </w:r>
      <w:proofErr w:type="spellEnd"/>
      <w:r w:rsidR="00E402C0">
        <w:rPr>
          <w:rFonts w:ascii="Times New Roman" w:eastAsia="Calibri" w:hAnsi="Times New Roman" w:cs="Times New Roman"/>
          <w:color w:val="auto"/>
          <w:sz w:val="24"/>
          <w:szCs w:val="24"/>
          <w:lang w:val="es-MX"/>
        </w:rPr>
        <w:t xml:space="preserve"> </w:t>
      </w:r>
      <w:proofErr w:type="spellStart"/>
      <w:r w:rsidR="00E402C0">
        <w:rPr>
          <w:rFonts w:ascii="Times New Roman" w:eastAsia="Calibri" w:hAnsi="Times New Roman" w:cs="Times New Roman"/>
          <w:color w:val="auto"/>
          <w:sz w:val="24"/>
          <w:szCs w:val="24"/>
          <w:lang w:val="es-MX"/>
        </w:rPr>
        <w:t>Contest</w:t>
      </w:r>
      <w:proofErr w:type="spellEnd"/>
      <w:r w:rsidR="00E402C0">
        <w:rPr>
          <w:rFonts w:ascii="Times New Roman" w:eastAsia="Calibri" w:hAnsi="Times New Roman" w:cs="Times New Roman"/>
          <w:color w:val="auto"/>
          <w:sz w:val="24"/>
          <w:szCs w:val="24"/>
          <w:lang w:val="es-MX"/>
        </w:rPr>
        <w:t xml:space="preserve"> divididos en tres </w:t>
      </w:r>
      <w:proofErr w:type="spellStart"/>
      <w:r w:rsidR="00E402C0">
        <w:rPr>
          <w:rFonts w:ascii="Times New Roman" w:eastAsia="Calibri" w:hAnsi="Times New Roman" w:cs="Times New Roman"/>
          <w:color w:val="auto"/>
          <w:sz w:val="24"/>
          <w:szCs w:val="24"/>
          <w:lang w:val="es-MX"/>
        </w:rPr>
        <w:t>superjuegos</w:t>
      </w:r>
      <w:proofErr w:type="spellEnd"/>
      <w:r w:rsidR="00E402C0">
        <w:rPr>
          <w:rFonts w:ascii="Times New Roman" w:eastAsia="Calibri" w:hAnsi="Times New Roman" w:cs="Times New Roman"/>
          <w:color w:val="auto"/>
          <w:sz w:val="24"/>
          <w:szCs w:val="24"/>
          <w:lang w:val="es-MX"/>
        </w:rPr>
        <w:t xml:space="preserve"> de cuatro periodos cada uno. </w:t>
      </w:r>
      <w:r w:rsidR="00B73FB5">
        <w:rPr>
          <w:rFonts w:ascii="Times New Roman" w:eastAsia="Calibri" w:hAnsi="Times New Roman" w:cs="Times New Roman"/>
          <w:color w:val="auto"/>
          <w:sz w:val="24"/>
          <w:szCs w:val="24"/>
          <w:lang w:val="es-MX"/>
        </w:rPr>
        <w:t xml:space="preserve">Siete participantes sin experiencia ni conocimiento previo del juego formarán parte de la sesión, pero sólo tres </w:t>
      </w:r>
      <w:r w:rsidR="00E402C0">
        <w:rPr>
          <w:rFonts w:ascii="Times New Roman" w:eastAsia="Calibri" w:hAnsi="Times New Roman" w:cs="Times New Roman"/>
          <w:color w:val="auto"/>
          <w:sz w:val="24"/>
          <w:szCs w:val="24"/>
          <w:lang w:val="es-MX"/>
        </w:rPr>
        <w:t xml:space="preserve">competirán en </w:t>
      </w:r>
      <w:r w:rsidR="00B73FB5">
        <w:rPr>
          <w:rFonts w:ascii="Times New Roman" w:eastAsia="Calibri" w:hAnsi="Times New Roman" w:cs="Times New Roman"/>
          <w:color w:val="auto"/>
          <w:sz w:val="24"/>
          <w:szCs w:val="24"/>
          <w:lang w:val="es-MX"/>
        </w:rPr>
        <w:t>un</w:t>
      </w:r>
      <w:r w:rsidR="00E402C0">
        <w:rPr>
          <w:rFonts w:ascii="Times New Roman" w:eastAsia="Calibri" w:hAnsi="Times New Roman" w:cs="Times New Roman"/>
          <w:color w:val="auto"/>
          <w:sz w:val="24"/>
          <w:szCs w:val="24"/>
          <w:lang w:val="es-MX"/>
        </w:rPr>
        <w:t xml:space="preserve"> </w:t>
      </w:r>
      <w:proofErr w:type="spellStart"/>
      <w:r w:rsidR="00E402C0">
        <w:rPr>
          <w:rFonts w:ascii="Times New Roman" w:eastAsia="Calibri" w:hAnsi="Times New Roman" w:cs="Times New Roman"/>
          <w:color w:val="auto"/>
          <w:sz w:val="24"/>
          <w:szCs w:val="24"/>
          <w:lang w:val="es-MX"/>
        </w:rPr>
        <w:t>superjuego</w:t>
      </w:r>
      <w:proofErr w:type="spellEnd"/>
      <w:r w:rsidR="00B73FB5">
        <w:rPr>
          <w:rFonts w:ascii="Times New Roman" w:eastAsia="Calibri" w:hAnsi="Times New Roman" w:cs="Times New Roman"/>
          <w:color w:val="auto"/>
          <w:sz w:val="24"/>
          <w:szCs w:val="24"/>
          <w:lang w:val="es-MX"/>
        </w:rPr>
        <w:t xml:space="preserve"> cada vez</w:t>
      </w:r>
      <w:r w:rsidR="00E402C0">
        <w:rPr>
          <w:rFonts w:ascii="Times New Roman" w:eastAsia="Calibri" w:hAnsi="Times New Roman" w:cs="Times New Roman"/>
          <w:color w:val="auto"/>
          <w:sz w:val="24"/>
          <w:szCs w:val="24"/>
          <w:lang w:val="es-MX"/>
        </w:rPr>
        <w:t>.</w:t>
      </w:r>
      <w:r w:rsidR="00B73FB5">
        <w:rPr>
          <w:rFonts w:ascii="Times New Roman" w:eastAsia="Calibri" w:hAnsi="Times New Roman" w:cs="Times New Roman"/>
          <w:color w:val="auto"/>
          <w:sz w:val="24"/>
          <w:szCs w:val="24"/>
          <w:lang w:val="es-MX"/>
        </w:rPr>
        <w:t xml:space="preserve"> Uno de los participantes, el jugador ‘Experimentado’ jugará en los doce periodos del juego, y los otros seis participantes, los ‘No Experimentados’ se distribuirán dos en cada </w:t>
      </w:r>
      <w:proofErr w:type="spellStart"/>
      <w:r w:rsidR="00B73FB5">
        <w:rPr>
          <w:rFonts w:ascii="Times New Roman" w:eastAsia="Calibri" w:hAnsi="Times New Roman" w:cs="Times New Roman"/>
          <w:color w:val="auto"/>
          <w:sz w:val="24"/>
          <w:szCs w:val="24"/>
          <w:lang w:val="es-MX"/>
        </w:rPr>
        <w:t>superjuego</w:t>
      </w:r>
      <w:proofErr w:type="spellEnd"/>
      <w:r w:rsidR="00B73FB5">
        <w:rPr>
          <w:rFonts w:ascii="Times New Roman" w:eastAsia="Calibri" w:hAnsi="Times New Roman" w:cs="Times New Roman"/>
          <w:color w:val="auto"/>
          <w:sz w:val="24"/>
          <w:szCs w:val="24"/>
          <w:lang w:val="es-MX"/>
        </w:rPr>
        <w:t xml:space="preserve">, de modo que en el primer </w:t>
      </w:r>
      <w:proofErr w:type="spellStart"/>
      <w:r w:rsidR="00B73FB5">
        <w:rPr>
          <w:rFonts w:ascii="Times New Roman" w:eastAsia="Calibri" w:hAnsi="Times New Roman" w:cs="Times New Roman"/>
          <w:color w:val="auto"/>
          <w:sz w:val="24"/>
          <w:szCs w:val="24"/>
          <w:lang w:val="es-MX"/>
        </w:rPr>
        <w:t>superjuego</w:t>
      </w:r>
      <w:proofErr w:type="spellEnd"/>
      <w:r w:rsidR="00B73FB5">
        <w:rPr>
          <w:rFonts w:ascii="Times New Roman" w:eastAsia="Calibri" w:hAnsi="Times New Roman" w:cs="Times New Roman"/>
          <w:color w:val="auto"/>
          <w:sz w:val="24"/>
          <w:szCs w:val="24"/>
          <w:lang w:val="es-MX"/>
        </w:rPr>
        <w:t xml:space="preserve">, los tres participantes tendrán el mismo nivel de experiencia, pero en el segundo y tercer </w:t>
      </w:r>
      <w:proofErr w:type="spellStart"/>
      <w:r w:rsidR="00B73FB5">
        <w:rPr>
          <w:rFonts w:ascii="Times New Roman" w:eastAsia="Calibri" w:hAnsi="Times New Roman" w:cs="Times New Roman"/>
          <w:color w:val="auto"/>
          <w:sz w:val="24"/>
          <w:szCs w:val="24"/>
          <w:lang w:val="es-MX"/>
        </w:rPr>
        <w:t>superjuego</w:t>
      </w:r>
      <w:proofErr w:type="spellEnd"/>
      <w:r w:rsidR="00B73FB5">
        <w:rPr>
          <w:rFonts w:ascii="Times New Roman" w:eastAsia="Calibri" w:hAnsi="Times New Roman" w:cs="Times New Roman"/>
          <w:color w:val="auto"/>
          <w:sz w:val="24"/>
          <w:szCs w:val="24"/>
          <w:lang w:val="es-MX"/>
        </w:rPr>
        <w:t>, el jugador ‘Experimentado’ tendrá tres y seis periodos más de experiencia sobre sus oponentes, respectivamente.</w:t>
      </w:r>
      <w:r w:rsidR="00B907DF">
        <w:rPr>
          <w:rFonts w:ascii="Times New Roman" w:eastAsia="Calibri" w:hAnsi="Times New Roman" w:cs="Times New Roman"/>
          <w:color w:val="auto"/>
          <w:sz w:val="24"/>
          <w:szCs w:val="24"/>
          <w:lang w:val="es-MX"/>
        </w:rPr>
        <w:t xml:space="preserve"> Todos los </w:t>
      </w:r>
      <w:r w:rsidR="00A72C1D">
        <w:rPr>
          <w:rFonts w:ascii="Times New Roman" w:eastAsia="Calibri" w:hAnsi="Times New Roman" w:cs="Times New Roman"/>
          <w:color w:val="auto"/>
          <w:sz w:val="24"/>
          <w:szCs w:val="24"/>
          <w:lang w:val="es-MX"/>
        </w:rPr>
        <w:t>participantes</w:t>
      </w:r>
      <w:r w:rsidR="00B907DF">
        <w:rPr>
          <w:rFonts w:ascii="Times New Roman" w:eastAsia="Calibri" w:hAnsi="Times New Roman" w:cs="Times New Roman"/>
          <w:color w:val="auto"/>
          <w:sz w:val="24"/>
          <w:szCs w:val="24"/>
          <w:lang w:val="es-MX"/>
        </w:rPr>
        <w:t xml:space="preserve"> serán informados del nivel de experiencia de sus oponentes al inicio de cada </w:t>
      </w:r>
      <w:proofErr w:type="spellStart"/>
      <w:r w:rsidR="00B907DF">
        <w:rPr>
          <w:rFonts w:ascii="Times New Roman" w:eastAsia="Calibri" w:hAnsi="Times New Roman" w:cs="Times New Roman"/>
          <w:color w:val="auto"/>
          <w:sz w:val="24"/>
          <w:szCs w:val="24"/>
          <w:lang w:val="es-MX"/>
        </w:rPr>
        <w:t>superjuego</w:t>
      </w:r>
      <w:proofErr w:type="spellEnd"/>
      <w:r w:rsidR="00B907DF">
        <w:rPr>
          <w:rFonts w:ascii="Times New Roman" w:eastAsia="Calibri" w:hAnsi="Times New Roman" w:cs="Times New Roman"/>
          <w:color w:val="auto"/>
          <w:sz w:val="24"/>
          <w:szCs w:val="24"/>
          <w:lang w:val="es-MX"/>
        </w:rPr>
        <w:t>.</w:t>
      </w:r>
    </w:p>
    <w:p w:rsidR="007861C7" w:rsidRDefault="007861C7" w:rsidP="00764778">
      <w:pPr>
        <w:spacing w:after="24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ab/>
        <w:t xml:space="preserve">Al final de la sesión, se les pedirá a los participantes que llenen una tabla de consejo con tres elementos: un número sugerido para el primer periodo, una justificación de porqué elegir este número, y una estrategia recomendada para elegir los números en los periodos siguientes. La información obtenida de estas tablas de consejo, así como los promedios de la media y el número objetivo para los cuatro periodos </w:t>
      </w:r>
      <w:r w:rsidR="00732C95">
        <w:rPr>
          <w:rFonts w:ascii="Times New Roman" w:eastAsia="Calibri" w:hAnsi="Times New Roman" w:cs="Times New Roman"/>
          <w:color w:val="auto"/>
          <w:sz w:val="24"/>
          <w:szCs w:val="24"/>
          <w:lang w:val="es-MX"/>
        </w:rPr>
        <w:t xml:space="preserve">de cada </w:t>
      </w:r>
      <w:proofErr w:type="spellStart"/>
      <w:r w:rsidR="00732C95">
        <w:rPr>
          <w:rFonts w:ascii="Times New Roman" w:eastAsia="Calibri" w:hAnsi="Times New Roman" w:cs="Times New Roman"/>
          <w:color w:val="auto"/>
          <w:sz w:val="24"/>
          <w:szCs w:val="24"/>
          <w:lang w:val="es-MX"/>
        </w:rPr>
        <w:t>superjuego</w:t>
      </w:r>
      <w:proofErr w:type="spellEnd"/>
      <w:r w:rsidR="00732C95">
        <w:rPr>
          <w:rFonts w:ascii="Times New Roman" w:eastAsia="Calibri" w:hAnsi="Times New Roman" w:cs="Times New Roman"/>
          <w:color w:val="auto"/>
          <w:sz w:val="24"/>
          <w:szCs w:val="24"/>
          <w:lang w:val="es-MX"/>
        </w:rPr>
        <w:t>, serán usados como ‘Información de Consejo’ o ‘Información de Historia’ para los siguientes juegos.</w:t>
      </w:r>
      <w:r w:rsidR="004B69C3">
        <w:rPr>
          <w:rStyle w:val="FootnoteReference"/>
          <w:rFonts w:ascii="Times New Roman" w:eastAsia="Calibri" w:hAnsi="Times New Roman" w:cs="Times New Roman"/>
          <w:color w:val="auto"/>
          <w:sz w:val="24"/>
          <w:szCs w:val="24"/>
          <w:lang w:val="es-MX"/>
        </w:rPr>
        <w:footnoteReference w:id="2"/>
      </w:r>
    </w:p>
    <w:p w:rsidR="00B907DF" w:rsidRDefault="00732C95" w:rsidP="00764778">
      <w:pPr>
        <w:spacing w:after="24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ab/>
        <w:t>La segunda condición, llamada Contr</w:t>
      </w:r>
      <w:r w:rsidR="00B907DF">
        <w:rPr>
          <w:rFonts w:ascii="Times New Roman" w:eastAsia="Calibri" w:hAnsi="Times New Roman" w:cs="Times New Roman"/>
          <w:color w:val="auto"/>
          <w:sz w:val="24"/>
          <w:szCs w:val="24"/>
          <w:lang w:val="es-MX"/>
        </w:rPr>
        <w:t xml:space="preserve">ol </w:t>
      </w:r>
      <w:proofErr w:type="spellStart"/>
      <w:r w:rsidR="00B907DF">
        <w:rPr>
          <w:rFonts w:ascii="Times New Roman" w:eastAsia="Calibri" w:hAnsi="Times New Roman" w:cs="Times New Roman"/>
          <w:color w:val="auto"/>
          <w:sz w:val="24"/>
          <w:szCs w:val="24"/>
          <w:lang w:val="es-MX"/>
        </w:rPr>
        <w:t>nI</w:t>
      </w:r>
      <w:proofErr w:type="spellEnd"/>
      <w:r w:rsidR="00B907DF">
        <w:rPr>
          <w:rFonts w:ascii="Times New Roman" w:eastAsia="Calibri" w:hAnsi="Times New Roman" w:cs="Times New Roman"/>
          <w:color w:val="auto"/>
          <w:sz w:val="24"/>
          <w:szCs w:val="24"/>
          <w:lang w:val="es-MX"/>
        </w:rPr>
        <w:t>-</w:t>
      </w:r>
      <w:r>
        <w:rPr>
          <w:rFonts w:ascii="Times New Roman" w:eastAsia="Calibri" w:hAnsi="Times New Roman" w:cs="Times New Roman"/>
          <w:color w:val="auto"/>
          <w:sz w:val="24"/>
          <w:szCs w:val="24"/>
          <w:lang w:val="es-MX"/>
        </w:rPr>
        <w:t>I (</w:t>
      </w:r>
      <w:r w:rsidRPr="00732C95">
        <w:rPr>
          <w:rFonts w:ascii="Times New Roman" w:eastAsia="Calibri" w:hAnsi="Times New Roman" w:cs="Times New Roman"/>
          <w:i/>
          <w:color w:val="auto"/>
          <w:sz w:val="24"/>
          <w:szCs w:val="24"/>
          <w:lang w:val="es-MX"/>
        </w:rPr>
        <w:t>No Información –</w:t>
      </w:r>
      <w:r w:rsidR="00B907DF">
        <w:rPr>
          <w:rFonts w:ascii="Times New Roman" w:eastAsia="Calibri" w:hAnsi="Times New Roman" w:cs="Times New Roman"/>
          <w:i/>
          <w:color w:val="auto"/>
          <w:sz w:val="24"/>
          <w:szCs w:val="24"/>
          <w:lang w:val="es-MX"/>
        </w:rPr>
        <w:t xml:space="preserve"> </w:t>
      </w:r>
      <w:r w:rsidRPr="00732C95">
        <w:rPr>
          <w:rFonts w:ascii="Times New Roman" w:eastAsia="Calibri" w:hAnsi="Times New Roman" w:cs="Times New Roman"/>
          <w:i/>
          <w:color w:val="auto"/>
          <w:sz w:val="24"/>
          <w:szCs w:val="24"/>
          <w:lang w:val="es-MX"/>
        </w:rPr>
        <w:t>Información</w:t>
      </w:r>
      <w:r>
        <w:rPr>
          <w:rFonts w:ascii="Times New Roman" w:eastAsia="Calibri" w:hAnsi="Times New Roman" w:cs="Times New Roman"/>
          <w:color w:val="auto"/>
          <w:sz w:val="24"/>
          <w:szCs w:val="24"/>
          <w:lang w:val="es-MX"/>
        </w:rPr>
        <w:t xml:space="preserve">), consistirá en sesiones similares a las usadas por </w:t>
      </w:r>
      <w:proofErr w:type="spellStart"/>
      <w:r>
        <w:rPr>
          <w:rFonts w:ascii="Times New Roman" w:eastAsia="Calibri" w:hAnsi="Times New Roman" w:cs="Times New Roman"/>
          <w:color w:val="auto"/>
          <w:sz w:val="24"/>
          <w:szCs w:val="24"/>
          <w:lang w:val="es-MX"/>
        </w:rPr>
        <w:t>Kocher</w:t>
      </w:r>
      <w:proofErr w:type="spellEnd"/>
      <w:r>
        <w:rPr>
          <w:rFonts w:ascii="Times New Roman" w:eastAsia="Calibri" w:hAnsi="Times New Roman" w:cs="Times New Roman"/>
          <w:color w:val="auto"/>
          <w:sz w:val="24"/>
          <w:szCs w:val="24"/>
          <w:lang w:val="es-MX"/>
        </w:rPr>
        <w:t xml:space="preserve"> et al. (2007). Cada sesión consistirá en 12 periodos de </w:t>
      </w:r>
      <w:r w:rsidRPr="00732C95">
        <w:rPr>
          <w:rFonts w:ascii="Times New Roman" w:eastAsia="Calibri" w:hAnsi="Times New Roman" w:cs="Times New Roman"/>
          <w:i/>
          <w:color w:val="auto"/>
          <w:sz w:val="24"/>
          <w:szCs w:val="24"/>
          <w:lang w:val="es-MX"/>
        </w:rPr>
        <w:t>p</w:t>
      </w:r>
      <w:r>
        <w:rPr>
          <w:rFonts w:ascii="Times New Roman" w:eastAsia="Calibri" w:hAnsi="Times New Roman" w:cs="Times New Roman"/>
          <w:color w:val="auto"/>
          <w:sz w:val="24"/>
          <w:szCs w:val="24"/>
          <w:lang w:val="es-MX"/>
        </w:rPr>
        <w:t>-</w:t>
      </w:r>
      <w:proofErr w:type="spellStart"/>
      <w:r>
        <w:rPr>
          <w:rFonts w:ascii="Times New Roman" w:eastAsia="Calibri" w:hAnsi="Times New Roman" w:cs="Times New Roman"/>
          <w:color w:val="auto"/>
          <w:sz w:val="24"/>
          <w:szCs w:val="24"/>
          <w:lang w:val="es-MX"/>
        </w:rPr>
        <w:t>Beauty</w:t>
      </w:r>
      <w:proofErr w:type="spellEnd"/>
      <w:r>
        <w:rPr>
          <w:rFonts w:ascii="Times New Roman" w:eastAsia="Calibri" w:hAnsi="Times New Roman" w:cs="Times New Roman"/>
          <w:color w:val="auto"/>
          <w:sz w:val="24"/>
          <w:szCs w:val="24"/>
          <w:lang w:val="es-MX"/>
        </w:rPr>
        <w:t xml:space="preserve"> </w:t>
      </w:r>
      <w:proofErr w:type="spellStart"/>
      <w:r>
        <w:rPr>
          <w:rFonts w:ascii="Times New Roman" w:eastAsia="Calibri" w:hAnsi="Times New Roman" w:cs="Times New Roman"/>
          <w:color w:val="auto"/>
          <w:sz w:val="24"/>
          <w:szCs w:val="24"/>
          <w:lang w:val="es-MX"/>
        </w:rPr>
        <w:t>Contest</w:t>
      </w:r>
      <w:proofErr w:type="spellEnd"/>
      <w:r>
        <w:rPr>
          <w:rFonts w:ascii="Times New Roman" w:eastAsia="Calibri" w:hAnsi="Times New Roman" w:cs="Times New Roman"/>
          <w:color w:val="auto"/>
          <w:sz w:val="24"/>
          <w:szCs w:val="24"/>
          <w:lang w:val="es-MX"/>
        </w:rPr>
        <w:t xml:space="preserve"> con los mismo tres participantes jugando en todos. Uno de los participantes</w:t>
      </w:r>
      <w:r w:rsidR="00B907DF">
        <w:rPr>
          <w:rFonts w:ascii="Times New Roman" w:eastAsia="Calibri" w:hAnsi="Times New Roman" w:cs="Times New Roman"/>
          <w:color w:val="auto"/>
          <w:sz w:val="24"/>
          <w:szCs w:val="24"/>
          <w:lang w:val="es-MX"/>
        </w:rPr>
        <w:t xml:space="preserve"> determinado aleatoriamente</w:t>
      </w:r>
      <w:r>
        <w:rPr>
          <w:rFonts w:ascii="Times New Roman" w:eastAsia="Calibri" w:hAnsi="Times New Roman" w:cs="Times New Roman"/>
          <w:color w:val="auto"/>
          <w:sz w:val="24"/>
          <w:szCs w:val="24"/>
          <w:lang w:val="es-MX"/>
        </w:rPr>
        <w:t>, el jugador ‘Con Información’</w:t>
      </w:r>
      <w:r w:rsidR="00B907DF">
        <w:rPr>
          <w:rFonts w:ascii="Times New Roman" w:eastAsia="Calibri" w:hAnsi="Times New Roman" w:cs="Times New Roman"/>
          <w:color w:val="auto"/>
          <w:sz w:val="24"/>
          <w:szCs w:val="24"/>
          <w:lang w:val="es-MX"/>
        </w:rPr>
        <w:t>,</w:t>
      </w:r>
      <w:r>
        <w:rPr>
          <w:rFonts w:ascii="Times New Roman" w:eastAsia="Calibri" w:hAnsi="Times New Roman" w:cs="Times New Roman"/>
          <w:color w:val="auto"/>
          <w:sz w:val="24"/>
          <w:szCs w:val="24"/>
          <w:lang w:val="es-MX"/>
        </w:rPr>
        <w:t xml:space="preserve"> </w:t>
      </w:r>
      <w:r w:rsidR="00B907DF">
        <w:rPr>
          <w:rFonts w:ascii="Times New Roman" w:eastAsia="Calibri" w:hAnsi="Times New Roman" w:cs="Times New Roman"/>
          <w:color w:val="auto"/>
          <w:sz w:val="24"/>
          <w:szCs w:val="24"/>
          <w:lang w:val="es-MX"/>
        </w:rPr>
        <w:t>recibirá Información de Consejo o Información de Historia</w:t>
      </w:r>
      <w:r w:rsidR="000A3F09">
        <w:rPr>
          <w:rStyle w:val="FootnoteReference"/>
          <w:rFonts w:ascii="Times New Roman" w:eastAsia="Calibri" w:hAnsi="Times New Roman" w:cs="Times New Roman"/>
          <w:color w:val="auto"/>
          <w:sz w:val="24"/>
          <w:szCs w:val="24"/>
          <w:lang w:val="es-MX"/>
        </w:rPr>
        <w:footnoteReference w:id="3"/>
      </w:r>
      <w:r w:rsidR="00B907DF">
        <w:rPr>
          <w:rFonts w:ascii="Times New Roman" w:eastAsia="Calibri" w:hAnsi="Times New Roman" w:cs="Times New Roman"/>
          <w:color w:val="auto"/>
          <w:sz w:val="24"/>
          <w:szCs w:val="24"/>
          <w:lang w:val="es-MX"/>
        </w:rPr>
        <w:t xml:space="preserve"> en forma de tablas con la información recopilada en la condición Control </w:t>
      </w:r>
      <w:proofErr w:type="spellStart"/>
      <w:r w:rsidR="00B907DF">
        <w:rPr>
          <w:rFonts w:ascii="Times New Roman" w:eastAsia="Calibri" w:hAnsi="Times New Roman" w:cs="Times New Roman"/>
          <w:color w:val="auto"/>
          <w:sz w:val="24"/>
          <w:szCs w:val="24"/>
          <w:lang w:val="es-MX"/>
        </w:rPr>
        <w:t>NnI-EnK</w:t>
      </w:r>
      <w:proofErr w:type="spellEnd"/>
      <w:r w:rsidR="00B907DF">
        <w:rPr>
          <w:rFonts w:ascii="Times New Roman" w:eastAsia="Calibri" w:hAnsi="Times New Roman" w:cs="Times New Roman"/>
          <w:color w:val="auto"/>
          <w:sz w:val="24"/>
          <w:szCs w:val="24"/>
          <w:lang w:val="es-MX"/>
        </w:rPr>
        <w:t>, sin que lo sepan los otros dos participantes ‘Sin Información’. Todos los jugadores serán informados de que uno de ellos tiene acceso a la información correspondiente, sin revelar de cuál de los tres participantes se trata.</w:t>
      </w:r>
    </w:p>
    <w:p w:rsidR="00B907DF" w:rsidRDefault="00B907DF" w:rsidP="00764778">
      <w:pPr>
        <w:spacing w:after="24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ab/>
        <w:t>La ter</w:t>
      </w:r>
      <w:r w:rsidR="004B69C3">
        <w:rPr>
          <w:rFonts w:ascii="Times New Roman" w:eastAsia="Calibri" w:hAnsi="Times New Roman" w:cs="Times New Roman"/>
          <w:color w:val="auto"/>
          <w:sz w:val="24"/>
          <w:szCs w:val="24"/>
          <w:lang w:val="es-MX"/>
        </w:rPr>
        <w:t>cera condición, llamada Juego N</w:t>
      </w:r>
      <w:r>
        <w:rPr>
          <w:rFonts w:ascii="Times New Roman" w:eastAsia="Calibri" w:hAnsi="Times New Roman" w:cs="Times New Roman"/>
          <w:color w:val="auto"/>
          <w:sz w:val="24"/>
          <w:szCs w:val="24"/>
          <w:lang w:val="es-MX"/>
        </w:rPr>
        <w:t>I-</w:t>
      </w:r>
      <w:proofErr w:type="spellStart"/>
      <w:r>
        <w:rPr>
          <w:rFonts w:ascii="Times New Roman" w:eastAsia="Calibri" w:hAnsi="Times New Roman" w:cs="Times New Roman"/>
          <w:color w:val="auto"/>
          <w:sz w:val="24"/>
          <w:szCs w:val="24"/>
          <w:lang w:val="es-MX"/>
        </w:rPr>
        <w:t>E</w:t>
      </w:r>
      <w:r w:rsidR="004B69C3">
        <w:rPr>
          <w:rFonts w:ascii="Times New Roman" w:eastAsia="Calibri" w:hAnsi="Times New Roman" w:cs="Times New Roman"/>
          <w:color w:val="auto"/>
          <w:sz w:val="24"/>
          <w:szCs w:val="24"/>
          <w:lang w:val="es-MX"/>
        </w:rPr>
        <w:t>n</w:t>
      </w:r>
      <w:r>
        <w:rPr>
          <w:rFonts w:ascii="Times New Roman" w:eastAsia="Calibri" w:hAnsi="Times New Roman" w:cs="Times New Roman"/>
          <w:color w:val="auto"/>
          <w:sz w:val="24"/>
          <w:szCs w:val="24"/>
          <w:lang w:val="es-MX"/>
        </w:rPr>
        <w:t>K</w:t>
      </w:r>
      <w:proofErr w:type="spellEnd"/>
      <w:r>
        <w:rPr>
          <w:rFonts w:ascii="Times New Roman" w:eastAsia="Calibri" w:hAnsi="Times New Roman" w:cs="Times New Roman"/>
          <w:color w:val="auto"/>
          <w:sz w:val="24"/>
          <w:szCs w:val="24"/>
          <w:lang w:val="es-MX"/>
        </w:rPr>
        <w:t xml:space="preserve"> (</w:t>
      </w:r>
      <w:r w:rsidR="004B69C3">
        <w:rPr>
          <w:rFonts w:ascii="Times New Roman" w:eastAsia="Calibri" w:hAnsi="Times New Roman" w:cs="Times New Roman"/>
          <w:i/>
          <w:color w:val="auto"/>
          <w:sz w:val="24"/>
          <w:szCs w:val="24"/>
          <w:lang w:val="es-MX"/>
        </w:rPr>
        <w:t>No experimentado</w:t>
      </w:r>
      <w:r w:rsidRPr="00B907DF">
        <w:rPr>
          <w:rFonts w:ascii="Times New Roman" w:eastAsia="Calibri" w:hAnsi="Times New Roman" w:cs="Times New Roman"/>
          <w:i/>
          <w:color w:val="auto"/>
          <w:sz w:val="24"/>
          <w:szCs w:val="24"/>
          <w:lang w:val="es-MX"/>
        </w:rPr>
        <w:t xml:space="preserve"> Información – Experimentado </w:t>
      </w:r>
      <w:r w:rsidR="004B69C3">
        <w:rPr>
          <w:rFonts w:ascii="Times New Roman" w:eastAsia="Calibri" w:hAnsi="Times New Roman" w:cs="Times New Roman"/>
          <w:i/>
          <w:color w:val="auto"/>
          <w:sz w:val="24"/>
          <w:szCs w:val="24"/>
          <w:lang w:val="es-MX"/>
        </w:rPr>
        <w:t xml:space="preserve">No </w:t>
      </w:r>
      <w:r w:rsidRPr="00B907DF">
        <w:rPr>
          <w:rFonts w:ascii="Times New Roman" w:eastAsia="Calibri" w:hAnsi="Times New Roman" w:cs="Times New Roman"/>
          <w:i/>
          <w:color w:val="auto"/>
          <w:sz w:val="24"/>
          <w:szCs w:val="24"/>
          <w:lang w:val="es-MX"/>
        </w:rPr>
        <w:t>Conocimiento</w:t>
      </w:r>
      <w:r>
        <w:rPr>
          <w:rFonts w:ascii="Times New Roman" w:eastAsia="Calibri" w:hAnsi="Times New Roman" w:cs="Times New Roman"/>
          <w:color w:val="auto"/>
          <w:sz w:val="24"/>
          <w:szCs w:val="24"/>
          <w:lang w:val="es-MX"/>
        </w:rPr>
        <w:t xml:space="preserve">) es </w:t>
      </w:r>
      <w:r w:rsidR="000A3F09">
        <w:rPr>
          <w:rFonts w:ascii="Times New Roman" w:eastAsia="Calibri" w:hAnsi="Times New Roman" w:cs="Times New Roman"/>
          <w:color w:val="auto"/>
          <w:sz w:val="24"/>
          <w:szCs w:val="24"/>
          <w:lang w:val="es-MX"/>
        </w:rPr>
        <w:t>similar</w:t>
      </w:r>
      <w:r>
        <w:rPr>
          <w:rFonts w:ascii="Times New Roman" w:eastAsia="Calibri" w:hAnsi="Times New Roman" w:cs="Times New Roman"/>
          <w:color w:val="auto"/>
          <w:sz w:val="24"/>
          <w:szCs w:val="24"/>
          <w:lang w:val="es-MX"/>
        </w:rPr>
        <w:t xml:space="preserve"> a la condición Con</w:t>
      </w:r>
      <w:r w:rsidR="004B69C3">
        <w:rPr>
          <w:rFonts w:ascii="Times New Roman" w:eastAsia="Calibri" w:hAnsi="Times New Roman" w:cs="Times New Roman"/>
          <w:color w:val="auto"/>
          <w:sz w:val="24"/>
          <w:szCs w:val="24"/>
          <w:lang w:val="es-MX"/>
        </w:rPr>
        <w:t xml:space="preserve">trol N-E </w:t>
      </w:r>
      <w:r w:rsidR="000A3F09">
        <w:rPr>
          <w:rFonts w:ascii="Times New Roman" w:eastAsia="Calibri" w:hAnsi="Times New Roman" w:cs="Times New Roman"/>
          <w:color w:val="auto"/>
          <w:sz w:val="24"/>
          <w:szCs w:val="24"/>
          <w:lang w:val="es-MX"/>
        </w:rPr>
        <w:t xml:space="preserve">respecto a la estructura de la sesión: </w:t>
      </w:r>
      <w:r w:rsidR="000A3F09">
        <w:rPr>
          <w:rFonts w:ascii="Times New Roman" w:eastAsia="Calibri" w:hAnsi="Times New Roman" w:cs="Times New Roman"/>
          <w:color w:val="auto"/>
          <w:sz w:val="24"/>
          <w:szCs w:val="24"/>
          <w:lang w:val="es-MX"/>
        </w:rPr>
        <w:t xml:space="preserve">Cada sesión consistirá en 12 periodos de </w:t>
      </w:r>
      <w:r w:rsidR="000A3F09" w:rsidRPr="00E402C0">
        <w:rPr>
          <w:rFonts w:ascii="Times New Roman" w:eastAsia="Calibri" w:hAnsi="Times New Roman" w:cs="Times New Roman"/>
          <w:i/>
          <w:color w:val="auto"/>
          <w:sz w:val="24"/>
          <w:szCs w:val="24"/>
          <w:lang w:val="es-MX"/>
        </w:rPr>
        <w:t>p</w:t>
      </w:r>
      <w:r w:rsidR="000A3F09">
        <w:rPr>
          <w:rFonts w:ascii="Times New Roman" w:eastAsia="Calibri" w:hAnsi="Times New Roman" w:cs="Times New Roman"/>
          <w:color w:val="auto"/>
          <w:sz w:val="24"/>
          <w:szCs w:val="24"/>
          <w:lang w:val="es-MX"/>
        </w:rPr>
        <w:t>-</w:t>
      </w:r>
      <w:proofErr w:type="spellStart"/>
      <w:r w:rsidR="000A3F09">
        <w:rPr>
          <w:rFonts w:ascii="Times New Roman" w:eastAsia="Calibri" w:hAnsi="Times New Roman" w:cs="Times New Roman"/>
          <w:color w:val="auto"/>
          <w:sz w:val="24"/>
          <w:szCs w:val="24"/>
          <w:lang w:val="es-MX"/>
        </w:rPr>
        <w:t>Beauty</w:t>
      </w:r>
      <w:proofErr w:type="spellEnd"/>
      <w:r w:rsidR="000A3F09">
        <w:rPr>
          <w:rFonts w:ascii="Times New Roman" w:eastAsia="Calibri" w:hAnsi="Times New Roman" w:cs="Times New Roman"/>
          <w:color w:val="auto"/>
          <w:sz w:val="24"/>
          <w:szCs w:val="24"/>
          <w:lang w:val="es-MX"/>
        </w:rPr>
        <w:t xml:space="preserve"> </w:t>
      </w:r>
      <w:proofErr w:type="spellStart"/>
      <w:r w:rsidR="000A3F09">
        <w:rPr>
          <w:rFonts w:ascii="Times New Roman" w:eastAsia="Calibri" w:hAnsi="Times New Roman" w:cs="Times New Roman"/>
          <w:color w:val="auto"/>
          <w:sz w:val="24"/>
          <w:szCs w:val="24"/>
          <w:lang w:val="es-MX"/>
        </w:rPr>
        <w:t>Contest</w:t>
      </w:r>
      <w:proofErr w:type="spellEnd"/>
      <w:r w:rsidR="000A3F09">
        <w:rPr>
          <w:rFonts w:ascii="Times New Roman" w:eastAsia="Calibri" w:hAnsi="Times New Roman" w:cs="Times New Roman"/>
          <w:color w:val="auto"/>
          <w:sz w:val="24"/>
          <w:szCs w:val="24"/>
          <w:lang w:val="es-MX"/>
        </w:rPr>
        <w:t xml:space="preserve"> divididos en tres </w:t>
      </w:r>
      <w:proofErr w:type="spellStart"/>
      <w:r w:rsidR="000A3F09">
        <w:rPr>
          <w:rFonts w:ascii="Times New Roman" w:eastAsia="Calibri" w:hAnsi="Times New Roman" w:cs="Times New Roman"/>
          <w:color w:val="auto"/>
          <w:sz w:val="24"/>
          <w:szCs w:val="24"/>
          <w:lang w:val="es-MX"/>
        </w:rPr>
        <w:t>superjuegos</w:t>
      </w:r>
      <w:proofErr w:type="spellEnd"/>
      <w:r w:rsidR="000A3F09">
        <w:rPr>
          <w:rFonts w:ascii="Times New Roman" w:eastAsia="Calibri" w:hAnsi="Times New Roman" w:cs="Times New Roman"/>
          <w:color w:val="auto"/>
          <w:sz w:val="24"/>
          <w:szCs w:val="24"/>
          <w:lang w:val="es-MX"/>
        </w:rPr>
        <w:t xml:space="preserve"> de cuatro periodos cada uno. Siete participantes sin experiencia ni conocimiento </w:t>
      </w:r>
      <w:r w:rsidR="000A3F09">
        <w:rPr>
          <w:rFonts w:ascii="Times New Roman" w:eastAsia="Calibri" w:hAnsi="Times New Roman" w:cs="Times New Roman"/>
          <w:color w:val="auto"/>
          <w:sz w:val="24"/>
          <w:szCs w:val="24"/>
          <w:lang w:val="es-MX"/>
        </w:rPr>
        <w:lastRenderedPageBreak/>
        <w:t xml:space="preserve">previo del juego formarán parte de la sesión, pero sólo tres competirán en un </w:t>
      </w:r>
      <w:proofErr w:type="spellStart"/>
      <w:r w:rsidR="000A3F09">
        <w:rPr>
          <w:rFonts w:ascii="Times New Roman" w:eastAsia="Calibri" w:hAnsi="Times New Roman" w:cs="Times New Roman"/>
          <w:color w:val="auto"/>
          <w:sz w:val="24"/>
          <w:szCs w:val="24"/>
          <w:lang w:val="es-MX"/>
        </w:rPr>
        <w:t>superjuego</w:t>
      </w:r>
      <w:proofErr w:type="spellEnd"/>
      <w:r w:rsidR="000A3F09">
        <w:rPr>
          <w:rFonts w:ascii="Times New Roman" w:eastAsia="Calibri" w:hAnsi="Times New Roman" w:cs="Times New Roman"/>
          <w:color w:val="auto"/>
          <w:sz w:val="24"/>
          <w:szCs w:val="24"/>
          <w:lang w:val="es-MX"/>
        </w:rPr>
        <w:t xml:space="preserve"> cada vez. Uno de los participantes, el jugador ‘Experimentado’ jugará en los doce periodos del juego, y los otros seis participantes, los ‘No Experimentados’ se distribuirán dos en cada </w:t>
      </w:r>
      <w:proofErr w:type="spellStart"/>
      <w:r w:rsidR="000A3F09">
        <w:rPr>
          <w:rFonts w:ascii="Times New Roman" w:eastAsia="Calibri" w:hAnsi="Times New Roman" w:cs="Times New Roman"/>
          <w:color w:val="auto"/>
          <w:sz w:val="24"/>
          <w:szCs w:val="24"/>
          <w:lang w:val="es-MX"/>
        </w:rPr>
        <w:t>superjuego</w:t>
      </w:r>
      <w:proofErr w:type="spellEnd"/>
      <w:r w:rsidR="000A3F09">
        <w:rPr>
          <w:rFonts w:ascii="Times New Roman" w:eastAsia="Calibri" w:hAnsi="Times New Roman" w:cs="Times New Roman"/>
          <w:color w:val="auto"/>
          <w:sz w:val="24"/>
          <w:szCs w:val="24"/>
          <w:lang w:val="es-MX"/>
        </w:rPr>
        <w:t xml:space="preserve">, de modo que en el primer </w:t>
      </w:r>
      <w:proofErr w:type="spellStart"/>
      <w:r w:rsidR="000A3F09">
        <w:rPr>
          <w:rFonts w:ascii="Times New Roman" w:eastAsia="Calibri" w:hAnsi="Times New Roman" w:cs="Times New Roman"/>
          <w:color w:val="auto"/>
          <w:sz w:val="24"/>
          <w:szCs w:val="24"/>
          <w:lang w:val="es-MX"/>
        </w:rPr>
        <w:t>superjuego</w:t>
      </w:r>
      <w:proofErr w:type="spellEnd"/>
      <w:r w:rsidR="000A3F09">
        <w:rPr>
          <w:rFonts w:ascii="Times New Roman" w:eastAsia="Calibri" w:hAnsi="Times New Roman" w:cs="Times New Roman"/>
          <w:color w:val="auto"/>
          <w:sz w:val="24"/>
          <w:szCs w:val="24"/>
          <w:lang w:val="es-MX"/>
        </w:rPr>
        <w:t xml:space="preserve">, los tres participantes tendrán el mismo nivel de experiencia, pero en el segundo y tercer </w:t>
      </w:r>
      <w:proofErr w:type="spellStart"/>
      <w:r w:rsidR="000A3F09">
        <w:rPr>
          <w:rFonts w:ascii="Times New Roman" w:eastAsia="Calibri" w:hAnsi="Times New Roman" w:cs="Times New Roman"/>
          <w:color w:val="auto"/>
          <w:sz w:val="24"/>
          <w:szCs w:val="24"/>
          <w:lang w:val="es-MX"/>
        </w:rPr>
        <w:t>superjuego</w:t>
      </w:r>
      <w:proofErr w:type="spellEnd"/>
      <w:r w:rsidR="000A3F09">
        <w:rPr>
          <w:rFonts w:ascii="Times New Roman" w:eastAsia="Calibri" w:hAnsi="Times New Roman" w:cs="Times New Roman"/>
          <w:color w:val="auto"/>
          <w:sz w:val="24"/>
          <w:szCs w:val="24"/>
          <w:lang w:val="es-MX"/>
        </w:rPr>
        <w:t xml:space="preserve">, el jugador ‘Experimentado’ tendrá tres y seis periodos más de experiencia sobre sus oponentes, respectivamente. Todos los jugadores serán informados del nivel de experiencia de sus oponentes al inicio de cada </w:t>
      </w:r>
      <w:proofErr w:type="spellStart"/>
      <w:r w:rsidR="000A3F09">
        <w:rPr>
          <w:rFonts w:ascii="Times New Roman" w:eastAsia="Calibri" w:hAnsi="Times New Roman" w:cs="Times New Roman"/>
          <w:color w:val="auto"/>
          <w:sz w:val="24"/>
          <w:szCs w:val="24"/>
          <w:lang w:val="es-MX"/>
        </w:rPr>
        <w:t>superjuego</w:t>
      </w:r>
      <w:proofErr w:type="spellEnd"/>
      <w:r w:rsidR="000A3F09">
        <w:rPr>
          <w:rFonts w:ascii="Times New Roman" w:eastAsia="Calibri" w:hAnsi="Times New Roman" w:cs="Times New Roman"/>
          <w:color w:val="auto"/>
          <w:sz w:val="24"/>
          <w:szCs w:val="24"/>
          <w:lang w:val="es-MX"/>
        </w:rPr>
        <w:t>.</w:t>
      </w:r>
    </w:p>
    <w:p w:rsidR="00A72C1D" w:rsidRDefault="000A3F09" w:rsidP="00764778">
      <w:pPr>
        <w:spacing w:after="24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ab/>
        <w:t>Lo que diferencia</w:t>
      </w:r>
      <w:r w:rsidR="00AF2FCD">
        <w:rPr>
          <w:rFonts w:ascii="Times New Roman" w:eastAsia="Calibri" w:hAnsi="Times New Roman" w:cs="Times New Roman"/>
          <w:color w:val="auto"/>
          <w:sz w:val="24"/>
          <w:szCs w:val="24"/>
          <w:lang w:val="es-MX"/>
        </w:rPr>
        <w:t>rá</w:t>
      </w:r>
      <w:r>
        <w:rPr>
          <w:rFonts w:ascii="Times New Roman" w:eastAsia="Calibri" w:hAnsi="Times New Roman" w:cs="Times New Roman"/>
          <w:color w:val="auto"/>
          <w:sz w:val="24"/>
          <w:szCs w:val="24"/>
          <w:lang w:val="es-MX"/>
        </w:rPr>
        <w:t xml:space="preserve"> esta condición de la condición Control N-E, es que antes de entrar al segundo y tercer </w:t>
      </w:r>
      <w:proofErr w:type="spellStart"/>
      <w:r>
        <w:rPr>
          <w:rFonts w:ascii="Times New Roman" w:eastAsia="Calibri" w:hAnsi="Times New Roman" w:cs="Times New Roman"/>
          <w:color w:val="auto"/>
          <w:sz w:val="24"/>
          <w:szCs w:val="24"/>
          <w:lang w:val="es-MX"/>
        </w:rPr>
        <w:t>superjuegos</w:t>
      </w:r>
      <w:proofErr w:type="spellEnd"/>
      <w:r>
        <w:rPr>
          <w:rFonts w:ascii="Times New Roman" w:eastAsia="Calibri" w:hAnsi="Times New Roman" w:cs="Times New Roman"/>
          <w:color w:val="auto"/>
          <w:sz w:val="24"/>
          <w:szCs w:val="24"/>
          <w:lang w:val="es-MX"/>
        </w:rPr>
        <w:t>, los</w:t>
      </w:r>
      <w:r w:rsidR="00A72C1D">
        <w:rPr>
          <w:rFonts w:ascii="Times New Roman" w:eastAsia="Calibri" w:hAnsi="Times New Roman" w:cs="Times New Roman"/>
          <w:color w:val="auto"/>
          <w:sz w:val="24"/>
          <w:szCs w:val="24"/>
          <w:lang w:val="es-MX"/>
        </w:rPr>
        <w:t xml:space="preserve"> dos</w:t>
      </w:r>
      <w:r>
        <w:rPr>
          <w:rFonts w:ascii="Times New Roman" w:eastAsia="Calibri" w:hAnsi="Times New Roman" w:cs="Times New Roman"/>
          <w:color w:val="auto"/>
          <w:sz w:val="24"/>
          <w:szCs w:val="24"/>
          <w:lang w:val="es-MX"/>
        </w:rPr>
        <w:t xml:space="preserve"> participantes ‘No Experimentados’ recibirán</w:t>
      </w:r>
      <w:r>
        <w:rPr>
          <w:rFonts w:ascii="Times New Roman" w:eastAsia="Calibri" w:hAnsi="Times New Roman" w:cs="Times New Roman"/>
          <w:color w:val="auto"/>
          <w:sz w:val="24"/>
          <w:szCs w:val="24"/>
          <w:lang w:val="es-MX"/>
        </w:rPr>
        <w:t xml:space="preserve"> Información de Consejo o Información de Historia en forma de tablas con la información recopi</w:t>
      </w:r>
      <w:r w:rsidR="00A72C1D">
        <w:rPr>
          <w:rFonts w:ascii="Times New Roman" w:eastAsia="Calibri" w:hAnsi="Times New Roman" w:cs="Times New Roman"/>
          <w:color w:val="auto"/>
          <w:sz w:val="24"/>
          <w:szCs w:val="24"/>
          <w:lang w:val="es-MX"/>
        </w:rPr>
        <w:t>lada en la condición Control N-E. El participante ‘Experimentado’ no será informado de esta manipulación en ningún momento de la sesión</w:t>
      </w:r>
      <w:r w:rsidR="00AF2FCD">
        <w:rPr>
          <w:rFonts w:ascii="Times New Roman" w:eastAsia="Calibri" w:hAnsi="Times New Roman" w:cs="Times New Roman"/>
          <w:color w:val="auto"/>
          <w:sz w:val="24"/>
          <w:szCs w:val="24"/>
          <w:lang w:val="es-MX"/>
        </w:rPr>
        <w:t>.</w:t>
      </w:r>
    </w:p>
    <w:p w:rsidR="00AF2FCD" w:rsidRDefault="00AF2FCD" w:rsidP="00764778">
      <w:pPr>
        <w:spacing w:after="240"/>
        <w:ind w:firstLine="72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 xml:space="preserve">La </w:t>
      </w:r>
      <w:r>
        <w:rPr>
          <w:rFonts w:ascii="Times New Roman" w:eastAsia="Calibri" w:hAnsi="Times New Roman" w:cs="Times New Roman"/>
          <w:color w:val="auto"/>
          <w:sz w:val="24"/>
          <w:szCs w:val="24"/>
          <w:lang w:val="es-MX"/>
        </w:rPr>
        <w:t>cuarta</w:t>
      </w:r>
      <w:r>
        <w:rPr>
          <w:rFonts w:ascii="Times New Roman" w:eastAsia="Calibri" w:hAnsi="Times New Roman" w:cs="Times New Roman"/>
          <w:color w:val="auto"/>
          <w:sz w:val="24"/>
          <w:szCs w:val="24"/>
          <w:lang w:val="es-MX"/>
        </w:rPr>
        <w:t xml:space="preserve"> condición, llamada Juego NI-EK (</w:t>
      </w:r>
      <w:r>
        <w:rPr>
          <w:rFonts w:ascii="Times New Roman" w:eastAsia="Calibri" w:hAnsi="Times New Roman" w:cs="Times New Roman"/>
          <w:i/>
          <w:color w:val="auto"/>
          <w:sz w:val="24"/>
          <w:szCs w:val="24"/>
          <w:lang w:val="es-MX"/>
        </w:rPr>
        <w:t>No experimentado</w:t>
      </w:r>
      <w:r>
        <w:rPr>
          <w:rFonts w:ascii="Times New Roman" w:eastAsia="Calibri" w:hAnsi="Times New Roman" w:cs="Times New Roman"/>
          <w:i/>
          <w:color w:val="auto"/>
          <w:sz w:val="24"/>
          <w:szCs w:val="24"/>
          <w:lang w:val="es-MX"/>
        </w:rPr>
        <w:t xml:space="preserve"> Información – Experimentado</w:t>
      </w:r>
      <w:r>
        <w:rPr>
          <w:rFonts w:ascii="Times New Roman" w:eastAsia="Calibri" w:hAnsi="Times New Roman" w:cs="Times New Roman"/>
          <w:i/>
          <w:color w:val="auto"/>
          <w:sz w:val="24"/>
          <w:szCs w:val="24"/>
          <w:lang w:val="es-MX"/>
        </w:rPr>
        <w:t xml:space="preserve"> </w:t>
      </w:r>
      <w:r w:rsidRPr="00B907DF">
        <w:rPr>
          <w:rFonts w:ascii="Times New Roman" w:eastAsia="Calibri" w:hAnsi="Times New Roman" w:cs="Times New Roman"/>
          <w:i/>
          <w:color w:val="auto"/>
          <w:sz w:val="24"/>
          <w:szCs w:val="24"/>
          <w:lang w:val="es-MX"/>
        </w:rPr>
        <w:t>Conocimiento</w:t>
      </w:r>
      <w:r>
        <w:rPr>
          <w:rFonts w:ascii="Times New Roman" w:eastAsia="Calibri" w:hAnsi="Times New Roman" w:cs="Times New Roman"/>
          <w:color w:val="auto"/>
          <w:sz w:val="24"/>
          <w:szCs w:val="24"/>
          <w:lang w:val="es-MX"/>
        </w:rPr>
        <w:t xml:space="preserve">) es similar a la condición </w:t>
      </w:r>
      <w:r>
        <w:rPr>
          <w:rFonts w:ascii="Times New Roman" w:eastAsia="Calibri" w:hAnsi="Times New Roman" w:cs="Times New Roman"/>
          <w:color w:val="auto"/>
          <w:sz w:val="24"/>
          <w:szCs w:val="24"/>
          <w:lang w:val="es-MX"/>
        </w:rPr>
        <w:t>Juego NI-</w:t>
      </w:r>
      <w:proofErr w:type="spellStart"/>
      <w:r>
        <w:rPr>
          <w:rFonts w:ascii="Times New Roman" w:eastAsia="Calibri" w:hAnsi="Times New Roman" w:cs="Times New Roman"/>
          <w:color w:val="auto"/>
          <w:sz w:val="24"/>
          <w:szCs w:val="24"/>
          <w:lang w:val="es-MX"/>
        </w:rPr>
        <w:t>EnK</w:t>
      </w:r>
      <w:proofErr w:type="spellEnd"/>
      <w:r>
        <w:rPr>
          <w:rFonts w:ascii="Times New Roman" w:eastAsia="Calibri" w:hAnsi="Times New Roman" w:cs="Times New Roman"/>
          <w:color w:val="auto"/>
          <w:sz w:val="24"/>
          <w:szCs w:val="24"/>
          <w:lang w:val="es-MX"/>
        </w:rPr>
        <w:t>:</w:t>
      </w:r>
      <w:r>
        <w:rPr>
          <w:rFonts w:ascii="Times New Roman" w:eastAsia="Calibri" w:hAnsi="Times New Roman" w:cs="Times New Roman"/>
          <w:color w:val="auto"/>
          <w:sz w:val="24"/>
          <w:szCs w:val="24"/>
          <w:lang w:val="es-MX"/>
        </w:rPr>
        <w:t xml:space="preserve"> Cada sesión consistirá en 12 periodos de </w:t>
      </w:r>
      <w:r w:rsidRPr="00E402C0">
        <w:rPr>
          <w:rFonts w:ascii="Times New Roman" w:eastAsia="Calibri" w:hAnsi="Times New Roman" w:cs="Times New Roman"/>
          <w:i/>
          <w:color w:val="auto"/>
          <w:sz w:val="24"/>
          <w:szCs w:val="24"/>
          <w:lang w:val="es-MX"/>
        </w:rPr>
        <w:t>p</w:t>
      </w:r>
      <w:r>
        <w:rPr>
          <w:rFonts w:ascii="Times New Roman" w:eastAsia="Calibri" w:hAnsi="Times New Roman" w:cs="Times New Roman"/>
          <w:color w:val="auto"/>
          <w:sz w:val="24"/>
          <w:szCs w:val="24"/>
          <w:lang w:val="es-MX"/>
        </w:rPr>
        <w:t>-</w:t>
      </w:r>
      <w:proofErr w:type="spellStart"/>
      <w:r>
        <w:rPr>
          <w:rFonts w:ascii="Times New Roman" w:eastAsia="Calibri" w:hAnsi="Times New Roman" w:cs="Times New Roman"/>
          <w:color w:val="auto"/>
          <w:sz w:val="24"/>
          <w:szCs w:val="24"/>
          <w:lang w:val="es-MX"/>
        </w:rPr>
        <w:t>Beauty</w:t>
      </w:r>
      <w:proofErr w:type="spellEnd"/>
      <w:r>
        <w:rPr>
          <w:rFonts w:ascii="Times New Roman" w:eastAsia="Calibri" w:hAnsi="Times New Roman" w:cs="Times New Roman"/>
          <w:color w:val="auto"/>
          <w:sz w:val="24"/>
          <w:szCs w:val="24"/>
          <w:lang w:val="es-MX"/>
        </w:rPr>
        <w:t xml:space="preserve"> </w:t>
      </w:r>
      <w:proofErr w:type="spellStart"/>
      <w:r>
        <w:rPr>
          <w:rFonts w:ascii="Times New Roman" w:eastAsia="Calibri" w:hAnsi="Times New Roman" w:cs="Times New Roman"/>
          <w:color w:val="auto"/>
          <w:sz w:val="24"/>
          <w:szCs w:val="24"/>
          <w:lang w:val="es-MX"/>
        </w:rPr>
        <w:t>Contest</w:t>
      </w:r>
      <w:proofErr w:type="spellEnd"/>
      <w:r>
        <w:rPr>
          <w:rFonts w:ascii="Times New Roman" w:eastAsia="Calibri" w:hAnsi="Times New Roman" w:cs="Times New Roman"/>
          <w:color w:val="auto"/>
          <w:sz w:val="24"/>
          <w:szCs w:val="24"/>
          <w:lang w:val="es-MX"/>
        </w:rPr>
        <w:t xml:space="preserve"> divididos en tres </w:t>
      </w:r>
      <w:proofErr w:type="spellStart"/>
      <w:r>
        <w:rPr>
          <w:rFonts w:ascii="Times New Roman" w:eastAsia="Calibri" w:hAnsi="Times New Roman" w:cs="Times New Roman"/>
          <w:color w:val="auto"/>
          <w:sz w:val="24"/>
          <w:szCs w:val="24"/>
          <w:lang w:val="es-MX"/>
        </w:rPr>
        <w:t>superjuegos</w:t>
      </w:r>
      <w:proofErr w:type="spellEnd"/>
      <w:r>
        <w:rPr>
          <w:rFonts w:ascii="Times New Roman" w:eastAsia="Calibri" w:hAnsi="Times New Roman" w:cs="Times New Roman"/>
          <w:color w:val="auto"/>
          <w:sz w:val="24"/>
          <w:szCs w:val="24"/>
          <w:lang w:val="es-MX"/>
        </w:rPr>
        <w:t xml:space="preserve"> de cuatro periodos cada uno. Siete participantes sin experiencia ni conocimiento previo del juego formarán parte de la sesión, pero sólo tres competirán en un </w:t>
      </w:r>
      <w:proofErr w:type="spellStart"/>
      <w:r>
        <w:rPr>
          <w:rFonts w:ascii="Times New Roman" w:eastAsia="Calibri" w:hAnsi="Times New Roman" w:cs="Times New Roman"/>
          <w:color w:val="auto"/>
          <w:sz w:val="24"/>
          <w:szCs w:val="24"/>
          <w:lang w:val="es-MX"/>
        </w:rPr>
        <w:t>superjuego</w:t>
      </w:r>
      <w:proofErr w:type="spellEnd"/>
      <w:r>
        <w:rPr>
          <w:rFonts w:ascii="Times New Roman" w:eastAsia="Calibri" w:hAnsi="Times New Roman" w:cs="Times New Roman"/>
          <w:color w:val="auto"/>
          <w:sz w:val="24"/>
          <w:szCs w:val="24"/>
          <w:lang w:val="es-MX"/>
        </w:rPr>
        <w:t xml:space="preserve"> cada vez. Uno de los participantes, el jugador ‘Experimentado’ jugará en los doce periodos del juego, y los otros seis participantes, los ‘No Experimentados’ se distribuirán dos en cada </w:t>
      </w:r>
      <w:proofErr w:type="spellStart"/>
      <w:r>
        <w:rPr>
          <w:rFonts w:ascii="Times New Roman" w:eastAsia="Calibri" w:hAnsi="Times New Roman" w:cs="Times New Roman"/>
          <w:color w:val="auto"/>
          <w:sz w:val="24"/>
          <w:szCs w:val="24"/>
          <w:lang w:val="es-MX"/>
        </w:rPr>
        <w:t>superjuego</w:t>
      </w:r>
      <w:proofErr w:type="spellEnd"/>
      <w:r>
        <w:rPr>
          <w:rFonts w:ascii="Times New Roman" w:eastAsia="Calibri" w:hAnsi="Times New Roman" w:cs="Times New Roman"/>
          <w:color w:val="auto"/>
          <w:sz w:val="24"/>
          <w:szCs w:val="24"/>
          <w:lang w:val="es-MX"/>
        </w:rPr>
        <w:t xml:space="preserve">, de modo que en el primer </w:t>
      </w:r>
      <w:proofErr w:type="spellStart"/>
      <w:r>
        <w:rPr>
          <w:rFonts w:ascii="Times New Roman" w:eastAsia="Calibri" w:hAnsi="Times New Roman" w:cs="Times New Roman"/>
          <w:color w:val="auto"/>
          <w:sz w:val="24"/>
          <w:szCs w:val="24"/>
          <w:lang w:val="es-MX"/>
        </w:rPr>
        <w:t>superjuego</w:t>
      </w:r>
      <w:proofErr w:type="spellEnd"/>
      <w:r>
        <w:rPr>
          <w:rFonts w:ascii="Times New Roman" w:eastAsia="Calibri" w:hAnsi="Times New Roman" w:cs="Times New Roman"/>
          <w:color w:val="auto"/>
          <w:sz w:val="24"/>
          <w:szCs w:val="24"/>
          <w:lang w:val="es-MX"/>
        </w:rPr>
        <w:t xml:space="preserve">, los tres participantes tendrán el mismo nivel de experiencia, pero en el segundo y tercer </w:t>
      </w:r>
      <w:proofErr w:type="spellStart"/>
      <w:r>
        <w:rPr>
          <w:rFonts w:ascii="Times New Roman" w:eastAsia="Calibri" w:hAnsi="Times New Roman" w:cs="Times New Roman"/>
          <w:color w:val="auto"/>
          <w:sz w:val="24"/>
          <w:szCs w:val="24"/>
          <w:lang w:val="es-MX"/>
        </w:rPr>
        <w:t>superjuego</w:t>
      </w:r>
      <w:proofErr w:type="spellEnd"/>
      <w:r>
        <w:rPr>
          <w:rFonts w:ascii="Times New Roman" w:eastAsia="Calibri" w:hAnsi="Times New Roman" w:cs="Times New Roman"/>
          <w:color w:val="auto"/>
          <w:sz w:val="24"/>
          <w:szCs w:val="24"/>
          <w:lang w:val="es-MX"/>
        </w:rPr>
        <w:t xml:space="preserve">, el jugador ‘Experimentado’ tendrá tres y seis periodos más de experiencia sobre sus oponentes, respectivamente. Todos los jugadores serán informados del nivel de experiencia de sus oponentes al inicio de cada </w:t>
      </w:r>
      <w:proofErr w:type="spellStart"/>
      <w:r>
        <w:rPr>
          <w:rFonts w:ascii="Times New Roman" w:eastAsia="Calibri" w:hAnsi="Times New Roman" w:cs="Times New Roman"/>
          <w:color w:val="auto"/>
          <w:sz w:val="24"/>
          <w:szCs w:val="24"/>
          <w:lang w:val="es-MX"/>
        </w:rPr>
        <w:t>superjuego</w:t>
      </w:r>
      <w:proofErr w:type="spellEnd"/>
      <w:r>
        <w:rPr>
          <w:rFonts w:ascii="Times New Roman" w:eastAsia="Calibri" w:hAnsi="Times New Roman" w:cs="Times New Roman"/>
          <w:color w:val="auto"/>
          <w:sz w:val="24"/>
          <w:szCs w:val="24"/>
          <w:lang w:val="es-MX"/>
        </w:rPr>
        <w:t>.</w:t>
      </w:r>
    </w:p>
    <w:p w:rsidR="00AF2FCD" w:rsidRDefault="00AF2FCD" w:rsidP="00764778">
      <w:pPr>
        <w:spacing w:after="24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ab/>
      </w:r>
      <w:r>
        <w:rPr>
          <w:rFonts w:ascii="Times New Roman" w:eastAsia="Calibri" w:hAnsi="Times New Roman" w:cs="Times New Roman"/>
          <w:color w:val="auto"/>
          <w:sz w:val="24"/>
          <w:szCs w:val="24"/>
          <w:lang w:val="es-MX"/>
        </w:rPr>
        <w:t>Antes</w:t>
      </w:r>
      <w:r>
        <w:rPr>
          <w:rFonts w:ascii="Times New Roman" w:eastAsia="Calibri" w:hAnsi="Times New Roman" w:cs="Times New Roman"/>
          <w:color w:val="auto"/>
          <w:sz w:val="24"/>
          <w:szCs w:val="24"/>
          <w:lang w:val="es-MX"/>
        </w:rPr>
        <w:t xml:space="preserve"> de entrar al segundo y tercer </w:t>
      </w:r>
      <w:proofErr w:type="spellStart"/>
      <w:r>
        <w:rPr>
          <w:rFonts w:ascii="Times New Roman" w:eastAsia="Calibri" w:hAnsi="Times New Roman" w:cs="Times New Roman"/>
          <w:color w:val="auto"/>
          <w:sz w:val="24"/>
          <w:szCs w:val="24"/>
          <w:lang w:val="es-MX"/>
        </w:rPr>
        <w:t>superjuegos</w:t>
      </w:r>
      <w:proofErr w:type="spellEnd"/>
      <w:r>
        <w:rPr>
          <w:rFonts w:ascii="Times New Roman" w:eastAsia="Calibri" w:hAnsi="Times New Roman" w:cs="Times New Roman"/>
          <w:color w:val="auto"/>
          <w:sz w:val="24"/>
          <w:szCs w:val="24"/>
          <w:lang w:val="es-MX"/>
        </w:rPr>
        <w:t xml:space="preserve">, los dos participantes ‘No Experimentados’ recibirán Información de Consejo o Información de Historia en forma de tablas con la información recopilada en la condición Control N-E. </w:t>
      </w:r>
      <w:r>
        <w:rPr>
          <w:rFonts w:ascii="Times New Roman" w:eastAsia="Calibri" w:hAnsi="Times New Roman" w:cs="Times New Roman"/>
          <w:color w:val="auto"/>
          <w:sz w:val="24"/>
          <w:szCs w:val="24"/>
          <w:lang w:val="es-MX"/>
        </w:rPr>
        <w:t>La diferencia entre esta condición y la condición Juego NI-</w:t>
      </w:r>
      <w:proofErr w:type="spellStart"/>
      <w:r>
        <w:rPr>
          <w:rFonts w:ascii="Times New Roman" w:eastAsia="Calibri" w:hAnsi="Times New Roman" w:cs="Times New Roman"/>
          <w:color w:val="auto"/>
          <w:sz w:val="24"/>
          <w:szCs w:val="24"/>
          <w:lang w:val="es-MX"/>
        </w:rPr>
        <w:t>EnK</w:t>
      </w:r>
      <w:proofErr w:type="spellEnd"/>
      <w:r>
        <w:rPr>
          <w:rFonts w:ascii="Times New Roman" w:eastAsia="Calibri" w:hAnsi="Times New Roman" w:cs="Times New Roman"/>
          <w:color w:val="auto"/>
          <w:sz w:val="24"/>
          <w:szCs w:val="24"/>
          <w:lang w:val="es-MX"/>
        </w:rPr>
        <w:t>, es que en esta condición e</w:t>
      </w:r>
      <w:r>
        <w:rPr>
          <w:rFonts w:ascii="Times New Roman" w:eastAsia="Calibri" w:hAnsi="Times New Roman" w:cs="Times New Roman"/>
          <w:color w:val="auto"/>
          <w:sz w:val="24"/>
          <w:szCs w:val="24"/>
          <w:lang w:val="es-MX"/>
        </w:rPr>
        <w:t>l participante ‘Experimentado’</w:t>
      </w:r>
      <w:r>
        <w:rPr>
          <w:rFonts w:ascii="Times New Roman" w:eastAsia="Calibri" w:hAnsi="Times New Roman" w:cs="Times New Roman"/>
          <w:color w:val="auto"/>
          <w:sz w:val="24"/>
          <w:szCs w:val="24"/>
          <w:lang w:val="es-MX"/>
        </w:rPr>
        <w:t xml:space="preserve"> si</w:t>
      </w:r>
      <w:r>
        <w:rPr>
          <w:rFonts w:ascii="Times New Roman" w:eastAsia="Calibri" w:hAnsi="Times New Roman" w:cs="Times New Roman"/>
          <w:color w:val="auto"/>
          <w:sz w:val="24"/>
          <w:szCs w:val="24"/>
          <w:lang w:val="es-MX"/>
        </w:rPr>
        <w:t xml:space="preserve"> será informado de </w:t>
      </w:r>
      <w:r>
        <w:rPr>
          <w:rFonts w:ascii="Times New Roman" w:eastAsia="Calibri" w:hAnsi="Times New Roman" w:cs="Times New Roman"/>
          <w:color w:val="auto"/>
          <w:sz w:val="24"/>
          <w:szCs w:val="24"/>
          <w:lang w:val="es-MX"/>
        </w:rPr>
        <w:t>que los nuevos participantes que se incorporan al juego han recibido información sobre juegos anteriores.</w:t>
      </w:r>
    </w:p>
    <w:p w:rsidR="001C5E15" w:rsidRDefault="001C5E15" w:rsidP="00764778">
      <w:pPr>
        <w:spacing w:after="24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ab/>
        <w:t xml:space="preserve">Se analizará la diferencia promedio de números elegidos por jugadores experimentados, no experimentados, con información, y sin información, en las diferentes sesiones y en todos los periodos y </w:t>
      </w:r>
      <w:proofErr w:type="spellStart"/>
      <w:r>
        <w:rPr>
          <w:rFonts w:ascii="Times New Roman" w:eastAsia="Calibri" w:hAnsi="Times New Roman" w:cs="Times New Roman"/>
          <w:color w:val="auto"/>
          <w:sz w:val="24"/>
          <w:szCs w:val="24"/>
          <w:lang w:val="es-MX"/>
        </w:rPr>
        <w:t>superjuegos</w:t>
      </w:r>
      <w:proofErr w:type="spellEnd"/>
      <w:r>
        <w:rPr>
          <w:rFonts w:ascii="Times New Roman" w:eastAsia="Calibri" w:hAnsi="Times New Roman" w:cs="Times New Roman"/>
          <w:color w:val="auto"/>
          <w:sz w:val="24"/>
          <w:szCs w:val="24"/>
          <w:lang w:val="es-MX"/>
        </w:rPr>
        <w:t>. Se contrastará el desempeño de cada tipo de participante en las diferentes condiciones y contra los diferentes tipos de participante.</w:t>
      </w:r>
    </w:p>
    <w:p w:rsidR="001C5E15" w:rsidRDefault="001C5E15" w:rsidP="00764778">
      <w:pPr>
        <w:spacing w:after="24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ab/>
        <w:t>Se espera encontrar que los participantes Experimentados elegirán números significativamente más pequeños cuando se les informa que juegan contra oponentes Con Información que cuando juegan contra oponentes Sin Información, o no se les informa si los oponentes cuentan con información.</w:t>
      </w:r>
    </w:p>
    <w:p w:rsidR="001C5E15" w:rsidRDefault="001C5E15" w:rsidP="00764778">
      <w:pPr>
        <w:spacing w:after="240"/>
        <w:ind w:firstLine="72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lastRenderedPageBreak/>
        <w:t>De la misma forma, se espera encontrar que los participantes</w:t>
      </w:r>
      <w:r w:rsidR="00A44C53">
        <w:rPr>
          <w:rFonts w:ascii="Times New Roman" w:eastAsia="Calibri" w:hAnsi="Times New Roman" w:cs="Times New Roman"/>
          <w:color w:val="auto"/>
          <w:sz w:val="24"/>
          <w:szCs w:val="24"/>
          <w:lang w:val="es-MX"/>
        </w:rPr>
        <w:t xml:space="preserve"> con Información elegirán números significativamente más pequeños cuando juegan contra oponentes Experimentados que cuando juegan con oponentes No Experimentados.</w:t>
      </w:r>
    </w:p>
    <w:p w:rsidR="00A44C53" w:rsidRDefault="00A44C53" w:rsidP="00764778">
      <w:pPr>
        <w:spacing w:after="240"/>
        <w:ind w:firstLine="72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Otra hipótesis es que habrá una rápida convergencia al equilibrio cuando juegan participantes Experimentados y Con Información.</w:t>
      </w:r>
    </w:p>
    <w:p w:rsidR="00561E55" w:rsidRDefault="00561E55" w:rsidP="00764778">
      <w:pPr>
        <w:spacing w:after="240"/>
        <w:ind w:firstLine="720"/>
        <w:rPr>
          <w:rFonts w:ascii="Times New Roman" w:eastAsia="Calibri" w:hAnsi="Times New Roman" w:cs="Times New Roman"/>
          <w:color w:val="auto"/>
          <w:sz w:val="24"/>
          <w:szCs w:val="24"/>
          <w:lang w:val="es-MX"/>
        </w:rPr>
      </w:pPr>
      <w:r>
        <w:rPr>
          <w:rFonts w:ascii="Times New Roman" w:eastAsia="Calibri" w:hAnsi="Times New Roman" w:cs="Times New Roman"/>
          <w:color w:val="auto"/>
          <w:sz w:val="24"/>
          <w:szCs w:val="24"/>
          <w:lang w:val="es-MX"/>
        </w:rPr>
        <w:t>Los resultados también permitirán estudiar si la experiencia o la información facilitan un mejor desempeño en el juego.</w:t>
      </w:r>
    </w:p>
    <w:p w:rsidR="00764778" w:rsidRDefault="00764778" w:rsidP="00764778">
      <w:pPr>
        <w:spacing w:after="240"/>
        <w:rPr>
          <w:rFonts w:ascii="Times New Roman" w:eastAsia="Calibri" w:hAnsi="Times New Roman" w:cs="Times New Roman"/>
          <w:color w:val="auto"/>
          <w:sz w:val="24"/>
          <w:szCs w:val="24"/>
          <w:lang w:val="es-MX"/>
        </w:rPr>
      </w:pPr>
    </w:p>
    <w:p w:rsidR="00764778" w:rsidRPr="00764778" w:rsidRDefault="00764778" w:rsidP="00764778">
      <w:pPr>
        <w:spacing w:after="240"/>
        <w:rPr>
          <w:rFonts w:ascii="Times New Roman" w:eastAsia="Calibri" w:hAnsi="Times New Roman" w:cs="Times New Roman"/>
          <w:b/>
          <w:color w:val="auto"/>
          <w:sz w:val="24"/>
          <w:szCs w:val="24"/>
          <w:lang w:val="es-MX"/>
        </w:rPr>
      </w:pPr>
      <w:r w:rsidRPr="00764778">
        <w:rPr>
          <w:rFonts w:ascii="Times New Roman" w:eastAsia="Calibri" w:hAnsi="Times New Roman" w:cs="Times New Roman"/>
          <w:b/>
          <w:color w:val="auto"/>
          <w:sz w:val="24"/>
          <w:szCs w:val="24"/>
          <w:lang w:val="es-MX"/>
        </w:rPr>
        <w:t>Materiales</w:t>
      </w:r>
    </w:p>
    <w:p w:rsidR="00561E55" w:rsidRDefault="00561E55" w:rsidP="00764778">
      <w:pPr>
        <w:spacing w:after="240"/>
        <w:rPr>
          <w:rFonts w:ascii="Times New Roman" w:eastAsia="Calibri" w:hAnsi="Times New Roman" w:cs="Times New Roman"/>
          <w:i/>
          <w:color w:val="auto"/>
          <w:sz w:val="24"/>
          <w:szCs w:val="24"/>
          <w:lang w:val="es-MX"/>
        </w:rPr>
      </w:pPr>
      <w:r w:rsidRPr="00561E55">
        <w:rPr>
          <w:rFonts w:ascii="Times New Roman" w:eastAsia="Calibri" w:hAnsi="Times New Roman" w:cs="Times New Roman"/>
          <w:i/>
          <w:color w:val="auto"/>
          <w:sz w:val="24"/>
          <w:szCs w:val="24"/>
          <w:lang w:val="es-MX"/>
        </w:rPr>
        <w:t>Instrucciones</w:t>
      </w:r>
      <w:r>
        <w:rPr>
          <w:rFonts w:ascii="Times New Roman" w:eastAsia="Calibri" w:hAnsi="Times New Roman" w:cs="Times New Roman"/>
          <w:i/>
          <w:color w:val="auto"/>
          <w:sz w:val="24"/>
          <w:szCs w:val="24"/>
          <w:lang w:val="es-MX"/>
        </w:rPr>
        <w:t xml:space="preserve"> generales</w:t>
      </w:r>
      <w:r w:rsidRPr="00561E55">
        <w:rPr>
          <w:rFonts w:ascii="Times New Roman" w:eastAsia="Calibri" w:hAnsi="Times New Roman" w:cs="Times New Roman"/>
          <w:i/>
          <w:color w:val="auto"/>
          <w:sz w:val="24"/>
          <w:szCs w:val="24"/>
          <w:lang w:val="es-MX"/>
        </w:rPr>
        <w:t>:</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t>Hola a todos y gracias por venir. Primero que nada, cómo el experimento en el que van a participar es sobre toma de decisiones, por favor no hablen ni se comuniquen de ninguna forma con los otros participantes, ya que podrían influir en sus decisiones. Si tienen alguna duda levanten la mano e iremos a su lugar para resolverla.</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t>El experimento consistirá en jugar un juego repetidas veces. Durante el juego podrán acumular puntos, y el jugador que haya juntado más puntos luego de cierto número de juegos, ganará</w:t>
      </w:r>
      <w:r>
        <w:rPr>
          <w:rFonts w:ascii="Times New Roman" w:eastAsia="Times New Roman" w:hAnsi="Times New Roman" w:cs="Times New Roman"/>
          <w:sz w:val="24"/>
          <w:lang w:val="es-MX"/>
        </w:rPr>
        <w:t xml:space="preserve"> [pago]</w:t>
      </w:r>
      <w:r w:rsidRPr="009F014D">
        <w:rPr>
          <w:rFonts w:ascii="Times New Roman" w:eastAsia="Times New Roman" w:hAnsi="Times New Roman" w:cs="Times New Roman"/>
          <w:sz w:val="24"/>
          <w:lang w:val="es-MX"/>
        </w:rPr>
        <w:t>. Si hubiera más de un jugador con el mayor número de pu</w:t>
      </w:r>
      <w:r>
        <w:rPr>
          <w:rFonts w:ascii="Times New Roman" w:eastAsia="Times New Roman" w:hAnsi="Times New Roman" w:cs="Times New Roman"/>
          <w:sz w:val="24"/>
          <w:lang w:val="es-MX"/>
        </w:rPr>
        <w:t xml:space="preserve">ntos al final de los juegos, [pago] </w:t>
      </w:r>
      <w:r w:rsidRPr="009F014D">
        <w:rPr>
          <w:rFonts w:ascii="Times New Roman" w:eastAsia="Times New Roman" w:hAnsi="Times New Roman" w:cs="Times New Roman"/>
          <w:sz w:val="24"/>
          <w:lang w:val="es-MX"/>
        </w:rPr>
        <w:t>se dividirá entre todos los ganadores.</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t>Para facilitar la recopilación de datos y aplicación del experimento, a cada uno de ustedes se le asignará un número confidencial, pero sólo conocerán su propio número y no el de los demás participantes.</w:t>
      </w:r>
    </w:p>
    <w:p w:rsidR="00561E55" w:rsidRDefault="00561E55" w:rsidP="00764778">
      <w:pPr>
        <w:widowControl w:val="0"/>
        <w:spacing w:before="120" w:after="240"/>
        <w:ind w:firstLine="720"/>
        <w:rPr>
          <w:rFonts w:ascii="Times New Roman" w:eastAsia="Times New Roman" w:hAnsi="Times New Roman" w:cs="Times New Roman"/>
          <w:sz w:val="24"/>
          <w:lang w:val="es-MX"/>
        </w:rPr>
      </w:pPr>
      <w:r w:rsidRPr="009F014D">
        <w:rPr>
          <w:rFonts w:ascii="Times New Roman" w:eastAsia="Times New Roman" w:hAnsi="Times New Roman" w:cs="Times New Roman"/>
          <w:sz w:val="24"/>
          <w:lang w:val="es-MX"/>
        </w:rPr>
        <w:t>[Asignar números confidenciales arbitrariamente: 123, 987, 756, 385, 532, 931, 692]</w:t>
      </w:r>
    </w:p>
    <w:p w:rsidR="00561E55" w:rsidRPr="00561E55" w:rsidRDefault="00561E55" w:rsidP="00764778">
      <w:pPr>
        <w:widowControl w:val="0"/>
        <w:spacing w:before="120" w:after="240"/>
        <w:rPr>
          <w:i/>
          <w:lang w:val="es-MX"/>
        </w:rPr>
      </w:pPr>
      <w:r w:rsidRPr="00561E55">
        <w:rPr>
          <w:rFonts w:ascii="Times New Roman" w:eastAsia="Times New Roman" w:hAnsi="Times New Roman" w:cs="Times New Roman"/>
          <w:i/>
          <w:sz w:val="24"/>
          <w:lang w:val="es-MX"/>
        </w:rPr>
        <w:t>Instrucciones de asignación de roles</w:t>
      </w:r>
      <w:r>
        <w:rPr>
          <w:rFonts w:ascii="Times New Roman" w:eastAsia="Times New Roman" w:hAnsi="Times New Roman" w:cs="Times New Roman"/>
          <w:i/>
          <w:sz w:val="24"/>
          <w:lang w:val="es-MX"/>
        </w:rPr>
        <w:t xml:space="preserve"> (todas las condiciones menos Control </w:t>
      </w:r>
      <w:proofErr w:type="spellStart"/>
      <w:r>
        <w:rPr>
          <w:rFonts w:ascii="Times New Roman" w:eastAsia="Times New Roman" w:hAnsi="Times New Roman" w:cs="Times New Roman"/>
          <w:i/>
          <w:sz w:val="24"/>
          <w:lang w:val="es-MX"/>
        </w:rPr>
        <w:t>nI</w:t>
      </w:r>
      <w:proofErr w:type="spellEnd"/>
      <w:r>
        <w:rPr>
          <w:rFonts w:ascii="Times New Roman" w:eastAsia="Times New Roman" w:hAnsi="Times New Roman" w:cs="Times New Roman"/>
          <w:i/>
          <w:sz w:val="24"/>
          <w:lang w:val="es-MX"/>
        </w:rPr>
        <w:t>-I)</w:t>
      </w:r>
      <w:r w:rsidRPr="00561E55">
        <w:rPr>
          <w:rFonts w:ascii="Times New Roman" w:eastAsia="Times New Roman" w:hAnsi="Times New Roman" w:cs="Times New Roman"/>
          <w:i/>
          <w:sz w:val="24"/>
          <w:lang w:val="es-MX"/>
        </w:rPr>
        <w:t>:</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t xml:space="preserve">Este juego se juega entre tres personas cada vez, así que vamos a dividirlos. Tres de ustedes comenzarán jugando el juego, mientras los otros cuatro esperan fuera. Luego que se juegue el juego cuatro veces, el jugador o jugadores con más puntos recibirán </w:t>
      </w:r>
      <w:r>
        <w:rPr>
          <w:rFonts w:ascii="Times New Roman" w:eastAsia="Times New Roman" w:hAnsi="Times New Roman" w:cs="Times New Roman"/>
          <w:sz w:val="24"/>
          <w:lang w:val="es-MX"/>
        </w:rPr>
        <w:t>[pago]</w:t>
      </w:r>
      <w:r w:rsidRPr="009F014D">
        <w:rPr>
          <w:rFonts w:ascii="Times New Roman" w:eastAsia="Times New Roman" w:hAnsi="Times New Roman" w:cs="Times New Roman"/>
          <w:sz w:val="24"/>
          <w:lang w:val="es-MX"/>
        </w:rPr>
        <w:t xml:space="preserve">. Entonces dos jugadores abandonarán el juego y podrán irse. Se elegirán a dos jugadores de los que están esperando fuera para que sustituyan a los jugadores que se retiraron. Entonces se jugará el juego cuatro veces más, y la persona o personas con más puntos en esta nueva serie de juegos recibirán </w:t>
      </w:r>
      <w:r>
        <w:rPr>
          <w:rFonts w:ascii="Times New Roman" w:eastAsia="Times New Roman" w:hAnsi="Times New Roman" w:cs="Times New Roman"/>
          <w:sz w:val="24"/>
          <w:lang w:val="es-MX"/>
        </w:rPr>
        <w:t>[pago]</w:t>
      </w:r>
      <w:r w:rsidRPr="009F014D">
        <w:rPr>
          <w:rFonts w:ascii="Times New Roman" w:eastAsia="Times New Roman" w:hAnsi="Times New Roman" w:cs="Times New Roman"/>
          <w:sz w:val="24"/>
          <w:lang w:val="es-MX"/>
        </w:rPr>
        <w:t xml:space="preserve">. Luego, los jugadores que entraron sustituyendo a los primeros jugadores podrán irse. Finalmente, los dos últimos de ustedes que esperaban fuera pasarán y el juego se jugará cuatro veces más. Al jugador o jugadores con más puntos se les dará </w:t>
      </w:r>
      <w:r>
        <w:rPr>
          <w:rFonts w:ascii="Times New Roman" w:eastAsia="Times New Roman" w:hAnsi="Times New Roman" w:cs="Times New Roman"/>
          <w:sz w:val="24"/>
          <w:lang w:val="es-MX"/>
        </w:rPr>
        <w:t>[pago]</w:t>
      </w:r>
      <w:r w:rsidRPr="009F014D">
        <w:rPr>
          <w:rFonts w:ascii="Times New Roman" w:eastAsia="Times New Roman" w:hAnsi="Times New Roman" w:cs="Times New Roman"/>
          <w:sz w:val="24"/>
          <w:lang w:val="es-MX"/>
        </w:rPr>
        <w:t xml:space="preserve">, momento en que el juego </w:t>
      </w:r>
      <w:r w:rsidRPr="009F014D">
        <w:rPr>
          <w:rFonts w:ascii="Times New Roman" w:eastAsia="Times New Roman" w:hAnsi="Times New Roman" w:cs="Times New Roman"/>
          <w:sz w:val="24"/>
          <w:lang w:val="es-MX"/>
        </w:rPr>
        <w:lastRenderedPageBreak/>
        <w:t>terminará. Por lo tanto, uno de ustedes jugará en los doce juegos, y los demás jugarán en cuatro.</w:t>
      </w:r>
    </w:p>
    <w:p w:rsidR="00435BFD" w:rsidRDefault="00561E55" w:rsidP="00764778">
      <w:pPr>
        <w:widowControl w:val="0"/>
        <w:spacing w:before="120" w:after="240"/>
        <w:rPr>
          <w:rFonts w:ascii="Times New Roman" w:eastAsia="Times New Roman" w:hAnsi="Times New Roman" w:cs="Times New Roman"/>
          <w:sz w:val="24"/>
          <w:lang w:val="es-MX"/>
        </w:rPr>
      </w:pPr>
      <w:r>
        <w:rPr>
          <w:rFonts w:ascii="Times New Roman" w:eastAsia="Times New Roman" w:hAnsi="Times New Roman" w:cs="Times New Roman"/>
          <w:sz w:val="24"/>
          <w:lang w:val="es-MX"/>
        </w:rPr>
        <w:tab/>
        <w:t>[Pedir explicación a un participante sobre la dinámica de la sesión]</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t>Para determinar el rol de cada uno de ustedes, sacarán un número de manera aleatoria, de modo que la persona con el número 1 jugará los doce juegos, las personas con los números 2 y 3 jugarán en los juegos 1-4, las personas con los números 4 y 5 jugarán en los juegos 5-8, y las personas con los números 6 y 7 jugarán en los juegos 9-12.</w:t>
      </w:r>
    </w:p>
    <w:p w:rsidR="00561E55" w:rsidRDefault="00561E55" w:rsidP="00764778">
      <w:pPr>
        <w:widowControl w:val="0"/>
        <w:spacing w:before="120" w:after="240"/>
        <w:ind w:firstLine="720"/>
        <w:rPr>
          <w:rFonts w:ascii="Times New Roman" w:eastAsia="Times New Roman" w:hAnsi="Times New Roman" w:cs="Times New Roman"/>
          <w:sz w:val="24"/>
          <w:lang w:val="es-MX"/>
        </w:rPr>
      </w:pPr>
      <w:r w:rsidRPr="009F014D">
        <w:rPr>
          <w:rFonts w:ascii="Times New Roman" w:eastAsia="Times New Roman" w:hAnsi="Times New Roman" w:cs="Times New Roman"/>
          <w:sz w:val="24"/>
          <w:lang w:val="es-MX"/>
        </w:rPr>
        <w:t>[Asignar aleatoriamente números del 1 al 7, sacando papelitos de una bolsa</w:t>
      </w:r>
      <w:r w:rsidR="00435BFD">
        <w:rPr>
          <w:rFonts w:ascii="Times New Roman" w:eastAsia="Times New Roman" w:hAnsi="Times New Roman" w:cs="Times New Roman"/>
          <w:sz w:val="24"/>
          <w:lang w:val="es-MX"/>
        </w:rPr>
        <w:t>. Reiterar en que periodos jugará cada participante</w:t>
      </w:r>
      <w:r w:rsidRPr="009F014D">
        <w:rPr>
          <w:rFonts w:ascii="Times New Roman" w:eastAsia="Times New Roman" w:hAnsi="Times New Roman" w:cs="Times New Roman"/>
          <w:sz w:val="24"/>
          <w:lang w:val="es-MX"/>
        </w:rPr>
        <w:t>]</w:t>
      </w:r>
    </w:p>
    <w:p w:rsidR="00435BFD" w:rsidRPr="00435BFD" w:rsidRDefault="00435BFD" w:rsidP="00764778">
      <w:pPr>
        <w:widowControl w:val="0"/>
        <w:spacing w:before="120" w:after="240"/>
        <w:rPr>
          <w:rFonts w:ascii="Times New Roman" w:eastAsia="Times New Roman" w:hAnsi="Times New Roman" w:cs="Times New Roman"/>
          <w:i/>
          <w:sz w:val="24"/>
          <w:lang w:val="es-MX"/>
        </w:rPr>
      </w:pPr>
      <w:r w:rsidRPr="00435BFD">
        <w:rPr>
          <w:rFonts w:ascii="Times New Roman" w:eastAsia="Times New Roman" w:hAnsi="Times New Roman" w:cs="Times New Roman"/>
          <w:i/>
          <w:sz w:val="24"/>
          <w:lang w:val="es-MX"/>
        </w:rPr>
        <w:t>Instrucciones del juego:</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t xml:space="preserve">¿Cómo se juega? Como ya se dijo, durante las doce repeticiones del juego, tres de ustedes estarán jugando. En cada repetición del juego, cada uno deberá elegir un número entre 0 y 100 y escribirlo en la hoja de registro que se les entregará para ello. Luego de escribir su número, pongan su hoja boca abajo; no deben </w:t>
      </w:r>
      <w:proofErr w:type="gramStart"/>
      <w:r w:rsidR="00435BFD">
        <w:rPr>
          <w:rFonts w:ascii="Times New Roman" w:eastAsia="Times New Roman" w:hAnsi="Times New Roman" w:cs="Times New Roman"/>
          <w:sz w:val="24"/>
          <w:lang w:val="es-MX"/>
        </w:rPr>
        <w:t>mostrarle</w:t>
      </w:r>
      <w:proofErr w:type="gramEnd"/>
      <w:r w:rsidRPr="009F014D">
        <w:rPr>
          <w:rFonts w:ascii="Times New Roman" w:eastAsia="Times New Roman" w:hAnsi="Times New Roman" w:cs="Times New Roman"/>
          <w:sz w:val="24"/>
          <w:lang w:val="es-MX"/>
        </w:rPr>
        <w:t xml:space="preserve"> su número a los otros jugadores. En la hoja de registro también deben anotar su número confidencial, para que sepamos a quién pertenece cada número, y el número de juego que se está jugando (1-4). Cada que entran nuevos jugadores, se empiezan a contar los juegos desde 1.</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t>Cuando todos hayan elegido su número, tomaremos las hojas, escribiremos los números en el pizarrón, y calcularemos la media de los tres números, es decir, sumaremos los números y los dividiremos entre tres. Luego multiplicaremos esta media por 2/3  (se multiplica por 2 y se divide entre 3) y escribiremos este nuevo número, el número objetivo, en el pizarrón.</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t>El ganador del juego será la persona que haya elegido el número más cercano al número objetivo. En cada repetición del juego, el ganador recibirá tres puntos, y los demás jugadores, no recibirán nada. En el caso de un empate, se dividirán los puntos entre los jugadores ganadores.</w:t>
      </w:r>
    </w:p>
    <w:p w:rsidR="00561E55" w:rsidRPr="009F014D" w:rsidRDefault="00435BFD" w:rsidP="00764778">
      <w:pPr>
        <w:widowControl w:val="0"/>
        <w:spacing w:before="120" w:after="240"/>
        <w:ind w:firstLine="720"/>
        <w:rPr>
          <w:lang w:val="es-MX"/>
        </w:rPr>
      </w:pPr>
      <w:r>
        <w:rPr>
          <w:rFonts w:ascii="Times New Roman" w:eastAsia="Times New Roman" w:hAnsi="Times New Roman" w:cs="Times New Roman"/>
          <w:sz w:val="24"/>
          <w:lang w:val="es-MX"/>
        </w:rPr>
        <w:t xml:space="preserve">Anunciaremos cuál fue el número más cercano al número objetivo, y les devolveremos las hojas de registro añadiendo en la hoja la cantidad de puntos que ganaron en esa repetición del juego. </w:t>
      </w:r>
      <w:r w:rsidR="00561E55" w:rsidRPr="009F014D">
        <w:rPr>
          <w:rFonts w:ascii="Times New Roman" w:eastAsia="Times New Roman" w:hAnsi="Times New Roman" w:cs="Times New Roman"/>
          <w:sz w:val="24"/>
          <w:lang w:val="es-MX"/>
        </w:rPr>
        <w:t>Al final de los cuatro juegos, el jugador con más puntos recibirá</w:t>
      </w:r>
      <w:r>
        <w:rPr>
          <w:rFonts w:ascii="Times New Roman" w:eastAsia="Times New Roman" w:hAnsi="Times New Roman" w:cs="Times New Roman"/>
          <w:sz w:val="24"/>
          <w:lang w:val="es-MX"/>
        </w:rPr>
        <w:t xml:space="preserve"> [pago]</w:t>
      </w:r>
      <w:r w:rsidR="00561E55" w:rsidRPr="009F014D">
        <w:rPr>
          <w:rFonts w:ascii="Times New Roman" w:eastAsia="Times New Roman" w:hAnsi="Times New Roman" w:cs="Times New Roman"/>
          <w:sz w:val="24"/>
          <w:lang w:val="es-MX"/>
        </w:rPr>
        <w:t xml:space="preserve">. Si más de un jugador alcanza el puntaje máximo, </w:t>
      </w:r>
      <w:r>
        <w:rPr>
          <w:rFonts w:ascii="Times New Roman" w:eastAsia="Times New Roman" w:hAnsi="Times New Roman" w:cs="Times New Roman"/>
          <w:sz w:val="24"/>
          <w:lang w:val="es-MX"/>
        </w:rPr>
        <w:t>[pago]</w:t>
      </w:r>
      <w:r w:rsidR="00561E55" w:rsidRPr="009F014D">
        <w:rPr>
          <w:rFonts w:ascii="Times New Roman" w:eastAsia="Times New Roman" w:hAnsi="Times New Roman" w:cs="Times New Roman"/>
          <w:sz w:val="24"/>
          <w:lang w:val="es-MX"/>
        </w:rPr>
        <w:t xml:space="preserve"> se dividirá entre todos los jugadores con más puntos.</w:t>
      </w:r>
    </w:p>
    <w:p w:rsidR="00561E55" w:rsidRPr="009F014D" w:rsidRDefault="00561E55" w:rsidP="00764778">
      <w:pPr>
        <w:widowControl w:val="0"/>
        <w:spacing w:before="120" w:after="240"/>
        <w:rPr>
          <w:lang w:val="es-MX"/>
        </w:rPr>
      </w:pPr>
      <w:r w:rsidRPr="009F014D">
        <w:rPr>
          <w:rFonts w:ascii="Times New Roman" w:eastAsia="Times New Roman" w:hAnsi="Times New Roman" w:cs="Times New Roman"/>
          <w:sz w:val="24"/>
          <w:lang w:val="es-MX"/>
        </w:rPr>
        <w:t xml:space="preserve">Por favor, es muy importante que no </w:t>
      </w:r>
      <w:r w:rsidR="00435BFD" w:rsidRPr="009F014D">
        <w:rPr>
          <w:rFonts w:ascii="Times New Roman" w:eastAsia="Times New Roman" w:hAnsi="Times New Roman" w:cs="Times New Roman"/>
          <w:sz w:val="24"/>
          <w:lang w:val="es-MX"/>
        </w:rPr>
        <w:t>les</w:t>
      </w:r>
      <w:r w:rsidRPr="009F014D">
        <w:rPr>
          <w:rFonts w:ascii="Times New Roman" w:eastAsia="Times New Roman" w:hAnsi="Times New Roman" w:cs="Times New Roman"/>
          <w:sz w:val="24"/>
          <w:lang w:val="es-MX"/>
        </w:rPr>
        <w:t xml:space="preserve"> indiquen a los otros jugadores si han ganado o perdido</w:t>
      </w:r>
      <w:r w:rsidR="00435BFD">
        <w:rPr>
          <w:rFonts w:ascii="Times New Roman" w:eastAsia="Times New Roman" w:hAnsi="Times New Roman" w:cs="Times New Roman"/>
          <w:sz w:val="24"/>
          <w:lang w:val="es-MX"/>
        </w:rPr>
        <w:t>, mediante palabras o gestos</w:t>
      </w:r>
      <w:r w:rsidRPr="009F014D">
        <w:rPr>
          <w:rFonts w:ascii="Times New Roman" w:eastAsia="Times New Roman" w:hAnsi="Times New Roman" w:cs="Times New Roman"/>
          <w:sz w:val="24"/>
          <w:lang w:val="es-MX"/>
        </w:rPr>
        <w:t xml:space="preserve">. La información del juego se borrará del pizarrón antes de comenzar el siguiente juego. </w:t>
      </w:r>
    </w:p>
    <w:p w:rsidR="00561E55" w:rsidRPr="009F014D" w:rsidRDefault="00435BFD" w:rsidP="00764778">
      <w:pPr>
        <w:widowControl w:val="0"/>
        <w:spacing w:before="120" w:after="240"/>
        <w:rPr>
          <w:lang w:val="es-MX"/>
        </w:rPr>
      </w:pPr>
      <w:r>
        <w:rPr>
          <w:rFonts w:ascii="Times New Roman" w:eastAsia="Times New Roman" w:hAnsi="Times New Roman" w:cs="Times New Roman"/>
          <w:i/>
          <w:sz w:val="24"/>
          <w:lang w:val="es-MX"/>
        </w:rPr>
        <w:t>Instrucciones</w:t>
      </w:r>
      <w:r w:rsidR="00561E55" w:rsidRPr="009F014D">
        <w:rPr>
          <w:rFonts w:ascii="Times New Roman" w:eastAsia="Times New Roman" w:hAnsi="Times New Roman" w:cs="Times New Roman"/>
          <w:i/>
          <w:sz w:val="24"/>
          <w:lang w:val="es-MX"/>
        </w:rPr>
        <w:t xml:space="preserve"> para los</w:t>
      </w:r>
      <w:r>
        <w:rPr>
          <w:rFonts w:ascii="Times New Roman" w:eastAsia="Times New Roman" w:hAnsi="Times New Roman" w:cs="Times New Roman"/>
          <w:i/>
          <w:sz w:val="24"/>
          <w:lang w:val="es-MX"/>
        </w:rPr>
        <w:t xml:space="preserve"> participantes</w:t>
      </w:r>
      <w:r w:rsidR="00561E55" w:rsidRPr="009F014D">
        <w:rPr>
          <w:rFonts w:ascii="Times New Roman" w:eastAsia="Times New Roman" w:hAnsi="Times New Roman" w:cs="Times New Roman"/>
          <w:i/>
          <w:sz w:val="24"/>
          <w:lang w:val="es-MX"/>
        </w:rPr>
        <w:t xml:space="preserve"> </w:t>
      </w:r>
      <w:r>
        <w:rPr>
          <w:rFonts w:ascii="Times New Roman" w:eastAsia="Times New Roman" w:hAnsi="Times New Roman" w:cs="Times New Roman"/>
          <w:i/>
          <w:sz w:val="24"/>
          <w:lang w:val="es-MX"/>
        </w:rPr>
        <w:t>Con Información</w:t>
      </w:r>
      <w:r w:rsidR="00561E55" w:rsidRPr="009F014D">
        <w:rPr>
          <w:rFonts w:ascii="Times New Roman" w:eastAsia="Times New Roman" w:hAnsi="Times New Roman" w:cs="Times New Roman"/>
          <w:i/>
          <w:sz w:val="24"/>
          <w:lang w:val="es-MX"/>
        </w:rPr>
        <w:t xml:space="preserve"> que van a entrar en </w:t>
      </w:r>
      <w:r>
        <w:rPr>
          <w:rFonts w:ascii="Times New Roman" w:eastAsia="Times New Roman" w:hAnsi="Times New Roman" w:cs="Times New Roman"/>
          <w:i/>
          <w:sz w:val="24"/>
          <w:lang w:val="es-MX"/>
        </w:rPr>
        <w:t xml:space="preserve">el segundo y tercer </w:t>
      </w:r>
      <w:proofErr w:type="spellStart"/>
      <w:r>
        <w:rPr>
          <w:rFonts w:ascii="Times New Roman" w:eastAsia="Times New Roman" w:hAnsi="Times New Roman" w:cs="Times New Roman"/>
          <w:i/>
          <w:sz w:val="24"/>
          <w:lang w:val="es-MX"/>
        </w:rPr>
        <w:t>superjuego</w:t>
      </w:r>
      <w:proofErr w:type="spellEnd"/>
      <w:r>
        <w:rPr>
          <w:rFonts w:ascii="Times New Roman" w:eastAsia="Times New Roman" w:hAnsi="Times New Roman" w:cs="Times New Roman"/>
          <w:i/>
          <w:sz w:val="24"/>
          <w:lang w:val="es-MX"/>
        </w:rPr>
        <w:t xml:space="preserve"> en las condiciones</w:t>
      </w:r>
      <w:r w:rsidR="00C97DB5">
        <w:rPr>
          <w:rFonts w:ascii="Times New Roman" w:eastAsia="Times New Roman" w:hAnsi="Times New Roman" w:cs="Times New Roman"/>
          <w:i/>
          <w:sz w:val="24"/>
          <w:lang w:val="es-MX"/>
        </w:rPr>
        <w:t xml:space="preserve"> Juego</w:t>
      </w:r>
      <w:r>
        <w:rPr>
          <w:rFonts w:ascii="Times New Roman" w:eastAsia="Times New Roman" w:hAnsi="Times New Roman" w:cs="Times New Roman"/>
          <w:i/>
          <w:sz w:val="24"/>
          <w:lang w:val="es-MX"/>
        </w:rPr>
        <w:t xml:space="preserve"> NI-</w:t>
      </w:r>
      <w:proofErr w:type="spellStart"/>
      <w:r>
        <w:rPr>
          <w:rFonts w:ascii="Times New Roman" w:eastAsia="Times New Roman" w:hAnsi="Times New Roman" w:cs="Times New Roman"/>
          <w:i/>
          <w:sz w:val="24"/>
          <w:lang w:val="es-MX"/>
        </w:rPr>
        <w:t>EnK</w:t>
      </w:r>
      <w:proofErr w:type="spellEnd"/>
      <w:r>
        <w:rPr>
          <w:rFonts w:ascii="Times New Roman" w:eastAsia="Times New Roman" w:hAnsi="Times New Roman" w:cs="Times New Roman"/>
          <w:i/>
          <w:sz w:val="24"/>
          <w:lang w:val="es-MX"/>
        </w:rPr>
        <w:t xml:space="preserve"> y </w:t>
      </w:r>
      <w:r w:rsidR="00C97DB5">
        <w:rPr>
          <w:rFonts w:ascii="Times New Roman" w:eastAsia="Times New Roman" w:hAnsi="Times New Roman" w:cs="Times New Roman"/>
          <w:i/>
          <w:sz w:val="24"/>
          <w:lang w:val="es-MX"/>
        </w:rPr>
        <w:t xml:space="preserve">Juego </w:t>
      </w:r>
      <w:r>
        <w:rPr>
          <w:rFonts w:ascii="Times New Roman" w:eastAsia="Times New Roman" w:hAnsi="Times New Roman" w:cs="Times New Roman"/>
          <w:i/>
          <w:sz w:val="24"/>
          <w:lang w:val="es-MX"/>
        </w:rPr>
        <w:t>NI-EK</w:t>
      </w:r>
      <w:r w:rsidR="00561E55" w:rsidRPr="009F014D">
        <w:rPr>
          <w:rFonts w:ascii="Times New Roman" w:eastAsia="Times New Roman" w:hAnsi="Times New Roman" w:cs="Times New Roman"/>
          <w:i/>
          <w:sz w:val="24"/>
          <w:lang w:val="es-MX"/>
        </w:rPr>
        <w:t>:</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lastRenderedPageBreak/>
        <w:t>El juego que están jugando en este momento ya se ha jugado previamente en la facultad. Tenemos estos datos obtenidos de juegos previos que pueden consultar cuando sea su turno de jugar. No dejen que los otros jugadores vean que tienen esta información.</w:t>
      </w:r>
    </w:p>
    <w:p w:rsidR="00561E55" w:rsidRPr="009F014D" w:rsidRDefault="00561E55" w:rsidP="00764778">
      <w:pPr>
        <w:widowControl w:val="0"/>
        <w:spacing w:before="120" w:after="240"/>
        <w:rPr>
          <w:lang w:val="es-MX"/>
        </w:rPr>
      </w:pPr>
      <w:r w:rsidRPr="009F014D">
        <w:rPr>
          <w:rFonts w:ascii="Times New Roman" w:eastAsia="Times New Roman" w:hAnsi="Times New Roman" w:cs="Times New Roman"/>
          <w:sz w:val="24"/>
          <w:lang w:val="es-MX"/>
        </w:rPr>
        <w:t>[Historia]: Esta tabla contiene los promedios de los juegos previos de la media y el número objetivo para cada uno de los cuatro juegos.</w:t>
      </w:r>
    </w:p>
    <w:p w:rsidR="00561E55" w:rsidRPr="009F014D" w:rsidRDefault="00561E55" w:rsidP="00764778">
      <w:pPr>
        <w:widowControl w:val="0"/>
        <w:spacing w:before="120" w:after="240"/>
        <w:rPr>
          <w:lang w:val="es-MX"/>
        </w:rPr>
      </w:pPr>
      <w:r w:rsidRPr="009F014D">
        <w:rPr>
          <w:rFonts w:ascii="Times New Roman" w:eastAsia="Times New Roman" w:hAnsi="Times New Roman" w:cs="Times New Roman"/>
          <w:sz w:val="24"/>
          <w:lang w:val="es-MX"/>
        </w:rPr>
        <w:t>[Consejo]: Esta tabla contiene consejos de participantes que jugaron este juego previamente. Incluye un número recomendado para elegir en el primer juego, una explicación de porqué elegir ese número, y una estrategia sugerida para los juegos siguientes.</w:t>
      </w:r>
    </w:p>
    <w:p w:rsidR="00561E55" w:rsidRPr="009F014D" w:rsidRDefault="00435BFD" w:rsidP="00764778">
      <w:pPr>
        <w:widowControl w:val="0"/>
        <w:spacing w:before="120" w:after="240"/>
        <w:rPr>
          <w:lang w:val="es-MX"/>
        </w:rPr>
      </w:pPr>
      <w:r>
        <w:rPr>
          <w:rFonts w:ascii="Times New Roman" w:eastAsia="Times New Roman" w:hAnsi="Times New Roman" w:cs="Times New Roman"/>
          <w:i/>
          <w:sz w:val="24"/>
          <w:lang w:val="es-MX"/>
        </w:rPr>
        <w:t>Instrucciones para los participantes E</w:t>
      </w:r>
      <w:r w:rsidR="00561E55" w:rsidRPr="009F014D">
        <w:rPr>
          <w:rFonts w:ascii="Times New Roman" w:eastAsia="Times New Roman" w:hAnsi="Times New Roman" w:cs="Times New Roman"/>
          <w:i/>
          <w:sz w:val="24"/>
          <w:lang w:val="es-MX"/>
        </w:rPr>
        <w:t>xperimentados antes de que entren los nuevos jugadores</w:t>
      </w:r>
      <w:r w:rsidR="00DE4E91">
        <w:rPr>
          <w:rFonts w:ascii="Times New Roman" w:eastAsia="Times New Roman" w:hAnsi="Times New Roman" w:cs="Times New Roman"/>
          <w:i/>
          <w:sz w:val="24"/>
          <w:lang w:val="es-MX"/>
        </w:rPr>
        <w:t xml:space="preserve"> en el segundo y tercer </w:t>
      </w:r>
      <w:proofErr w:type="spellStart"/>
      <w:r w:rsidR="00DE4E91">
        <w:rPr>
          <w:rFonts w:ascii="Times New Roman" w:eastAsia="Times New Roman" w:hAnsi="Times New Roman" w:cs="Times New Roman"/>
          <w:i/>
          <w:sz w:val="24"/>
          <w:lang w:val="es-MX"/>
        </w:rPr>
        <w:t>superjuego</w:t>
      </w:r>
      <w:proofErr w:type="spellEnd"/>
      <w:r w:rsidR="00DE4E91">
        <w:rPr>
          <w:rFonts w:ascii="Times New Roman" w:eastAsia="Times New Roman" w:hAnsi="Times New Roman" w:cs="Times New Roman"/>
          <w:i/>
          <w:sz w:val="24"/>
          <w:lang w:val="es-MX"/>
        </w:rPr>
        <w:t xml:space="preserve"> en la condición</w:t>
      </w:r>
      <w:r w:rsidR="00C97DB5">
        <w:rPr>
          <w:rFonts w:ascii="Times New Roman" w:eastAsia="Times New Roman" w:hAnsi="Times New Roman" w:cs="Times New Roman"/>
          <w:i/>
          <w:sz w:val="24"/>
          <w:lang w:val="es-MX"/>
        </w:rPr>
        <w:t xml:space="preserve"> Juego</w:t>
      </w:r>
      <w:r w:rsidR="00DE4E91">
        <w:rPr>
          <w:rFonts w:ascii="Times New Roman" w:eastAsia="Times New Roman" w:hAnsi="Times New Roman" w:cs="Times New Roman"/>
          <w:i/>
          <w:sz w:val="24"/>
          <w:lang w:val="es-MX"/>
        </w:rPr>
        <w:t xml:space="preserve"> NI-EK</w:t>
      </w:r>
      <w:r w:rsidR="00561E55" w:rsidRPr="009F014D">
        <w:rPr>
          <w:rFonts w:ascii="Times New Roman" w:eastAsia="Times New Roman" w:hAnsi="Times New Roman" w:cs="Times New Roman"/>
          <w:i/>
          <w:sz w:val="24"/>
          <w:lang w:val="es-MX"/>
        </w:rPr>
        <w:t>:</w:t>
      </w:r>
    </w:p>
    <w:p w:rsidR="00561E55" w:rsidRPr="009F014D" w:rsidRDefault="00561E55" w:rsidP="00764778">
      <w:pPr>
        <w:widowControl w:val="0"/>
        <w:spacing w:before="120" w:after="240"/>
        <w:ind w:firstLine="720"/>
        <w:rPr>
          <w:lang w:val="es-MX"/>
        </w:rPr>
      </w:pPr>
      <w:r w:rsidRPr="009F014D">
        <w:rPr>
          <w:rFonts w:ascii="Times New Roman" w:eastAsia="Times New Roman" w:hAnsi="Times New Roman" w:cs="Times New Roman"/>
          <w:sz w:val="24"/>
          <w:lang w:val="es-MX"/>
        </w:rPr>
        <w:t>Ninguno de los dos nuevos jugadores que van a integrarse al juego tienen experiencia previa con él. Sin embargo, mientras esperaban afuera, recibieron información de cómo jugar el juego basada en ocasion</w:t>
      </w:r>
      <w:r w:rsidR="00C97DB5">
        <w:rPr>
          <w:rFonts w:ascii="Times New Roman" w:eastAsia="Times New Roman" w:hAnsi="Times New Roman" w:cs="Times New Roman"/>
          <w:sz w:val="24"/>
          <w:lang w:val="es-MX"/>
        </w:rPr>
        <w:t>es anteriores en las que se ha jugado</w:t>
      </w:r>
      <w:r w:rsidRPr="009F014D">
        <w:rPr>
          <w:rFonts w:ascii="Times New Roman" w:eastAsia="Times New Roman" w:hAnsi="Times New Roman" w:cs="Times New Roman"/>
          <w:sz w:val="24"/>
          <w:lang w:val="es-MX"/>
        </w:rPr>
        <w:t>.</w:t>
      </w:r>
    </w:p>
    <w:p w:rsidR="00561E55" w:rsidRPr="009F014D" w:rsidRDefault="00561E55" w:rsidP="00764778">
      <w:pPr>
        <w:widowControl w:val="0"/>
        <w:spacing w:before="120" w:after="240"/>
        <w:rPr>
          <w:lang w:val="es-MX"/>
        </w:rPr>
      </w:pPr>
      <w:r w:rsidRPr="009F014D">
        <w:rPr>
          <w:rFonts w:ascii="Times New Roman" w:eastAsia="Times New Roman" w:hAnsi="Times New Roman" w:cs="Times New Roman"/>
          <w:sz w:val="24"/>
          <w:lang w:val="es-MX"/>
        </w:rPr>
        <w:t>[Historia]: Los jugadores tienen una tabla que contiene los promedios de los juegos previos de la media y el número objetivo para cada uno de los cuatro juegos.</w:t>
      </w:r>
    </w:p>
    <w:p w:rsidR="00C97DB5" w:rsidRDefault="00561E55" w:rsidP="00764778">
      <w:pPr>
        <w:widowControl w:val="0"/>
        <w:spacing w:before="120" w:after="240"/>
        <w:rPr>
          <w:rFonts w:ascii="Times New Roman" w:eastAsia="Times New Roman" w:hAnsi="Times New Roman" w:cs="Times New Roman"/>
          <w:sz w:val="24"/>
          <w:lang w:val="es-MX"/>
        </w:rPr>
      </w:pPr>
      <w:r w:rsidRPr="009F014D">
        <w:rPr>
          <w:rFonts w:ascii="Times New Roman" w:eastAsia="Times New Roman" w:hAnsi="Times New Roman" w:cs="Times New Roman"/>
          <w:sz w:val="24"/>
          <w:lang w:val="es-MX"/>
        </w:rPr>
        <w:t>[Consejo]:</w:t>
      </w:r>
      <w:r w:rsidR="00C97DB5">
        <w:rPr>
          <w:rFonts w:ascii="Times New Roman" w:eastAsia="Times New Roman" w:hAnsi="Times New Roman" w:cs="Times New Roman"/>
          <w:sz w:val="24"/>
          <w:lang w:val="es-MX"/>
        </w:rPr>
        <w:t xml:space="preserve"> </w:t>
      </w:r>
      <w:r w:rsidRPr="009F014D">
        <w:rPr>
          <w:rFonts w:ascii="Times New Roman" w:eastAsia="Times New Roman" w:hAnsi="Times New Roman" w:cs="Times New Roman"/>
          <w:sz w:val="24"/>
          <w:lang w:val="es-MX"/>
        </w:rPr>
        <w:t xml:space="preserve">Los jugadores tienen una tabla que contiene consejos de participantes que jugaron este juego previamente. Incluye un número recomendado para elegir en el primer juego, una explicación de porqué elegir ese número, y una estrategia sugerida para </w:t>
      </w:r>
      <w:r w:rsidR="00C97DB5">
        <w:rPr>
          <w:rFonts w:ascii="Times New Roman" w:eastAsia="Times New Roman" w:hAnsi="Times New Roman" w:cs="Times New Roman"/>
          <w:sz w:val="24"/>
          <w:lang w:val="es-MX"/>
        </w:rPr>
        <w:t>los juegos siguientes.</w:t>
      </w:r>
    </w:p>
    <w:p w:rsidR="00C97DB5" w:rsidRDefault="00C97DB5" w:rsidP="00764778">
      <w:pPr>
        <w:widowControl w:val="0"/>
        <w:spacing w:before="120" w:after="240"/>
        <w:rPr>
          <w:rFonts w:ascii="Times New Roman" w:eastAsia="Times New Roman" w:hAnsi="Times New Roman" w:cs="Times New Roman"/>
          <w:i/>
          <w:sz w:val="24"/>
          <w:lang w:val="es-MX"/>
        </w:rPr>
      </w:pPr>
      <w:r>
        <w:rPr>
          <w:rFonts w:ascii="Times New Roman" w:eastAsia="Times New Roman" w:hAnsi="Times New Roman" w:cs="Times New Roman"/>
          <w:i/>
          <w:sz w:val="24"/>
          <w:lang w:val="es-MX"/>
        </w:rPr>
        <w:t xml:space="preserve">Instrucciones generales para los participantes de la condición Control </w:t>
      </w:r>
      <w:proofErr w:type="spellStart"/>
      <w:r>
        <w:rPr>
          <w:rFonts w:ascii="Times New Roman" w:eastAsia="Times New Roman" w:hAnsi="Times New Roman" w:cs="Times New Roman"/>
          <w:i/>
          <w:sz w:val="24"/>
          <w:lang w:val="es-MX"/>
        </w:rPr>
        <w:t>nI</w:t>
      </w:r>
      <w:proofErr w:type="spellEnd"/>
      <w:r>
        <w:rPr>
          <w:rFonts w:ascii="Times New Roman" w:eastAsia="Times New Roman" w:hAnsi="Times New Roman" w:cs="Times New Roman"/>
          <w:i/>
          <w:sz w:val="24"/>
          <w:lang w:val="es-MX"/>
        </w:rPr>
        <w:t>-I:</w:t>
      </w:r>
    </w:p>
    <w:p w:rsidR="00C97DB5" w:rsidRPr="00C97DB5" w:rsidRDefault="00C97DB5" w:rsidP="00764778">
      <w:pPr>
        <w:widowControl w:val="0"/>
        <w:spacing w:before="120" w:after="240"/>
        <w:ind w:firstLine="720"/>
        <w:rPr>
          <w:rFonts w:ascii="Times New Roman" w:eastAsia="Times New Roman" w:hAnsi="Times New Roman" w:cs="Times New Roman"/>
          <w:sz w:val="24"/>
          <w:lang w:val="es-MX"/>
        </w:rPr>
      </w:pPr>
      <w:r w:rsidRPr="009F014D">
        <w:rPr>
          <w:rFonts w:ascii="Times New Roman" w:eastAsia="Times New Roman" w:hAnsi="Times New Roman" w:cs="Times New Roman"/>
          <w:sz w:val="24"/>
          <w:lang w:val="es-MX"/>
        </w:rPr>
        <w:t xml:space="preserve">El experimento consistirá en jugar un juego doce veces. Durante el juego podrán acumular puntos, y el jugador que haya juntado más puntos luego de los doce juegos, ganará </w:t>
      </w:r>
      <w:r>
        <w:rPr>
          <w:rFonts w:ascii="Times New Roman" w:eastAsia="Times New Roman" w:hAnsi="Times New Roman" w:cs="Times New Roman"/>
          <w:sz w:val="24"/>
          <w:lang w:val="es-MX"/>
        </w:rPr>
        <w:t>[pago].</w:t>
      </w:r>
      <w:r w:rsidRPr="009F014D">
        <w:rPr>
          <w:rFonts w:ascii="Times New Roman" w:eastAsia="Times New Roman" w:hAnsi="Times New Roman" w:cs="Times New Roman"/>
          <w:sz w:val="24"/>
          <w:lang w:val="es-MX"/>
        </w:rPr>
        <w:t xml:space="preserve"> Si hubiera más de un jugador con el mayor número de puntos al final de los juegos, </w:t>
      </w:r>
      <w:r>
        <w:rPr>
          <w:rFonts w:ascii="Times New Roman" w:eastAsia="Times New Roman" w:hAnsi="Times New Roman" w:cs="Times New Roman"/>
          <w:sz w:val="24"/>
          <w:lang w:val="es-MX"/>
        </w:rPr>
        <w:t xml:space="preserve">[pago] </w:t>
      </w:r>
      <w:r w:rsidRPr="009F014D">
        <w:rPr>
          <w:rFonts w:ascii="Times New Roman" w:eastAsia="Times New Roman" w:hAnsi="Times New Roman" w:cs="Times New Roman"/>
          <w:sz w:val="24"/>
          <w:lang w:val="es-MX"/>
        </w:rPr>
        <w:t>se dividirá entre todos los ganadores.</w:t>
      </w:r>
    </w:p>
    <w:p w:rsidR="00C97DB5" w:rsidRPr="009F014D" w:rsidRDefault="00C97DB5" w:rsidP="00764778">
      <w:pPr>
        <w:widowControl w:val="0"/>
        <w:spacing w:before="120" w:after="240"/>
        <w:ind w:firstLine="720"/>
        <w:rPr>
          <w:lang w:val="es-MX"/>
        </w:rPr>
      </w:pPr>
      <w:r w:rsidRPr="009F014D">
        <w:rPr>
          <w:rFonts w:ascii="Times New Roman" w:eastAsia="Times New Roman" w:hAnsi="Times New Roman" w:cs="Times New Roman"/>
          <w:sz w:val="24"/>
          <w:lang w:val="es-MX"/>
        </w:rPr>
        <w:t>El juego que van a jugar ya se ha jugado previamente en la facultad. De forma aleatoria se le entregará a uno de ustedes datos obtenidos de juegos previos. El jugador que tenga estos datos no debe dejar que los otros jugadores vean que tienen esta información. Los datos consistirán en:</w:t>
      </w:r>
    </w:p>
    <w:p w:rsidR="00C97DB5" w:rsidRPr="009F014D" w:rsidRDefault="00C97DB5" w:rsidP="00764778">
      <w:pPr>
        <w:widowControl w:val="0"/>
        <w:spacing w:before="120" w:after="240"/>
        <w:rPr>
          <w:lang w:val="es-MX"/>
        </w:rPr>
      </w:pPr>
      <w:r w:rsidRPr="009F014D">
        <w:rPr>
          <w:rFonts w:ascii="Times New Roman" w:eastAsia="Times New Roman" w:hAnsi="Times New Roman" w:cs="Times New Roman"/>
          <w:sz w:val="24"/>
          <w:lang w:val="es-MX"/>
        </w:rPr>
        <w:t>[Historia]: Una tabla que contiene los promedios de los juegos previos de la media y el número objetivo para cada uno de los cuatro juegos.</w:t>
      </w:r>
    </w:p>
    <w:p w:rsidR="00764778" w:rsidRDefault="00C97DB5" w:rsidP="00764778">
      <w:pPr>
        <w:widowControl w:val="0"/>
        <w:spacing w:before="120" w:after="240"/>
        <w:rPr>
          <w:rFonts w:ascii="Times New Roman" w:eastAsia="Times New Roman" w:hAnsi="Times New Roman" w:cs="Times New Roman"/>
          <w:sz w:val="24"/>
          <w:lang w:val="es-MX"/>
        </w:rPr>
      </w:pPr>
      <w:r w:rsidRPr="009F014D">
        <w:rPr>
          <w:rFonts w:ascii="Times New Roman" w:eastAsia="Times New Roman" w:hAnsi="Times New Roman" w:cs="Times New Roman"/>
          <w:sz w:val="24"/>
          <w:lang w:val="es-MX"/>
        </w:rPr>
        <w:t>[Consejo]: Tablas que contienen consejos de participantes que jugaron este juego previamente. Incluyen un número recomendado para elegir en el primer juego, una explicación de porqué elegir ese número, y una estrategia suge</w:t>
      </w:r>
      <w:r w:rsidR="007B59A4">
        <w:rPr>
          <w:rFonts w:ascii="Times New Roman" w:eastAsia="Times New Roman" w:hAnsi="Times New Roman" w:cs="Times New Roman"/>
          <w:sz w:val="24"/>
          <w:lang w:val="es-MX"/>
        </w:rPr>
        <w:t>rida para los juegos siguientes.</w:t>
      </w:r>
    </w:p>
    <w:p w:rsidR="00764778" w:rsidRDefault="00764778" w:rsidP="00764778">
      <w:pPr>
        <w:widowControl w:val="0"/>
        <w:spacing w:before="120" w:after="240"/>
        <w:rPr>
          <w:rFonts w:ascii="Times New Roman" w:eastAsia="Times New Roman" w:hAnsi="Times New Roman" w:cs="Times New Roman"/>
          <w:sz w:val="24"/>
          <w:lang w:val="es-MX"/>
        </w:rPr>
      </w:pPr>
    </w:p>
    <w:p w:rsidR="007B59A4" w:rsidRDefault="00764778" w:rsidP="00764778">
      <w:pPr>
        <w:widowControl w:val="0"/>
        <w:spacing w:before="120" w:after="240"/>
        <w:jc w:val="center"/>
        <w:rPr>
          <w:rFonts w:ascii="Times New Roman" w:eastAsia="Times New Roman" w:hAnsi="Times New Roman" w:cs="Times New Roman"/>
          <w:sz w:val="24"/>
          <w:lang w:val="es-MX"/>
        </w:rPr>
      </w:pPr>
      <w:r>
        <w:rPr>
          <w:rFonts w:ascii="Times New Roman" w:eastAsia="Times New Roman" w:hAnsi="Times New Roman" w:cs="Times New Roman"/>
          <w:sz w:val="24"/>
          <w:lang w:val="es-MX"/>
        </w:rPr>
        <w:t>FORMATO DE RESPUESTA</w:t>
      </w:r>
    </w:p>
    <w:tbl>
      <w:tblPr>
        <w:tblW w:w="9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4"/>
        <w:gridCol w:w="2354"/>
        <w:gridCol w:w="2354"/>
        <w:gridCol w:w="2354"/>
      </w:tblGrid>
      <w:tr w:rsidR="007B59A4" w:rsidTr="00764778">
        <w:trPr>
          <w:trHeight w:val="735"/>
        </w:trPr>
        <w:tc>
          <w:tcPr>
            <w:tcW w:w="2354" w:type="dxa"/>
            <w:tcMar>
              <w:top w:w="100" w:type="dxa"/>
              <w:left w:w="100" w:type="dxa"/>
              <w:bottom w:w="100" w:type="dxa"/>
              <w:right w:w="100" w:type="dxa"/>
            </w:tcMar>
          </w:tcPr>
          <w:p w:rsidR="00764778" w:rsidRDefault="007B59A4" w:rsidP="00764778">
            <w:pPr>
              <w:widowControl w:val="0"/>
              <w:spacing w:line="240" w:lineRule="auto"/>
              <w:jc w:val="center"/>
              <w:rPr>
                <w:rFonts w:ascii="Times New Roman" w:eastAsia="Times New Roman" w:hAnsi="Times New Roman" w:cs="Times New Roman"/>
                <w:sz w:val="24"/>
                <w:lang w:val="es-MX"/>
              </w:rPr>
            </w:pPr>
            <w:r>
              <w:rPr>
                <w:rFonts w:ascii="Times New Roman" w:eastAsia="Times New Roman" w:hAnsi="Times New Roman" w:cs="Times New Roman"/>
                <w:sz w:val="24"/>
              </w:rPr>
              <w:t xml:space="preserve">Número de Juego </w:t>
            </w:r>
          </w:p>
          <w:p w:rsidR="007B59A4" w:rsidRPr="00764778" w:rsidRDefault="007B59A4" w:rsidP="00764778">
            <w:pPr>
              <w:widowControl w:val="0"/>
              <w:spacing w:line="240" w:lineRule="auto"/>
              <w:jc w:val="center"/>
              <w:rPr>
                <w:lang w:val="es-MX"/>
              </w:rPr>
            </w:pPr>
            <w:r>
              <w:rPr>
                <w:rFonts w:ascii="Times New Roman" w:eastAsia="Times New Roman" w:hAnsi="Times New Roman" w:cs="Times New Roman"/>
                <w:sz w:val="24"/>
              </w:rPr>
              <w:t>(1-4)</w:t>
            </w:r>
          </w:p>
          <w:p w:rsidR="007B59A4" w:rsidRDefault="007B59A4" w:rsidP="00764778">
            <w:pPr>
              <w:spacing w:line="240" w:lineRule="auto"/>
              <w:jc w:val="center"/>
            </w:pPr>
            <w:r>
              <w:rPr>
                <w:rFonts w:ascii="Times New Roman" w:eastAsia="Times New Roman" w:hAnsi="Times New Roman" w:cs="Times New Roman"/>
                <w:sz w:val="24"/>
              </w:rPr>
              <w:t>________</w:t>
            </w:r>
          </w:p>
        </w:tc>
        <w:tc>
          <w:tcPr>
            <w:tcW w:w="2354" w:type="dxa"/>
            <w:tcMar>
              <w:top w:w="100" w:type="dxa"/>
              <w:left w:w="100" w:type="dxa"/>
              <w:bottom w:w="100" w:type="dxa"/>
              <w:right w:w="100" w:type="dxa"/>
            </w:tcMar>
          </w:tcPr>
          <w:p w:rsidR="007B59A4" w:rsidRDefault="007B59A4" w:rsidP="00764778">
            <w:pPr>
              <w:widowControl w:val="0"/>
              <w:spacing w:line="240" w:lineRule="auto"/>
              <w:jc w:val="center"/>
            </w:pPr>
            <w:r>
              <w:rPr>
                <w:rFonts w:ascii="Times New Roman" w:eastAsia="Times New Roman" w:hAnsi="Times New Roman" w:cs="Times New Roman"/>
                <w:sz w:val="24"/>
              </w:rPr>
              <w:t>Número Confidencial</w:t>
            </w:r>
          </w:p>
          <w:p w:rsidR="007B59A4" w:rsidRDefault="007B59A4" w:rsidP="00764778">
            <w:pPr>
              <w:widowControl w:val="0"/>
              <w:spacing w:line="240" w:lineRule="auto"/>
              <w:jc w:val="center"/>
            </w:pPr>
          </w:p>
          <w:p w:rsidR="007B59A4" w:rsidRDefault="007B59A4" w:rsidP="00764778">
            <w:pPr>
              <w:spacing w:line="240" w:lineRule="auto"/>
              <w:jc w:val="center"/>
            </w:pPr>
            <w:r>
              <w:rPr>
                <w:rFonts w:ascii="Times New Roman" w:eastAsia="Times New Roman" w:hAnsi="Times New Roman" w:cs="Times New Roman"/>
                <w:sz w:val="24"/>
              </w:rPr>
              <w:t>________</w:t>
            </w:r>
          </w:p>
        </w:tc>
        <w:tc>
          <w:tcPr>
            <w:tcW w:w="2354" w:type="dxa"/>
            <w:tcMar>
              <w:top w:w="100" w:type="dxa"/>
              <w:left w:w="100" w:type="dxa"/>
              <w:bottom w:w="100" w:type="dxa"/>
              <w:right w:w="100" w:type="dxa"/>
            </w:tcMar>
          </w:tcPr>
          <w:p w:rsidR="007B59A4" w:rsidRDefault="007B59A4" w:rsidP="00764778">
            <w:pPr>
              <w:widowControl w:val="0"/>
              <w:spacing w:line="240" w:lineRule="auto"/>
              <w:jc w:val="center"/>
            </w:pPr>
            <w:r>
              <w:rPr>
                <w:rFonts w:ascii="Times New Roman" w:eastAsia="Times New Roman" w:hAnsi="Times New Roman" w:cs="Times New Roman"/>
                <w:sz w:val="24"/>
              </w:rPr>
              <w:t>Número Elegido</w:t>
            </w:r>
          </w:p>
          <w:p w:rsidR="007B59A4" w:rsidRDefault="007B59A4" w:rsidP="00764778">
            <w:pPr>
              <w:widowControl w:val="0"/>
              <w:spacing w:line="240" w:lineRule="auto"/>
              <w:jc w:val="center"/>
            </w:pPr>
          </w:p>
          <w:p w:rsidR="007B59A4" w:rsidRDefault="007B59A4" w:rsidP="00764778">
            <w:pPr>
              <w:spacing w:line="240" w:lineRule="auto"/>
              <w:jc w:val="center"/>
            </w:pPr>
            <w:r>
              <w:rPr>
                <w:rFonts w:ascii="Times New Roman" w:eastAsia="Times New Roman" w:hAnsi="Times New Roman" w:cs="Times New Roman"/>
                <w:sz w:val="24"/>
              </w:rPr>
              <w:t>________</w:t>
            </w:r>
          </w:p>
        </w:tc>
        <w:tc>
          <w:tcPr>
            <w:tcW w:w="2354" w:type="dxa"/>
          </w:tcPr>
          <w:p w:rsidR="007B59A4" w:rsidRDefault="00764778" w:rsidP="00764778">
            <w:pPr>
              <w:widowControl w:val="0"/>
              <w:spacing w:line="240" w:lineRule="auto"/>
              <w:jc w:val="center"/>
              <w:rPr>
                <w:rFonts w:ascii="Times New Roman" w:eastAsia="Times New Roman" w:hAnsi="Times New Roman" w:cs="Times New Roman"/>
                <w:sz w:val="24"/>
                <w:lang w:val="es-MX"/>
              </w:rPr>
            </w:pPr>
            <w:r>
              <w:rPr>
                <w:rFonts w:ascii="Times New Roman" w:eastAsia="Times New Roman" w:hAnsi="Times New Roman" w:cs="Times New Roman"/>
                <w:sz w:val="24"/>
                <w:lang w:val="es-MX"/>
              </w:rPr>
              <w:t>Puntos Ganados</w:t>
            </w:r>
          </w:p>
          <w:p w:rsidR="00764778" w:rsidRDefault="00764778" w:rsidP="00764778">
            <w:pPr>
              <w:widowControl w:val="0"/>
              <w:spacing w:line="240" w:lineRule="auto"/>
              <w:jc w:val="center"/>
              <w:rPr>
                <w:rFonts w:ascii="Times New Roman" w:eastAsia="Times New Roman" w:hAnsi="Times New Roman" w:cs="Times New Roman"/>
                <w:sz w:val="24"/>
                <w:lang w:val="es-MX"/>
              </w:rPr>
            </w:pPr>
          </w:p>
          <w:p w:rsidR="00764778" w:rsidRPr="00764778" w:rsidRDefault="00764778" w:rsidP="00764778">
            <w:pPr>
              <w:widowControl w:val="0"/>
              <w:spacing w:line="240" w:lineRule="auto"/>
              <w:jc w:val="center"/>
              <w:rPr>
                <w:rFonts w:ascii="Times New Roman" w:eastAsia="Times New Roman" w:hAnsi="Times New Roman" w:cs="Times New Roman"/>
                <w:sz w:val="24"/>
                <w:lang w:val="es-MX"/>
              </w:rPr>
            </w:pPr>
            <w:r>
              <w:rPr>
                <w:rFonts w:ascii="Times New Roman" w:eastAsia="Times New Roman" w:hAnsi="Times New Roman" w:cs="Times New Roman"/>
                <w:sz w:val="24"/>
              </w:rPr>
              <w:t>________</w:t>
            </w:r>
          </w:p>
        </w:tc>
      </w:tr>
    </w:tbl>
    <w:p w:rsidR="007B59A4" w:rsidRDefault="007B59A4" w:rsidP="00764778">
      <w:pPr>
        <w:widowControl w:val="0"/>
        <w:spacing w:before="120" w:after="240"/>
        <w:rPr>
          <w:rFonts w:ascii="Times New Roman" w:eastAsia="Times New Roman" w:hAnsi="Times New Roman" w:cs="Times New Roman"/>
          <w:sz w:val="24"/>
          <w:lang w:val="es-MX"/>
        </w:rPr>
      </w:pPr>
    </w:p>
    <w:p w:rsidR="00764778" w:rsidRDefault="00764778" w:rsidP="00764778">
      <w:pPr>
        <w:spacing w:after="240"/>
        <w:jc w:val="cente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TABLA DE HISTORIA PREVIA</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64778" w:rsidRPr="007B59A4" w:rsidTr="00372BE4">
        <w:trPr>
          <w:jc w:val="center"/>
        </w:trPr>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p>
        </w:tc>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Juego 1</w:t>
            </w:r>
          </w:p>
        </w:tc>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Juego 2</w:t>
            </w:r>
          </w:p>
        </w:tc>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Juego 3</w:t>
            </w:r>
          </w:p>
        </w:tc>
        <w:tc>
          <w:tcPr>
            <w:tcW w:w="1872" w:type="dxa"/>
            <w:tcMar>
              <w:top w:w="100" w:type="dxa"/>
              <w:left w:w="100" w:type="dxa"/>
              <w:bottom w:w="100" w:type="dxa"/>
              <w:right w:w="100" w:type="dxa"/>
            </w:tcMar>
          </w:tcPr>
          <w:p w:rsidR="00764778" w:rsidRPr="007B59A4" w:rsidRDefault="00764778" w:rsidP="00764778">
            <w:pPr>
              <w:widowControl w:val="0"/>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Juego 4</w:t>
            </w:r>
          </w:p>
        </w:tc>
      </w:tr>
      <w:tr w:rsidR="00764778" w:rsidRPr="007B59A4" w:rsidTr="00372BE4">
        <w:trPr>
          <w:jc w:val="center"/>
        </w:trPr>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Promedio de Medias totales</w:t>
            </w:r>
          </w:p>
        </w:tc>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32.9</w:t>
            </w:r>
          </w:p>
        </w:tc>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22.9</w:t>
            </w:r>
          </w:p>
        </w:tc>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20.5</w:t>
            </w:r>
          </w:p>
        </w:tc>
        <w:tc>
          <w:tcPr>
            <w:tcW w:w="1872" w:type="dxa"/>
            <w:tcMar>
              <w:top w:w="100" w:type="dxa"/>
              <w:left w:w="100" w:type="dxa"/>
              <w:bottom w:w="100" w:type="dxa"/>
              <w:right w:w="100" w:type="dxa"/>
            </w:tcMar>
          </w:tcPr>
          <w:p w:rsidR="00764778" w:rsidRPr="007B59A4" w:rsidRDefault="00764778" w:rsidP="00764778">
            <w:pPr>
              <w:widowControl w:val="0"/>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12.3</w:t>
            </w:r>
          </w:p>
        </w:tc>
      </w:tr>
      <w:tr w:rsidR="00764778" w:rsidRPr="007B59A4" w:rsidTr="00372BE4">
        <w:trPr>
          <w:jc w:val="center"/>
        </w:trPr>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Promedio de números objetivos</w:t>
            </w:r>
          </w:p>
        </w:tc>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21.9</w:t>
            </w:r>
          </w:p>
        </w:tc>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15.3</w:t>
            </w:r>
          </w:p>
        </w:tc>
        <w:tc>
          <w:tcPr>
            <w:tcW w:w="1872" w:type="dxa"/>
            <w:tcMar>
              <w:top w:w="100" w:type="dxa"/>
              <w:left w:w="100" w:type="dxa"/>
              <w:bottom w:w="100" w:type="dxa"/>
              <w:right w:w="100" w:type="dxa"/>
            </w:tcMar>
          </w:tcPr>
          <w:p w:rsidR="00764778" w:rsidRPr="007B59A4" w:rsidRDefault="00764778" w:rsidP="00764778">
            <w:pPr>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13.6</w:t>
            </w:r>
          </w:p>
        </w:tc>
        <w:tc>
          <w:tcPr>
            <w:tcW w:w="1872" w:type="dxa"/>
            <w:tcMar>
              <w:top w:w="100" w:type="dxa"/>
              <w:left w:w="100" w:type="dxa"/>
              <w:bottom w:w="100" w:type="dxa"/>
              <w:right w:w="100" w:type="dxa"/>
            </w:tcMar>
          </w:tcPr>
          <w:p w:rsidR="00764778" w:rsidRPr="007B59A4" w:rsidRDefault="00764778" w:rsidP="00764778">
            <w:pPr>
              <w:widowControl w:val="0"/>
              <w:spacing w:line="240" w:lineRule="auto"/>
              <w:jc w:val="center"/>
              <w:rPr>
                <w:rFonts w:ascii="Times New Roman" w:hAnsi="Times New Roman" w:cs="Times New Roman"/>
                <w:sz w:val="24"/>
                <w:szCs w:val="24"/>
              </w:rPr>
            </w:pPr>
            <w:r w:rsidRPr="007B59A4">
              <w:rPr>
                <w:rFonts w:ascii="Times New Roman" w:hAnsi="Times New Roman" w:cs="Times New Roman"/>
                <w:sz w:val="24"/>
                <w:szCs w:val="24"/>
              </w:rPr>
              <w:t>8.2</w:t>
            </w:r>
          </w:p>
        </w:tc>
      </w:tr>
    </w:tbl>
    <w:p w:rsidR="00764778" w:rsidRDefault="00764778" w:rsidP="00764778">
      <w:pPr>
        <w:spacing w:after="240"/>
        <w:rPr>
          <w:rFonts w:ascii="Times New Roman" w:eastAsia="Times New Roman" w:hAnsi="Times New Roman" w:cs="Times New Roman"/>
          <w:sz w:val="24"/>
          <w:szCs w:val="24"/>
          <w:lang w:val="es-MX"/>
        </w:rPr>
      </w:pPr>
    </w:p>
    <w:p w:rsidR="00764778" w:rsidRPr="00764778" w:rsidRDefault="00764778" w:rsidP="00764778">
      <w:pPr>
        <w:spacing w:after="240"/>
        <w:jc w:val="center"/>
        <w:rPr>
          <w:sz w:val="24"/>
          <w:szCs w:val="24"/>
          <w:lang w:val="es-MX"/>
        </w:rPr>
      </w:pPr>
      <w:r w:rsidRPr="00764778">
        <w:rPr>
          <w:rFonts w:ascii="Times New Roman" w:eastAsia="Times New Roman" w:hAnsi="Times New Roman" w:cs="Times New Roman"/>
          <w:sz w:val="24"/>
          <w:szCs w:val="24"/>
          <w:lang w:val="es-MX"/>
        </w:rPr>
        <w:t>TABLA DE CONSEJOS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64778" w:rsidRPr="00681DC1" w:rsidTr="00372BE4">
        <w:tc>
          <w:tcPr>
            <w:tcW w:w="3120" w:type="dxa"/>
            <w:tcMar>
              <w:top w:w="100" w:type="dxa"/>
              <w:left w:w="100" w:type="dxa"/>
              <w:bottom w:w="100" w:type="dxa"/>
              <w:right w:w="100" w:type="dxa"/>
            </w:tcMar>
          </w:tcPr>
          <w:p w:rsidR="00764778" w:rsidRPr="00681DC1" w:rsidRDefault="00764778" w:rsidP="00764778">
            <w:pPr>
              <w:spacing w:line="240" w:lineRule="auto"/>
              <w:jc w:val="center"/>
              <w:rPr>
                <w:lang w:val="es-MX"/>
              </w:rPr>
            </w:pPr>
            <w:r w:rsidRPr="00681DC1">
              <w:rPr>
                <w:rFonts w:ascii="Times New Roman" w:eastAsia="Times New Roman" w:hAnsi="Times New Roman" w:cs="Times New Roman"/>
                <w:sz w:val="20"/>
                <w:lang w:val="es-MX"/>
              </w:rPr>
              <w:t>Número sugerido para el primer juego</w:t>
            </w:r>
          </w:p>
        </w:tc>
        <w:tc>
          <w:tcPr>
            <w:tcW w:w="3120" w:type="dxa"/>
            <w:tcMar>
              <w:top w:w="100" w:type="dxa"/>
              <w:left w:w="100" w:type="dxa"/>
              <w:bottom w:w="100" w:type="dxa"/>
              <w:right w:w="100" w:type="dxa"/>
            </w:tcMar>
          </w:tcPr>
          <w:p w:rsidR="00764778" w:rsidRDefault="00764778" w:rsidP="00764778">
            <w:pPr>
              <w:spacing w:line="240" w:lineRule="auto"/>
              <w:jc w:val="center"/>
            </w:pPr>
            <w:r>
              <w:rPr>
                <w:rFonts w:ascii="Times New Roman" w:eastAsia="Times New Roman" w:hAnsi="Times New Roman" w:cs="Times New Roman"/>
                <w:sz w:val="20"/>
              </w:rPr>
              <w:t>Justificación del primer número</w:t>
            </w:r>
          </w:p>
        </w:tc>
        <w:tc>
          <w:tcPr>
            <w:tcW w:w="3120" w:type="dxa"/>
            <w:tcMar>
              <w:top w:w="100" w:type="dxa"/>
              <w:left w:w="100" w:type="dxa"/>
              <w:bottom w:w="100" w:type="dxa"/>
              <w:right w:w="100" w:type="dxa"/>
            </w:tcMar>
          </w:tcPr>
          <w:p w:rsidR="00764778" w:rsidRPr="00681DC1" w:rsidRDefault="00764778" w:rsidP="00764778">
            <w:pPr>
              <w:spacing w:line="240" w:lineRule="auto"/>
              <w:jc w:val="center"/>
              <w:rPr>
                <w:lang w:val="es-MX"/>
              </w:rPr>
            </w:pPr>
            <w:r w:rsidRPr="00681DC1">
              <w:rPr>
                <w:rFonts w:ascii="Times New Roman" w:eastAsia="Times New Roman" w:hAnsi="Times New Roman" w:cs="Times New Roman"/>
                <w:sz w:val="20"/>
                <w:lang w:val="es-MX"/>
              </w:rPr>
              <w:t>Estrategia para los juegos siguientes</w:t>
            </w:r>
          </w:p>
        </w:tc>
      </w:tr>
      <w:tr w:rsidR="00764778" w:rsidRPr="00681DC1" w:rsidTr="00372BE4">
        <w:tc>
          <w:tcPr>
            <w:tcW w:w="3120" w:type="dxa"/>
            <w:tcMar>
              <w:top w:w="100" w:type="dxa"/>
              <w:left w:w="100" w:type="dxa"/>
              <w:bottom w:w="100" w:type="dxa"/>
              <w:right w:w="100" w:type="dxa"/>
            </w:tcMar>
          </w:tcPr>
          <w:p w:rsidR="00764778" w:rsidRDefault="00764778" w:rsidP="00764778">
            <w:pPr>
              <w:widowControl w:val="0"/>
              <w:spacing w:line="240" w:lineRule="auto"/>
              <w:jc w:val="center"/>
            </w:pPr>
            <w:r>
              <w:rPr>
                <w:rFonts w:ascii="Times New Roman" w:eastAsia="Times New Roman" w:hAnsi="Times New Roman" w:cs="Times New Roman"/>
                <w:sz w:val="20"/>
              </w:rPr>
              <w:t>27</w:t>
            </w:r>
          </w:p>
        </w:tc>
        <w:tc>
          <w:tcPr>
            <w:tcW w:w="3120" w:type="dxa"/>
            <w:tcMar>
              <w:top w:w="100" w:type="dxa"/>
              <w:left w:w="100" w:type="dxa"/>
              <w:bottom w:w="100" w:type="dxa"/>
              <w:right w:w="100" w:type="dxa"/>
            </w:tcMar>
          </w:tcPr>
          <w:p w:rsidR="00764778" w:rsidRPr="00681DC1" w:rsidRDefault="00764778" w:rsidP="00764778">
            <w:pPr>
              <w:widowControl w:val="0"/>
              <w:spacing w:line="240" w:lineRule="auto"/>
              <w:jc w:val="center"/>
              <w:rPr>
                <w:lang w:val="es-MX"/>
              </w:rPr>
            </w:pPr>
            <w:r w:rsidRPr="00681DC1">
              <w:rPr>
                <w:rFonts w:ascii="Times New Roman" w:eastAsia="Times New Roman" w:hAnsi="Times New Roman" w:cs="Times New Roman"/>
                <w:sz w:val="20"/>
                <w:lang w:val="es-MX"/>
              </w:rPr>
              <w:t>Como el número objetivo es 2/3 de la media, no puede ser muy grande (va a estar entre 10 y 20). Pero como algunos de los otros participantes no saben esto, el número objetivo en el primer juego va a estar por arriba del de los juegos siguientes.</w:t>
            </w:r>
          </w:p>
        </w:tc>
        <w:tc>
          <w:tcPr>
            <w:tcW w:w="3120" w:type="dxa"/>
            <w:tcMar>
              <w:top w:w="100" w:type="dxa"/>
              <w:left w:w="100" w:type="dxa"/>
              <w:bottom w:w="100" w:type="dxa"/>
              <w:right w:w="100" w:type="dxa"/>
            </w:tcMar>
          </w:tcPr>
          <w:p w:rsidR="00764778" w:rsidRPr="00681DC1" w:rsidRDefault="00764778" w:rsidP="00764778">
            <w:pPr>
              <w:widowControl w:val="0"/>
              <w:spacing w:line="240" w:lineRule="auto"/>
              <w:jc w:val="center"/>
              <w:rPr>
                <w:lang w:val="es-MX"/>
              </w:rPr>
            </w:pPr>
            <w:r w:rsidRPr="00681DC1">
              <w:rPr>
                <w:rFonts w:ascii="Times New Roman" w:eastAsia="Times New Roman" w:hAnsi="Times New Roman" w:cs="Times New Roman"/>
                <w:sz w:val="20"/>
                <w:lang w:val="es-MX"/>
              </w:rPr>
              <w:t>Decir números cada vez más pequeños en cada periodo. Los otros jugadores se deberían dar cuenta de que deben disminuir sus números (de hecho, el número objetivo debería terminar en 0). Pero muchos no se dan cuenta, así que es mejor elegir un número entre 13 y 21.</w:t>
            </w:r>
          </w:p>
        </w:tc>
      </w:tr>
    </w:tbl>
    <w:p w:rsidR="00764778" w:rsidRPr="00764778" w:rsidRDefault="00764778" w:rsidP="00764778">
      <w:pPr>
        <w:rPr>
          <w:lang w:val="es-MX"/>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64778" w:rsidRPr="00681DC1" w:rsidTr="00372BE4">
        <w:tc>
          <w:tcPr>
            <w:tcW w:w="3120" w:type="dxa"/>
            <w:tcMar>
              <w:top w:w="100" w:type="dxa"/>
              <w:left w:w="100" w:type="dxa"/>
              <w:bottom w:w="100" w:type="dxa"/>
              <w:right w:w="100" w:type="dxa"/>
            </w:tcMar>
          </w:tcPr>
          <w:p w:rsidR="00764778" w:rsidRPr="00681DC1" w:rsidRDefault="00764778" w:rsidP="00764778">
            <w:pPr>
              <w:spacing w:line="240" w:lineRule="auto"/>
              <w:jc w:val="center"/>
              <w:rPr>
                <w:lang w:val="es-MX"/>
              </w:rPr>
            </w:pPr>
            <w:r w:rsidRPr="00681DC1">
              <w:rPr>
                <w:rFonts w:ascii="Times New Roman" w:eastAsia="Times New Roman" w:hAnsi="Times New Roman" w:cs="Times New Roman"/>
                <w:sz w:val="20"/>
                <w:lang w:val="es-MX"/>
              </w:rPr>
              <w:t>Número sugerido para el primer juego</w:t>
            </w:r>
          </w:p>
        </w:tc>
        <w:tc>
          <w:tcPr>
            <w:tcW w:w="3120" w:type="dxa"/>
            <w:tcMar>
              <w:top w:w="100" w:type="dxa"/>
              <w:left w:w="100" w:type="dxa"/>
              <w:bottom w:w="100" w:type="dxa"/>
              <w:right w:w="100" w:type="dxa"/>
            </w:tcMar>
          </w:tcPr>
          <w:p w:rsidR="00764778" w:rsidRDefault="00764778" w:rsidP="00764778">
            <w:pPr>
              <w:spacing w:line="240" w:lineRule="auto"/>
              <w:jc w:val="center"/>
            </w:pPr>
            <w:r>
              <w:rPr>
                <w:rFonts w:ascii="Times New Roman" w:eastAsia="Times New Roman" w:hAnsi="Times New Roman" w:cs="Times New Roman"/>
                <w:sz w:val="20"/>
              </w:rPr>
              <w:t>Justificación del primer número</w:t>
            </w:r>
          </w:p>
        </w:tc>
        <w:tc>
          <w:tcPr>
            <w:tcW w:w="3120" w:type="dxa"/>
            <w:tcMar>
              <w:top w:w="100" w:type="dxa"/>
              <w:left w:w="100" w:type="dxa"/>
              <w:bottom w:w="100" w:type="dxa"/>
              <w:right w:w="100" w:type="dxa"/>
            </w:tcMar>
          </w:tcPr>
          <w:p w:rsidR="00764778" w:rsidRPr="00681DC1" w:rsidRDefault="00764778" w:rsidP="00764778">
            <w:pPr>
              <w:spacing w:line="240" w:lineRule="auto"/>
              <w:jc w:val="center"/>
              <w:rPr>
                <w:lang w:val="es-MX"/>
              </w:rPr>
            </w:pPr>
            <w:r w:rsidRPr="00681DC1">
              <w:rPr>
                <w:rFonts w:ascii="Times New Roman" w:eastAsia="Times New Roman" w:hAnsi="Times New Roman" w:cs="Times New Roman"/>
                <w:sz w:val="20"/>
                <w:lang w:val="es-MX"/>
              </w:rPr>
              <w:t>Estrategia para los juegos siguientes</w:t>
            </w:r>
          </w:p>
        </w:tc>
      </w:tr>
      <w:tr w:rsidR="00764778" w:rsidRPr="00681DC1" w:rsidTr="00372BE4">
        <w:tc>
          <w:tcPr>
            <w:tcW w:w="3120" w:type="dxa"/>
            <w:tcMar>
              <w:top w:w="100" w:type="dxa"/>
              <w:left w:w="100" w:type="dxa"/>
              <w:bottom w:w="100" w:type="dxa"/>
              <w:right w:w="100" w:type="dxa"/>
            </w:tcMar>
          </w:tcPr>
          <w:p w:rsidR="00764778" w:rsidRDefault="00764778" w:rsidP="00764778">
            <w:pPr>
              <w:widowControl w:val="0"/>
              <w:spacing w:line="240" w:lineRule="auto"/>
              <w:jc w:val="center"/>
            </w:pPr>
            <w:r>
              <w:rPr>
                <w:rFonts w:ascii="Times New Roman" w:eastAsia="Times New Roman" w:hAnsi="Times New Roman" w:cs="Times New Roman"/>
                <w:sz w:val="20"/>
              </w:rPr>
              <w:t>13</w:t>
            </w:r>
          </w:p>
        </w:tc>
        <w:tc>
          <w:tcPr>
            <w:tcW w:w="3120" w:type="dxa"/>
            <w:tcMar>
              <w:top w:w="100" w:type="dxa"/>
              <w:left w:w="100" w:type="dxa"/>
              <w:bottom w:w="100" w:type="dxa"/>
              <w:right w:w="100" w:type="dxa"/>
            </w:tcMar>
          </w:tcPr>
          <w:p w:rsidR="00764778" w:rsidRPr="00681DC1" w:rsidRDefault="00764778" w:rsidP="00764778">
            <w:pPr>
              <w:widowControl w:val="0"/>
              <w:spacing w:line="240" w:lineRule="auto"/>
              <w:jc w:val="center"/>
              <w:rPr>
                <w:lang w:val="es-MX"/>
              </w:rPr>
            </w:pPr>
            <w:r w:rsidRPr="00681DC1">
              <w:rPr>
                <w:rFonts w:ascii="Times New Roman" w:eastAsia="Times New Roman" w:hAnsi="Times New Roman" w:cs="Times New Roman"/>
                <w:sz w:val="20"/>
                <w:lang w:val="es-MX"/>
              </w:rPr>
              <w:t>La mayoría de las veces el juego empieza con un número pequeño.</w:t>
            </w:r>
          </w:p>
        </w:tc>
        <w:tc>
          <w:tcPr>
            <w:tcW w:w="3120" w:type="dxa"/>
            <w:tcMar>
              <w:top w:w="100" w:type="dxa"/>
              <w:left w:w="100" w:type="dxa"/>
              <w:bottom w:w="100" w:type="dxa"/>
              <w:right w:w="100" w:type="dxa"/>
            </w:tcMar>
          </w:tcPr>
          <w:p w:rsidR="00764778" w:rsidRPr="00681DC1" w:rsidRDefault="00764778" w:rsidP="00764778">
            <w:pPr>
              <w:widowControl w:val="0"/>
              <w:spacing w:line="240" w:lineRule="auto"/>
              <w:jc w:val="center"/>
              <w:rPr>
                <w:lang w:val="es-MX"/>
              </w:rPr>
            </w:pPr>
            <w:r w:rsidRPr="00681DC1">
              <w:rPr>
                <w:rFonts w:ascii="Times New Roman" w:eastAsia="Times New Roman" w:hAnsi="Times New Roman" w:cs="Times New Roman"/>
                <w:sz w:val="20"/>
                <w:lang w:val="es-MX"/>
              </w:rPr>
              <w:t>Aumentar poco a poco el número entre juego y juego. Aumenta el número por no más de 10 números entre juegos.</w:t>
            </w:r>
          </w:p>
        </w:tc>
      </w:tr>
    </w:tbl>
    <w:p w:rsidR="00764778" w:rsidRDefault="00764778" w:rsidP="00764778">
      <w:pPr>
        <w:rPr>
          <w:lang w:val="es-MX"/>
        </w:rPr>
      </w:pPr>
    </w:p>
    <w:p w:rsidR="00764778" w:rsidRPr="00764778" w:rsidRDefault="00764778" w:rsidP="00764778">
      <w:pPr>
        <w:rPr>
          <w:lang w:val="es-MX"/>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64778" w:rsidRPr="00681DC1" w:rsidTr="00372BE4">
        <w:tc>
          <w:tcPr>
            <w:tcW w:w="3120" w:type="dxa"/>
            <w:tcMar>
              <w:top w:w="100" w:type="dxa"/>
              <w:left w:w="100" w:type="dxa"/>
              <w:bottom w:w="100" w:type="dxa"/>
              <w:right w:w="100" w:type="dxa"/>
            </w:tcMar>
          </w:tcPr>
          <w:p w:rsidR="00764778" w:rsidRPr="00681DC1" w:rsidRDefault="00764778" w:rsidP="00764778">
            <w:pPr>
              <w:spacing w:line="240" w:lineRule="auto"/>
              <w:jc w:val="center"/>
              <w:rPr>
                <w:lang w:val="es-MX"/>
              </w:rPr>
            </w:pPr>
            <w:r w:rsidRPr="00681DC1">
              <w:rPr>
                <w:rFonts w:ascii="Times New Roman" w:eastAsia="Times New Roman" w:hAnsi="Times New Roman" w:cs="Times New Roman"/>
                <w:sz w:val="20"/>
                <w:lang w:val="es-MX"/>
              </w:rPr>
              <w:lastRenderedPageBreak/>
              <w:t>Número sugerido para el primer juego</w:t>
            </w:r>
          </w:p>
        </w:tc>
        <w:tc>
          <w:tcPr>
            <w:tcW w:w="3120" w:type="dxa"/>
            <w:tcMar>
              <w:top w:w="100" w:type="dxa"/>
              <w:left w:w="100" w:type="dxa"/>
              <w:bottom w:w="100" w:type="dxa"/>
              <w:right w:w="100" w:type="dxa"/>
            </w:tcMar>
          </w:tcPr>
          <w:p w:rsidR="00764778" w:rsidRDefault="00764778" w:rsidP="00764778">
            <w:pPr>
              <w:spacing w:line="240" w:lineRule="auto"/>
              <w:jc w:val="center"/>
            </w:pPr>
            <w:r>
              <w:rPr>
                <w:rFonts w:ascii="Times New Roman" w:eastAsia="Times New Roman" w:hAnsi="Times New Roman" w:cs="Times New Roman"/>
                <w:sz w:val="20"/>
              </w:rPr>
              <w:t>Justificación del primer número</w:t>
            </w:r>
          </w:p>
        </w:tc>
        <w:tc>
          <w:tcPr>
            <w:tcW w:w="3120" w:type="dxa"/>
            <w:tcMar>
              <w:top w:w="100" w:type="dxa"/>
              <w:left w:w="100" w:type="dxa"/>
              <w:bottom w:w="100" w:type="dxa"/>
              <w:right w:w="100" w:type="dxa"/>
            </w:tcMar>
          </w:tcPr>
          <w:p w:rsidR="00764778" w:rsidRPr="00681DC1" w:rsidRDefault="00764778" w:rsidP="00764778">
            <w:pPr>
              <w:spacing w:line="240" w:lineRule="auto"/>
              <w:jc w:val="center"/>
              <w:rPr>
                <w:lang w:val="es-MX"/>
              </w:rPr>
            </w:pPr>
            <w:r w:rsidRPr="00681DC1">
              <w:rPr>
                <w:rFonts w:ascii="Times New Roman" w:eastAsia="Times New Roman" w:hAnsi="Times New Roman" w:cs="Times New Roman"/>
                <w:sz w:val="20"/>
                <w:lang w:val="es-MX"/>
              </w:rPr>
              <w:t>Estrategia para los juegos siguientes</w:t>
            </w:r>
          </w:p>
        </w:tc>
      </w:tr>
      <w:tr w:rsidR="00764778" w:rsidRPr="00681DC1" w:rsidTr="00372BE4">
        <w:tc>
          <w:tcPr>
            <w:tcW w:w="3120" w:type="dxa"/>
            <w:tcMar>
              <w:top w:w="100" w:type="dxa"/>
              <w:left w:w="100" w:type="dxa"/>
              <w:bottom w:w="100" w:type="dxa"/>
              <w:right w:w="100" w:type="dxa"/>
            </w:tcMar>
          </w:tcPr>
          <w:p w:rsidR="00764778" w:rsidRDefault="00764778" w:rsidP="00764778">
            <w:pPr>
              <w:widowControl w:val="0"/>
              <w:spacing w:line="240" w:lineRule="auto"/>
              <w:jc w:val="center"/>
            </w:pPr>
            <w:r>
              <w:rPr>
                <w:rFonts w:ascii="Times New Roman" w:eastAsia="Times New Roman" w:hAnsi="Times New Roman" w:cs="Times New Roman"/>
                <w:sz w:val="20"/>
              </w:rPr>
              <w:t>0</w:t>
            </w:r>
          </w:p>
        </w:tc>
        <w:tc>
          <w:tcPr>
            <w:tcW w:w="3120" w:type="dxa"/>
            <w:tcMar>
              <w:top w:w="100" w:type="dxa"/>
              <w:left w:w="100" w:type="dxa"/>
              <w:bottom w:w="100" w:type="dxa"/>
              <w:right w:w="100" w:type="dxa"/>
            </w:tcMar>
          </w:tcPr>
          <w:p w:rsidR="00764778" w:rsidRPr="00681DC1" w:rsidRDefault="00764778" w:rsidP="00764778">
            <w:pPr>
              <w:widowControl w:val="0"/>
              <w:spacing w:line="240" w:lineRule="auto"/>
              <w:jc w:val="center"/>
              <w:rPr>
                <w:lang w:val="es-MX"/>
              </w:rPr>
            </w:pPr>
            <w:r w:rsidRPr="00681DC1">
              <w:rPr>
                <w:rFonts w:ascii="Times New Roman" w:eastAsia="Times New Roman" w:hAnsi="Times New Roman" w:cs="Times New Roman"/>
                <w:sz w:val="20"/>
                <w:lang w:val="es-MX"/>
              </w:rPr>
              <w:t>Para ver cómo juegan los otros jugadores. Si los otros piensan que los demás del grupo son ‘racionales’, también van a elegir cero.</w:t>
            </w:r>
          </w:p>
        </w:tc>
        <w:tc>
          <w:tcPr>
            <w:tcW w:w="3120" w:type="dxa"/>
            <w:tcMar>
              <w:top w:w="100" w:type="dxa"/>
              <w:left w:w="100" w:type="dxa"/>
              <w:bottom w:w="100" w:type="dxa"/>
              <w:right w:w="100" w:type="dxa"/>
            </w:tcMar>
          </w:tcPr>
          <w:p w:rsidR="00764778" w:rsidRPr="00681DC1" w:rsidRDefault="00764778" w:rsidP="00764778">
            <w:pPr>
              <w:widowControl w:val="0"/>
              <w:spacing w:line="240" w:lineRule="auto"/>
              <w:jc w:val="center"/>
              <w:rPr>
                <w:lang w:val="es-MX"/>
              </w:rPr>
            </w:pPr>
            <w:r w:rsidRPr="00681DC1">
              <w:rPr>
                <w:rFonts w:ascii="Times New Roman" w:eastAsia="Times New Roman" w:hAnsi="Times New Roman" w:cs="Times New Roman"/>
                <w:sz w:val="20"/>
                <w:lang w:val="es-MX"/>
              </w:rPr>
              <w:t xml:space="preserve">Tirando cero puedes darte cuenta si los otros participantes saben </w:t>
            </w:r>
            <w:proofErr w:type="spellStart"/>
            <w:r w:rsidRPr="00681DC1">
              <w:rPr>
                <w:rFonts w:ascii="Times New Roman" w:eastAsia="Times New Roman" w:hAnsi="Times New Roman" w:cs="Times New Roman"/>
                <w:sz w:val="20"/>
                <w:lang w:val="es-MX"/>
              </w:rPr>
              <w:t>como</w:t>
            </w:r>
            <w:proofErr w:type="spellEnd"/>
            <w:r w:rsidRPr="00681DC1">
              <w:rPr>
                <w:rFonts w:ascii="Times New Roman" w:eastAsia="Times New Roman" w:hAnsi="Times New Roman" w:cs="Times New Roman"/>
                <w:sz w:val="20"/>
                <w:lang w:val="es-MX"/>
              </w:rPr>
              <w:t xml:space="preserve"> jugar bien el juego o </w:t>
            </w:r>
            <w:proofErr w:type="spellStart"/>
            <w:r w:rsidRPr="00681DC1">
              <w:rPr>
                <w:rFonts w:ascii="Times New Roman" w:eastAsia="Times New Roman" w:hAnsi="Times New Roman" w:cs="Times New Roman"/>
                <w:sz w:val="20"/>
                <w:lang w:val="es-MX"/>
              </w:rPr>
              <w:t>sólamente</w:t>
            </w:r>
            <w:proofErr w:type="spellEnd"/>
            <w:r w:rsidRPr="00681DC1">
              <w:rPr>
                <w:rFonts w:ascii="Times New Roman" w:eastAsia="Times New Roman" w:hAnsi="Times New Roman" w:cs="Times New Roman"/>
                <w:sz w:val="20"/>
                <w:lang w:val="es-MX"/>
              </w:rPr>
              <w:t xml:space="preserve"> eligen números al azar. Si </w:t>
            </w:r>
            <w:proofErr w:type="spellStart"/>
            <w:r w:rsidRPr="00681DC1">
              <w:rPr>
                <w:rFonts w:ascii="Times New Roman" w:eastAsia="Times New Roman" w:hAnsi="Times New Roman" w:cs="Times New Roman"/>
                <w:sz w:val="20"/>
                <w:lang w:val="es-MX"/>
              </w:rPr>
              <w:t>sólamente</w:t>
            </w:r>
            <w:proofErr w:type="spellEnd"/>
            <w:r w:rsidRPr="00681DC1">
              <w:rPr>
                <w:rFonts w:ascii="Times New Roman" w:eastAsia="Times New Roman" w:hAnsi="Times New Roman" w:cs="Times New Roman"/>
                <w:sz w:val="20"/>
                <w:lang w:val="es-MX"/>
              </w:rPr>
              <w:t xml:space="preserve"> eligen números al azar, deberías elegir un número cerca del número objetivo del juego anterior. Si no están tirando al azar, vuelve a elegir cero.</w:t>
            </w:r>
          </w:p>
        </w:tc>
      </w:tr>
    </w:tbl>
    <w:p w:rsidR="00764778" w:rsidRPr="00764778" w:rsidRDefault="00764778" w:rsidP="00764778">
      <w:pPr>
        <w:rPr>
          <w:lang w:val="es-MX"/>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64778" w:rsidRPr="00681DC1" w:rsidTr="00372BE4">
        <w:tc>
          <w:tcPr>
            <w:tcW w:w="3120" w:type="dxa"/>
            <w:tcMar>
              <w:top w:w="100" w:type="dxa"/>
              <w:left w:w="100" w:type="dxa"/>
              <w:bottom w:w="100" w:type="dxa"/>
              <w:right w:w="100" w:type="dxa"/>
            </w:tcMar>
          </w:tcPr>
          <w:p w:rsidR="00764778" w:rsidRPr="00681DC1" w:rsidRDefault="00764778" w:rsidP="00764778">
            <w:pPr>
              <w:spacing w:line="240" w:lineRule="auto"/>
              <w:jc w:val="center"/>
              <w:rPr>
                <w:lang w:val="es-MX"/>
              </w:rPr>
            </w:pPr>
            <w:r w:rsidRPr="00681DC1">
              <w:rPr>
                <w:rFonts w:ascii="Times New Roman" w:eastAsia="Times New Roman" w:hAnsi="Times New Roman" w:cs="Times New Roman"/>
                <w:sz w:val="20"/>
                <w:lang w:val="es-MX"/>
              </w:rPr>
              <w:t>Número sugerido para el primer juego</w:t>
            </w:r>
          </w:p>
        </w:tc>
        <w:tc>
          <w:tcPr>
            <w:tcW w:w="3120" w:type="dxa"/>
            <w:tcMar>
              <w:top w:w="100" w:type="dxa"/>
              <w:left w:w="100" w:type="dxa"/>
              <w:bottom w:w="100" w:type="dxa"/>
              <w:right w:w="100" w:type="dxa"/>
            </w:tcMar>
          </w:tcPr>
          <w:p w:rsidR="00764778" w:rsidRDefault="00764778" w:rsidP="00764778">
            <w:pPr>
              <w:spacing w:line="240" w:lineRule="auto"/>
              <w:jc w:val="center"/>
            </w:pPr>
            <w:r>
              <w:rPr>
                <w:rFonts w:ascii="Times New Roman" w:eastAsia="Times New Roman" w:hAnsi="Times New Roman" w:cs="Times New Roman"/>
                <w:sz w:val="20"/>
              </w:rPr>
              <w:t>Justificación del primer número</w:t>
            </w:r>
          </w:p>
        </w:tc>
        <w:tc>
          <w:tcPr>
            <w:tcW w:w="3120" w:type="dxa"/>
            <w:tcMar>
              <w:top w:w="100" w:type="dxa"/>
              <w:left w:w="100" w:type="dxa"/>
              <w:bottom w:w="100" w:type="dxa"/>
              <w:right w:w="100" w:type="dxa"/>
            </w:tcMar>
          </w:tcPr>
          <w:p w:rsidR="00764778" w:rsidRPr="00681DC1" w:rsidRDefault="00764778" w:rsidP="00764778">
            <w:pPr>
              <w:spacing w:line="240" w:lineRule="auto"/>
              <w:jc w:val="center"/>
              <w:rPr>
                <w:lang w:val="es-MX"/>
              </w:rPr>
            </w:pPr>
            <w:r w:rsidRPr="00681DC1">
              <w:rPr>
                <w:rFonts w:ascii="Times New Roman" w:eastAsia="Times New Roman" w:hAnsi="Times New Roman" w:cs="Times New Roman"/>
                <w:sz w:val="20"/>
                <w:lang w:val="es-MX"/>
              </w:rPr>
              <w:t>Estrategia para los juegos siguientes</w:t>
            </w:r>
          </w:p>
        </w:tc>
      </w:tr>
      <w:tr w:rsidR="00764778" w:rsidRPr="00681DC1" w:rsidTr="00372BE4">
        <w:tc>
          <w:tcPr>
            <w:tcW w:w="3120" w:type="dxa"/>
            <w:tcMar>
              <w:top w:w="100" w:type="dxa"/>
              <w:left w:w="100" w:type="dxa"/>
              <w:bottom w:w="100" w:type="dxa"/>
              <w:right w:w="100" w:type="dxa"/>
            </w:tcMar>
          </w:tcPr>
          <w:p w:rsidR="00764778" w:rsidRDefault="00764778" w:rsidP="00764778">
            <w:pPr>
              <w:widowControl w:val="0"/>
              <w:spacing w:line="240" w:lineRule="auto"/>
              <w:jc w:val="center"/>
            </w:pPr>
            <w:r>
              <w:rPr>
                <w:rFonts w:ascii="Times New Roman" w:eastAsia="Times New Roman" w:hAnsi="Times New Roman" w:cs="Times New Roman"/>
                <w:sz w:val="20"/>
              </w:rPr>
              <w:t>30</w:t>
            </w:r>
          </w:p>
        </w:tc>
        <w:tc>
          <w:tcPr>
            <w:tcW w:w="3120" w:type="dxa"/>
            <w:tcMar>
              <w:top w:w="100" w:type="dxa"/>
              <w:left w:w="100" w:type="dxa"/>
              <w:bottom w:w="100" w:type="dxa"/>
              <w:right w:w="100" w:type="dxa"/>
            </w:tcMar>
          </w:tcPr>
          <w:p w:rsidR="00764778" w:rsidRPr="00681DC1" w:rsidRDefault="00764778" w:rsidP="00764778">
            <w:pPr>
              <w:widowControl w:val="0"/>
              <w:spacing w:line="240" w:lineRule="auto"/>
              <w:jc w:val="center"/>
              <w:rPr>
                <w:lang w:val="es-MX"/>
              </w:rPr>
            </w:pPr>
            <w:r w:rsidRPr="00681DC1">
              <w:rPr>
                <w:rFonts w:ascii="Times New Roman" w:eastAsia="Times New Roman" w:hAnsi="Times New Roman" w:cs="Times New Roman"/>
                <w:sz w:val="20"/>
                <w:lang w:val="es-MX"/>
              </w:rPr>
              <w:t>Dado que hay tres participantes, la media de 0-100 es 33. Por lo tanto, la gente tenderá a elegir este número. Sin embargo, como la media se va a multiplicar por 2/3, el número objetivo será menor. Esto significa que un número menor a 33 es más probable que esté cerca del número objetivo.</w:t>
            </w:r>
          </w:p>
        </w:tc>
        <w:tc>
          <w:tcPr>
            <w:tcW w:w="3120" w:type="dxa"/>
            <w:tcMar>
              <w:top w:w="100" w:type="dxa"/>
              <w:left w:w="100" w:type="dxa"/>
              <w:bottom w:w="100" w:type="dxa"/>
              <w:right w:w="100" w:type="dxa"/>
            </w:tcMar>
          </w:tcPr>
          <w:p w:rsidR="00764778" w:rsidRPr="00681DC1" w:rsidRDefault="00764778" w:rsidP="00764778">
            <w:pPr>
              <w:widowControl w:val="0"/>
              <w:spacing w:line="240" w:lineRule="auto"/>
              <w:jc w:val="center"/>
              <w:rPr>
                <w:lang w:val="es-MX"/>
              </w:rPr>
            </w:pPr>
            <w:r w:rsidRPr="00681DC1">
              <w:rPr>
                <w:rFonts w:ascii="Times New Roman" w:eastAsia="Times New Roman" w:hAnsi="Times New Roman" w:cs="Times New Roman"/>
                <w:sz w:val="20"/>
                <w:lang w:val="es-MX"/>
              </w:rPr>
              <w:t>Hay una tendencia a ir diciendo números cada vez más pequeños, por la multiplicación de la media por 2/3. Por lo tanto, números más pequeños deberían acercarse más al número objetivo.</w:t>
            </w:r>
          </w:p>
        </w:tc>
      </w:tr>
    </w:tbl>
    <w:p w:rsidR="007B59A4" w:rsidRDefault="007B59A4" w:rsidP="00764778">
      <w:pPr>
        <w:widowControl w:val="0"/>
        <w:spacing w:before="120" w:after="240"/>
        <w:rPr>
          <w:rFonts w:ascii="Times New Roman" w:eastAsia="Times New Roman" w:hAnsi="Times New Roman" w:cs="Times New Roman"/>
          <w:sz w:val="24"/>
          <w:lang w:val="es-MX"/>
        </w:rPr>
      </w:pPr>
    </w:p>
    <w:p w:rsidR="000F3FFD" w:rsidRPr="007B59A4" w:rsidRDefault="00E175EA" w:rsidP="00764778">
      <w:pPr>
        <w:widowControl w:val="0"/>
        <w:spacing w:before="120" w:after="240"/>
        <w:rPr>
          <w:lang w:val="es-MX"/>
        </w:rPr>
      </w:pPr>
      <w:r w:rsidRPr="00E175EA">
        <w:rPr>
          <w:rFonts w:ascii="Times New Roman" w:eastAsia="Calibri" w:hAnsi="Times New Roman" w:cs="Times New Roman"/>
          <w:b/>
          <w:color w:val="auto"/>
          <w:sz w:val="24"/>
          <w:szCs w:val="24"/>
          <w:lang w:val="es-MX"/>
        </w:rPr>
        <w:t>Referencias</w:t>
      </w:r>
    </w:p>
    <w:p w:rsidR="000F3FFD" w:rsidRDefault="000F3FFD" w:rsidP="00764778">
      <w:pPr>
        <w:numPr>
          <w:ilvl w:val="0"/>
          <w:numId w:val="1"/>
        </w:numPr>
        <w:spacing w:after="240"/>
        <w:ind w:hanging="360"/>
        <w:contextualSpacing/>
        <w:rPr>
          <w:rFonts w:ascii="Times New Roman" w:eastAsia="Times New Roman" w:hAnsi="Times New Roman" w:cs="Times New Roman"/>
          <w:sz w:val="24"/>
        </w:rPr>
      </w:pPr>
      <w:proofErr w:type="spellStart"/>
      <w:r w:rsidRPr="004B69C3">
        <w:rPr>
          <w:rFonts w:ascii="Times New Roman" w:eastAsia="Times New Roman" w:hAnsi="Times New Roman" w:cs="Times New Roman"/>
          <w:color w:val="222222"/>
          <w:sz w:val="24"/>
          <w:highlight w:val="white"/>
          <w:lang w:val="en-US"/>
        </w:rPr>
        <w:t>Agranov</w:t>
      </w:r>
      <w:proofErr w:type="spellEnd"/>
      <w:r w:rsidRPr="004B69C3">
        <w:rPr>
          <w:rFonts w:ascii="Times New Roman" w:eastAsia="Times New Roman" w:hAnsi="Times New Roman" w:cs="Times New Roman"/>
          <w:color w:val="222222"/>
          <w:sz w:val="24"/>
          <w:highlight w:val="white"/>
          <w:lang w:val="en-US"/>
        </w:rPr>
        <w:t xml:space="preserve">, M., </w:t>
      </w:r>
      <w:proofErr w:type="spellStart"/>
      <w:r w:rsidRPr="004B69C3">
        <w:rPr>
          <w:rFonts w:ascii="Times New Roman" w:eastAsia="Times New Roman" w:hAnsi="Times New Roman" w:cs="Times New Roman"/>
          <w:color w:val="222222"/>
          <w:sz w:val="24"/>
          <w:highlight w:val="white"/>
          <w:lang w:val="en-US"/>
        </w:rPr>
        <w:t>Potamites</w:t>
      </w:r>
      <w:proofErr w:type="spellEnd"/>
      <w:r w:rsidRPr="004B69C3">
        <w:rPr>
          <w:rFonts w:ascii="Times New Roman" w:eastAsia="Times New Roman" w:hAnsi="Times New Roman" w:cs="Times New Roman"/>
          <w:color w:val="222222"/>
          <w:sz w:val="24"/>
          <w:highlight w:val="white"/>
          <w:lang w:val="en-US"/>
        </w:rPr>
        <w:t xml:space="preserve">, E., </w:t>
      </w:r>
      <w:proofErr w:type="spellStart"/>
      <w:r w:rsidRPr="004B69C3">
        <w:rPr>
          <w:rFonts w:ascii="Times New Roman" w:eastAsia="Times New Roman" w:hAnsi="Times New Roman" w:cs="Times New Roman"/>
          <w:color w:val="222222"/>
          <w:sz w:val="24"/>
          <w:highlight w:val="white"/>
          <w:lang w:val="en-US"/>
        </w:rPr>
        <w:t>Schotter</w:t>
      </w:r>
      <w:proofErr w:type="spellEnd"/>
      <w:r w:rsidRPr="004B69C3">
        <w:rPr>
          <w:rFonts w:ascii="Times New Roman" w:eastAsia="Times New Roman" w:hAnsi="Times New Roman" w:cs="Times New Roman"/>
          <w:color w:val="222222"/>
          <w:sz w:val="24"/>
          <w:highlight w:val="white"/>
          <w:lang w:val="en-US"/>
        </w:rPr>
        <w:t xml:space="preserve">, A., &amp; </w:t>
      </w:r>
      <w:proofErr w:type="spellStart"/>
      <w:r w:rsidRPr="004B69C3">
        <w:rPr>
          <w:rFonts w:ascii="Times New Roman" w:eastAsia="Times New Roman" w:hAnsi="Times New Roman" w:cs="Times New Roman"/>
          <w:color w:val="222222"/>
          <w:sz w:val="24"/>
          <w:highlight w:val="white"/>
          <w:lang w:val="en-US"/>
        </w:rPr>
        <w:t>Tergiman</w:t>
      </w:r>
      <w:proofErr w:type="spellEnd"/>
      <w:r w:rsidRPr="004B69C3">
        <w:rPr>
          <w:rFonts w:ascii="Times New Roman" w:eastAsia="Times New Roman" w:hAnsi="Times New Roman" w:cs="Times New Roman"/>
          <w:color w:val="222222"/>
          <w:sz w:val="24"/>
          <w:highlight w:val="white"/>
          <w:lang w:val="en-US"/>
        </w:rPr>
        <w:t>, C. (2012). Beliefs and endo</w:t>
      </w:r>
      <w:r w:rsidRPr="00977709">
        <w:rPr>
          <w:rFonts w:ascii="Times New Roman" w:eastAsia="Times New Roman" w:hAnsi="Times New Roman" w:cs="Times New Roman"/>
          <w:color w:val="222222"/>
          <w:sz w:val="24"/>
          <w:highlight w:val="white"/>
          <w:lang w:val="en-US"/>
        </w:rPr>
        <w:t xml:space="preserve">genous cognitive levels: An experimental study. </w:t>
      </w:r>
      <w:r>
        <w:rPr>
          <w:rFonts w:ascii="Times New Roman" w:eastAsia="Times New Roman" w:hAnsi="Times New Roman" w:cs="Times New Roman"/>
          <w:i/>
          <w:color w:val="222222"/>
          <w:sz w:val="24"/>
          <w:highlight w:val="white"/>
        </w:rPr>
        <w:t>Games and Economic Behavior</w:t>
      </w:r>
      <w:r>
        <w:rPr>
          <w:rFonts w:ascii="Times New Roman" w:eastAsia="Times New Roman" w:hAnsi="Times New Roman" w:cs="Times New Roman"/>
          <w:color w:val="222222"/>
          <w:sz w:val="24"/>
          <w:highlight w:val="white"/>
        </w:rPr>
        <w:t xml:space="preserve">, </w:t>
      </w:r>
      <w:r>
        <w:rPr>
          <w:rFonts w:ascii="Times New Roman" w:eastAsia="Times New Roman" w:hAnsi="Times New Roman" w:cs="Times New Roman"/>
          <w:i/>
          <w:color w:val="222222"/>
          <w:sz w:val="24"/>
          <w:highlight w:val="white"/>
        </w:rPr>
        <w:t>75</w:t>
      </w:r>
      <w:r>
        <w:rPr>
          <w:rFonts w:ascii="Times New Roman" w:eastAsia="Times New Roman" w:hAnsi="Times New Roman" w:cs="Times New Roman"/>
          <w:color w:val="222222"/>
          <w:sz w:val="24"/>
          <w:highlight w:val="white"/>
        </w:rPr>
        <w:t>(2), 449-463.</w:t>
      </w:r>
    </w:p>
    <w:p w:rsidR="000F3FFD" w:rsidRPr="000F3FFD" w:rsidRDefault="000F3FFD" w:rsidP="00764778">
      <w:pPr>
        <w:numPr>
          <w:ilvl w:val="0"/>
          <w:numId w:val="1"/>
        </w:numPr>
        <w:spacing w:after="240"/>
        <w:ind w:hanging="360"/>
        <w:contextualSpacing/>
        <w:rPr>
          <w:rFonts w:ascii="Times New Roman" w:eastAsia="Times New Roman" w:hAnsi="Times New Roman" w:cs="Times New Roman"/>
          <w:sz w:val="24"/>
        </w:rPr>
      </w:pPr>
      <w:proofErr w:type="spellStart"/>
      <w:r w:rsidRPr="00977709">
        <w:rPr>
          <w:rFonts w:ascii="Times New Roman" w:eastAsia="Times New Roman" w:hAnsi="Times New Roman" w:cs="Times New Roman"/>
          <w:color w:val="222222"/>
          <w:sz w:val="24"/>
          <w:highlight w:val="white"/>
          <w:lang w:val="en-US"/>
        </w:rPr>
        <w:t>Camerer</w:t>
      </w:r>
      <w:proofErr w:type="spellEnd"/>
      <w:r w:rsidRPr="00977709">
        <w:rPr>
          <w:rFonts w:ascii="Times New Roman" w:eastAsia="Times New Roman" w:hAnsi="Times New Roman" w:cs="Times New Roman"/>
          <w:color w:val="222222"/>
          <w:sz w:val="24"/>
          <w:highlight w:val="white"/>
          <w:lang w:val="en-US"/>
        </w:rPr>
        <w:t xml:space="preserve">, C. F., Ho, T. H., &amp; Chong, J. K. (2004). A cognitive hierarchy model of games. </w:t>
      </w:r>
      <w:r>
        <w:rPr>
          <w:rFonts w:ascii="Times New Roman" w:eastAsia="Times New Roman" w:hAnsi="Times New Roman" w:cs="Times New Roman"/>
          <w:i/>
          <w:color w:val="222222"/>
          <w:sz w:val="24"/>
          <w:highlight w:val="white"/>
        </w:rPr>
        <w:t>The Quarterly Journal of Economics</w:t>
      </w:r>
      <w:r>
        <w:rPr>
          <w:rFonts w:ascii="Times New Roman" w:eastAsia="Times New Roman" w:hAnsi="Times New Roman" w:cs="Times New Roman"/>
          <w:color w:val="222222"/>
          <w:sz w:val="24"/>
          <w:highlight w:val="white"/>
        </w:rPr>
        <w:t>, 861-898.</w:t>
      </w:r>
    </w:p>
    <w:p w:rsidR="00E175EA" w:rsidRPr="00AF3ED4" w:rsidRDefault="00E175EA" w:rsidP="00764778">
      <w:pPr>
        <w:numPr>
          <w:ilvl w:val="0"/>
          <w:numId w:val="1"/>
        </w:numPr>
        <w:spacing w:after="240"/>
        <w:ind w:hanging="360"/>
        <w:contextualSpacing/>
        <w:rPr>
          <w:rFonts w:ascii="Times New Roman" w:eastAsia="Times New Roman" w:hAnsi="Times New Roman" w:cs="Times New Roman"/>
          <w:sz w:val="24"/>
        </w:rPr>
      </w:pPr>
      <w:r w:rsidRPr="00977709">
        <w:rPr>
          <w:rFonts w:ascii="Times New Roman" w:eastAsia="Times New Roman" w:hAnsi="Times New Roman" w:cs="Times New Roman"/>
          <w:color w:val="222222"/>
          <w:sz w:val="24"/>
          <w:highlight w:val="white"/>
          <w:lang w:val="en-US"/>
        </w:rPr>
        <w:t xml:space="preserve">Keynes, J. M. (1936). </w:t>
      </w:r>
      <w:r w:rsidRPr="00977709">
        <w:rPr>
          <w:rFonts w:ascii="Times New Roman" w:eastAsia="Times New Roman" w:hAnsi="Times New Roman" w:cs="Times New Roman"/>
          <w:i/>
          <w:color w:val="222222"/>
          <w:sz w:val="24"/>
          <w:highlight w:val="white"/>
          <w:lang w:val="en-US"/>
        </w:rPr>
        <w:t>The General Theory of Employment, Interest, and Money.</w:t>
      </w:r>
      <w:r w:rsidRPr="00977709">
        <w:rPr>
          <w:rFonts w:ascii="Times New Roman" w:eastAsia="Times New Roman" w:hAnsi="Times New Roman" w:cs="Times New Roman"/>
          <w:color w:val="222222"/>
          <w:sz w:val="24"/>
          <w:highlight w:val="white"/>
          <w:lang w:val="en-US"/>
        </w:rPr>
        <w:t xml:space="preserve"> </w:t>
      </w:r>
      <w:r>
        <w:rPr>
          <w:rFonts w:ascii="Times New Roman" w:eastAsia="Times New Roman" w:hAnsi="Times New Roman" w:cs="Times New Roman"/>
          <w:color w:val="222222"/>
          <w:sz w:val="24"/>
          <w:highlight w:val="white"/>
        </w:rPr>
        <w:t>New York.</w:t>
      </w:r>
    </w:p>
    <w:p w:rsidR="00AF3ED4" w:rsidRPr="00AF3ED4" w:rsidRDefault="00AF3ED4" w:rsidP="00764778">
      <w:pPr>
        <w:numPr>
          <w:ilvl w:val="0"/>
          <w:numId w:val="1"/>
        </w:numPr>
        <w:spacing w:after="240"/>
        <w:ind w:hanging="360"/>
        <w:contextualSpacing/>
        <w:rPr>
          <w:rFonts w:ascii="Times New Roman" w:eastAsia="Times New Roman" w:hAnsi="Times New Roman" w:cs="Times New Roman"/>
          <w:color w:val="222222"/>
          <w:sz w:val="24"/>
          <w:highlight w:val="white"/>
        </w:rPr>
      </w:pPr>
      <w:r w:rsidRPr="00977709">
        <w:rPr>
          <w:rFonts w:ascii="Times New Roman" w:eastAsia="Times New Roman" w:hAnsi="Times New Roman" w:cs="Times New Roman"/>
          <w:color w:val="222222"/>
          <w:sz w:val="24"/>
          <w:highlight w:val="white"/>
          <w:lang w:val="en-US"/>
        </w:rPr>
        <w:t xml:space="preserve">Kocher, M., Sutter, M., &amp; </w:t>
      </w:r>
      <w:proofErr w:type="spellStart"/>
      <w:r w:rsidRPr="00977709">
        <w:rPr>
          <w:rFonts w:ascii="Times New Roman" w:eastAsia="Times New Roman" w:hAnsi="Times New Roman" w:cs="Times New Roman"/>
          <w:color w:val="222222"/>
          <w:sz w:val="24"/>
          <w:highlight w:val="white"/>
          <w:lang w:val="en-US"/>
        </w:rPr>
        <w:t>Wakolbinger</w:t>
      </w:r>
      <w:proofErr w:type="spellEnd"/>
      <w:r w:rsidRPr="00977709">
        <w:rPr>
          <w:rFonts w:ascii="Times New Roman" w:eastAsia="Times New Roman" w:hAnsi="Times New Roman" w:cs="Times New Roman"/>
          <w:color w:val="222222"/>
          <w:sz w:val="24"/>
          <w:highlight w:val="white"/>
          <w:lang w:val="en-US"/>
        </w:rPr>
        <w:t xml:space="preserve">, F. (2007). The impact of naive advice and observational learning in beauty-contest games. </w:t>
      </w:r>
      <w:r>
        <w:rPr>
          <w:rFonts w:ascii="Times New Roman" w:eastAsia="Times New Roman" w:hAnsi="Times New Roman" w:cs="Times New Roman"/>
          <w:i/>
          <w:color w:val="222222"/>
          <w:sz w:val="24"/>
          <w:highlight w:val="white"/>
        </w:rPr>
        <w:t>Available at SSRN 960426</w:t>
      </w:r>
      <w:r>
        <w:rPr>
          <w:rFonts w:ascii="Times New Roman" w:eastAsia="Times New Roman" w:hAnsi="Times New Roman" w:cs="Times New Roman"/>
          <w:color w:val="222222"/>
          <w:sz w:val="24"/>
          <w:highlight w:val="white"/>
        </w:rPr>
        <w:t>.</w:t>
      </w:r>
    </w:p>
    <w:p w:rsidR="00E175EA" w:rsidRPr="00AF3ED4" w:rsidRDefault="00E175EA" w:rsidP="00764778">
      <w:pPr>
        <w:numPr>
          <w:ilvl w:val="0"/>
          <w:numId w:val="1"/>
        </w:numPr>
        <w:spacing w:after="240"/>
        <w:ind w:hanging="360"/>
        <w:contextualSpacing/>
        <w:rPr>
          <w:rFonts w:ascii="Times New Roman" w:eastAsia="Times New Roman" w:hAnsi="Times New Roman" w:cs="Times New Roman"/>
          <w:color w:val="222222"/>
          <w:sz w:val="24"/>
          <w:highlight w:val="white"/>
        </w:rPr>
      </w:pPr>
      <w:r w:rsidRPr="00977709">
        <w:rPr>
          <w:rFonts w:ascii="Times New Roman" w:eastAsia="Times New Roman" w:hAnsi="Times New Roman" w:cs="Times New Roman"/>
          <w:color w:val="222222"/>
          <w:sz w:val="24"/>
          <w:highlight w:val="white"/>
          <w:lang w:val="en-US"/>
        </w:rPr>
        <w:t xml:space="preserve">Nagel, R. (1995). Unraveling in guessing games: An experimental study. </w:t>
      </w:r>
      <w:r>
        <w:rPr>
          <w:rFonts w:ascii="Times New Roman" w:eastAsia="Times New Roman" w:hAnsi="Times New Roman" w:cs="Times New Roman"/>
          <w:i/>
          <w:color w:val="222222"/>
          <w:sz w:val="24"/>
          <w:highlight w:val="white"/>
        </w:rPr>
        <w:t>The American Economic Review</w:t>
      </w:r>
      <w:r>
        <w:rPr>
          <w:rFonts w:ascii="Times New Roman" w:eastAsia="Times New Roman" w:hAnsi="Times New Roman" w:cs="Times New Roman"/>
          <w:color w:val="222222"/>
          <w:sz w:val="24"/>
          <w:highlight w:val="white"/>
        </w:rPr>
        <w:t>, 1313-1326.</w:t>
      </w:r>
    </w:p>
    <w:p w:rsidR="00764778" w:rsidRPr="00764778" w:rsidRDefault="00AF3ED4" w:rsidP="00764778">
      <w:pPr>
        <w:numPr>
          <w:ilvl w:val="0"/>
          <w:numId w:val="1"/>
        </w:numPr>
        <w:spacing w:after="240"/>
        <w:ind w:hanging="360"/>
        <w:contextualSpacing/>
        <w:rPr>
          <w:rFonts w:ascii="Times New Roman" w:eastAsia="Times New Roman" w:hAnsi="Times New Roman" w:cs="Times New Roman"/>
          <w:color w:val="222222"/>
          <w:sz w:val="24"/>
          <w:highlight w:val="white"/>
        </w:rPr>
      </w:pPr>
      <w:proofErr w:type="spellStart"/>
      <w:r w:rsidRPr="00977709">
        <w:rPr>
          <w:rFonts w:ascii="Times New Roman" w:eastAsia="Times New Roman" w:hAnsi="Times New Roman" w:cs="Times New Roman"/>
          <w:color w:val="222222"/>
          <w:sz w:val="24"/>
          <w:highlight w:val="white"/>
          <w:lang w:val="en-US"/>
        </w:rPr>
        <w:t>Slonim</w:t>
      </w:r>
      <w:proofErr w:type="spellEnd"/>
      <w:r w:rsidRPr="00977709">
        <w:rPr>
          <w:rFonts w:ascii="Times New Roman" w:eastAsia="Times New Roman" w:hAnsi="Times New Roman" w:cs="Times New Roman"/>
          <w:color w:val="222222"/>
          <w:sz w:val="24"/>
          <w:highlight w:val="white"/>
          <w:lang w:val="en-US"/>
        </w:rPr>
        <w:t xml:space="preserve">, R. L. (2005). Competing against experienced and inexperienced players. </w:t>
      </w:r>
      <w:r>
        <w:rPr>
          <w:rFonts w:ascii="Times New Roman" w:eastAsia="Times New Roman" w:hAnsi="Times New Roman" w:cs="Times New Roman"/>
          <w:i/>
          <w:color w:val="222222"/>
          <w:sz w:val="24"/>
          <w:highlight w:val="white"/>
        </w:rPr>
        <w:t>Experimental Economics</w:t>
      </w:r>
      <w:r>
        <w:rPr>
          <w:rFonts w:ascii="Times New Roman" w:eastAsia="Times New Roman" w:hAnsi="Times New Roman" w:cs="Times New Roman"/>
          <w:color w:val="222222"/>
          <w:sz w:val="24"/>
          <w:highlight w:val="white"/>
        </w:rPr>
        <w:t xml:space="preserve">, </w:t>
      </w:r>
      <w:r>
        <w:rPr>
          <w:rFonts w:ascii="Times New Roman" w:eastAsia="Times New Roman" w:hAnsi="Times New Roman" w:cs="Times New Roman"/>
          <w:i/>
          <w:color w:val="222222"/>
          <w:sz w:val="24"/>
          <w:highlight w:val="white"/>
        </w:rPr>
        <w:t>8</w:t>
      </w:r>
      <w:r>
        <w:rPr>
          <w:rFonts w:ascii="Times New Roman" w:eastAsia="Times New Roman" w:hAnsi="Times New Roman" w:cs="Times New Roman"/>
          <w:color w:val="222222"/>
          <w:sz w:val="24"/>
          <w:highlight w:val="white"/>
        </w:rPr>
        <w:t>(1), 55-75.</w:t>
      </w:r>
      <w:bookmarkStart w:id="0" w:name="_GoBack"/>
      <w:bookmarkEnd w:id="0"/>
    </w:p>
    <w:sectPr w:rsidR="00764778" w:rsidRPr="007647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922" w:rsidRDefault="00532922" w:rsidP="004B69C3">
      <w:pPr>
        <w:spacing w:line="240" w:lineRule="auto"/>
      </w:pPr>
      <w:r>
        <w:separator/>
      </w:r>
    </w:p>
  </w:endnote>
  <w:endnote w:type="continuationSeparator" w:id="0">
    <w:p w:rsidR="00532922" w:rsidRDefault="00532922" w:rsidP="004B6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922" w:rsidRDefault="00532922" w:rsidP="004B69C3">
      <w:pPr>
        <w:spacing w:line="240" w:lineRule="auto"/>
      </w:pPr>
      <w:r>
        <w:separator/>
      </w:r>
    </w:p>
  </w:footnote>
  <w:footnote w:type="continuationSeparator" w:id="0">
    <w:p w:rsidR="00532922" w:rsidRDefault="00532922" w:rsidP="004B69C3">
      <w:pPr>
        <w:spacing w:line="240" w:lineRule="auto"/>
      </w:pPr>
      <w:r>
        <w:continuationSeparator/>
      </w:r>
    </w:p>
  </w:footnote>
  <w:footnote w:id="1">
    <w:p w:rsidR="004B69C3" w:rsidRPr="004B69C3" w:rsidRDefault="004B69C3">
      <w:pPr>
        <w:pStyle w:val="FootnoteText"/>
        <w:rPr>
          <w:rFonts w:ascii="Times New Roman" w:hAnsi="Times New Roman" w:cs="Times New Roman"/>
          <w:sz w:val="24"/>
          <w:szCs w:val="24"/>
          <w:lang w:val="es-MX"/>
        </w:rPr>
      </w:pPr>
      <w:r w:rsidRPr="004B69C3">
        <w:rPr>
          <w:rStyle w:val="FootnoteReference"/>
          <w:rFonts w:ascii="Times New Roman" w:hAnsi="Times New Roman" w:cs="Times New Roman"/>
          <w:sz w:val="24"/>
          <w:szCs w:val="24"/>
        </w:rPr>
        <w:footnoteRef/>
      </w:r>
      <w:r w:rsidRPr="004B69C3">
        <w:rPr>
          <w:rFonts w:ascii="Times New Roman" w:hAnsi="Times New Roman" w:cs="Times New Roman"/>
          <w:sz w:val="24"/>
          <w:szCs w:val="24"/>
          <w:lang w:val="es-MX"/>
        </w:rPr>
        <w:t xml:space="preserve"> Aún no existe certidumbre sobre cuantas sesiones de cada condición sería necesario realizar.</w:t>
      </w:r>
    </w:p>
  </w:footnote>
  <w:footnote w:id="2">
    <w:p w:rsidR="004B69C3" w:rsidRPr="000A3F09" w:rsidRDefault="004B69C3">
      <w:pPr>
        <w:pStyle w:val="FootnoteText"/>
        <w:rPr>
          <w:rFonts w:ascii="Times New Roman" w:hAnsi="Times New Roman" w:cs="Times New Roman"/>
          <w:sz w:val="24"/>
          <w:szCs w:val="24"/>
          <w:lang w:val="es-MX"/>
        </w:rPr>
      </w:pPr>
      <w:r w:rsidRPr="004B69C3">
        <w:rPr>
          <w:rStyle w:val="FootnoteReference"/>
          <w:rFonts w:ascii="Times New Roman" w:hAnsi="Times New Roman" w:cs="Times New Roman"/>
          <w:sz w:val="24"/>
          <w:szCs w:val="24"/>
        </w:rPr>
        <w:footnoteRef/>
      </w:r>
      <w:r w:rsidRPr="004B69C3">
        <w:rPr>
          <w:rFonts w:ascii="Times New Roman" w:hAnsi="Times New Roman" w:cs="Times New Roman"/>
          <w:sz w:val="24"/>
          <w:szCs w:val="24"/>
          <w:lang w:val="es-MX"/>
        </w:rPr>
        <w:t xml:space="preserve"> Si se decide utilizar los datos de información de </w:t>
      </w:r>
      <w:proofErr w:type="spellStart"/>
      <w:r w:rsidRPr="004B69C3">
        <w:rPr>
          <w:rFonts w:ascii="Times New Roman" w:hAnsi="Times New Roman" w:cs="Times New Roman"/>
          <w:sz w:val="24"/>
          <w:szCs w:val="24"/>
          <w:lang w:val="es-MX"/>
        </w:rPr>
        <w:t>Kocher</w:t>
      </w:r>
      <w:proofErr w:type="spellEnd"/>
      <w:r w:rsidRPr="004B69C3">
        <w:rPr>
          <w:rFonts w:ascii="Times New Roman" w:hAnsi="Times New Roman" w:cs="Times New Roman"/>
          <w:sz w:val="24"/>
          <w:szCs w:val="24"/>
          <w:lang w:val="es-MX"/>
        </w:rPr>
        <w:t xml:space="preserve"> et al. (2007), no sería necesario obtener información de consejos e historia en este grupo. El grupo sigue siendo importante por los datos </w:t>
      </w:r>
      <w:r w:rsidRPr="000A3F09">
        <w:rPr>
          <w:rFonts w:ascii="Times New Roman" w:hAnsi="Times New Roman" w:cs="Times New Roman"/>
          <w:sz w:val="24"/>
          <w:szCs w:val="24"/>
          <w:lang w:val="es-MX"/>
        </w:rPr>
        <w:t>que aporta.</w:t>
      </w:r>
    </w:p>
  </w:footnote>
  <w:footnote w:id="3">
    <w:p w:rsidR="000A3F09" w:rsidRPr="000A3F09" w:rsidRDefault="000A3F09">
      <w:pPr>
        <w:pStyle w:val="FootnoteText"/>
        <w:rPr>
          <w:lang w:val="es-MX"/>
        </w:rPr>
      </w:pPr>
      <w:r w:rsidRPr="000A3F09">
        <w:rPr>
          <w:rStyle w:val="FootnoteReference"/>
          <w:rFonts w:ascii="Times New Roman" w:hAnsi="Times New Roman" w:cs="Times New Roman"/>
          <w:sz w:val="24"/>
          <w:szCs w:val="24"/>
        </w:rPr>
        <w:footnoteRef/>
      </w:r>
      <w:r w:rsidRPr="000A3F09">
        <w:rPr>
          <w:rFonts w:ascii="Times New Roman" w:hAnsi="Times New Roman" w:cs="Times New Roman"/>
          <w:sz w:val="24"/>
          <w:szCs w:val="24"/>
          <w:lang w:val="es-MX"/>
        </w:rPr>
        <w:t>Dependiendo de los datos obtenidos en el piloteo, puede que sólo se utilice una de las dos fuentes de información.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62392"/>
    <w:multiLevelType w:val="hybridMultilevel"/>
    <w:tmpl w:val="82D00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F37795"/>
    <w:multiLevelType w:val="hybridMultilevel"/>
    <w:tmpl w:val="A6325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EA11616"/>
    <w:multiLevelType w:val="multilevel"/>
    <w:tmpl w:val="EBDE4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6341"/>
    <w:rsid w:val="00012462"/>
    <w:rsid w:val="000A3F09"/>
    <w:rsid w:val="000D4910"/>
    <w:rsid w:val="000F3FFD"/>
    <w:rsid w:val="001142DC"/>
    <w:rsid w:val="001810C1"/>
    <w:rsid w:val="001C5E15"/>
    <w:rsid w:val="002250A0"/>
    <w:rsid w:val="002578A0"/>
    <w:rsid w:val="0027793B"/>
    <w:rsid w:val="0029238B"/>
    <w:rsid w:val="003D3185"/>
    <w:rsid w:val="004302AC"/>
    <w:rsid w:val="00430AE3"/>
    <w:rsid w:val="00435BFD"/>
    <w:rsid w:val="004445B7"/>
    <w:rsid w:val="004B69C3"/>
    <w:rsid w:val="00532922"/>
    <w:rsid w:val="00561E55"/>
    <w:rsid w:val="00732C95"/>
    <w:rsid w:val="00764778"/>
    <w:rsid w:val="007861C7"/>
    <w:rsid w:val="007B59A4"/>
    <w:rsid w:val="0085745F"/>
    <w:rsid w:val="00885B39"/>
    <w:rsid w:val="00986341"/>
    <w:rsid w:val="009B4FF0"/>
    <w:rsid w:val="00A44C53"/>
    <w:rsid w:val="00A72C1D"/>
    <w:rsid w:val="00AF2FCD"/>
    <w:rsid w:val="00AF3ED4"/>
    <w:rsid w:val="00B4497C"/>
    <w:rsid w:val="00B73FB5"/>
    <w:rsid w:val="00B907DF"/>
    <w:rsid w:val="00C53F0E"/>
    <w:rsid w:val="00C97DB5"/>
    <w:rsid w:val="00D210DF"/>
    <w:rsid w:val="00D518F4"/>
    <w:rsid w:val="00DE4E91"/>
    <w:rsid w:val="00DF5224"/>
    <w:rsid w:val="00E175EA"/>
    <w:rsid w:val="00E402C0"/>
    <w:rsid w:val="00F23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29238B"/>
    <w:pPr>
      <w:ind w:left="720"/>
      <w:contextualSpacing/>
    </w:pPr>
  </w:style>
  <w:style w:type="paragraph" w:styleId="EndnoteText">
    <w:name w:val="endnote text"/>
    <w:basedOn w:val="Normal"/>
    <w:link w:val="EndnoteTextChar"/>
    <w:uiPriority w:val="99"/>
    <w:semiHidden/>
    <w:unhideWhenUsed/>
    <w:rsid w:val="004B69C3"/>
    <w:pPr>
      <w:spacing w:line="240" w:lineRule="auto"/>
    </w:pPr>
    <w:rPr>
      <w:sz w:val="20"/>
    </w:rPr>
  </w:style>
  <w:style w:type="character" w:customStyle="1" w:styleId="EndnoteTextChar">
    <w:name w:val="Endnote Text Char"/>
    <w:basedOn w:val="DefaultParagraphFont"/>
    <w:link w:val="EndnoteText"/>
    <w:uiPriority w:val="99"/>
    <w:semiHidden/>
    <w:rsid w:val="004B69C3"/>
    <w:rPr>
      <w:sz w:val="20"/>
    </w:rPr>
  </w:style>
  <w:style w:type="character" w:styleId="EndnoteReference">
    <w:name w:val="endnote reference"/>
    <w:basedOn w:val="DefaultParagraphFont"/>
    <w:uiPriority w:val="99"/>
    <w:semiHidden/>
    <w:unhideWhenUsed/>
    <w:rsid w:val="004B69C3"/>
    <w:rPr>
      <w:vertAlign w:val="superscript"/>
    </w:rPr>
  </w:style>
  <w:style w:type="paragraph" w:styleId="FootnoteText">
    <w:name w:val="footnote text"/>
    <w:basedOn w:val="Normal"/>
    <w:link w:val="FootnoteTextChar"/>
    <w:uiPriority w:val="99"/>
    <w:semiHidden/>
    <w:unhideWhenUsed/>
    <w:rsid w:val="004B69C3"/>
    <w:pPr>
      <w:spacing w:line="240" w:lineRule="auto"/>
    </w:pPr>
    <w:rPr>
      <w:sz w:val="20"/>
    </w:rPr>
  </w:style>
  <w:style w:type="character" w:customStyle="1" w:styleId="FootnoteTextChar">
    <w:name w:val="Footnote Text Char"/>
    <w:basedOn w:val="DefaultParagraphFont"/>
    <w:link w:val="FootnoteText"/>
    <w:uiPriority w:val="99"/>
    <w:semiHidden/>
    <w:rsid w:val="004B69C3"/>
    <w:rPr>
      <w:sz w:val="20"/>
    </w:rPr>
  </w:style>
  <w:style w:type="character" w:styleId="FootnoteReference">
    <w:name w:val="footnote reference"/>
    <w:basedOn w:val="DefaultParagraphFont"/>
    <w:uiPriority w:val="99"/>
    <w:semiHidden/>
    <w:unhideWhenUsed/>
    <w:rsid w:val="004B69C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29238B"/>
    <w:pPr>
      <w:ind w:left="720"/>
      <w:contextualSpacing/>
    </w:pPr>
  </w:style>
  <w:style w:type="paragraph" w:styleId="EndnoteText">
    <w:name w:val="endnote text"/>
    <w:basedOn w:val="Normal"/>
    <w:link w:val="EndnoteTextChar"/>
    <w:uiPriority w:val="99"/>
    <w:semiHidden/>
    <w:unhideWhenUsed/>
    <w:rsid w:val="004B69C3"/>
    <w:pPr>
      <w:spacing w:line="240" w:lineRule="auto"/>
    </w:pPr>
    <w:rPr>
      <w:sz w:val="20"/>
    </w:rPr>
  </w:style>
  <w:style w:type="character" w:customStyle="1" w:styleId="EndnoteTextChar">
    <w:name w:val="Endnote Text Char"/>
    <w:basedOn w:val="DefaultParagraphFont"/>
    <w:link w:val="EndnoteText"/>
    <w:uiPriority w:val="99"/>
    <w:semiHidden/>
    <w:rsid w:val="004B69C3"/>
    <w:rPr>
      <w:sz w:val="20"/>
    </w:rPr>
  </w:style>
  <w:style w:type="character" w:styleId="EndnoteReference">
    <w:name w:val="endnote reference"/>
    <w:basedOn w:val="DefaultParagraphFont"/>
    <w:uiPriority w:val="99"/>
    <w:semiHidden/>
    <w:unhideWhenUsed/>
    <w:rsid w:val="004B69C3"/>
    <w:rPr>
      <w:vertAlign w:val="superscript"/>
    </w:rPr>
  </w:style>
  <w:style w:type="paragraph" w:styleId="FootnoteText">
    <w:name w:val="footnote text"/>
    <w:basedOn w:val="Normal"/>
    <w:link w:val="FootnoteTextChar"/>
    <w:uiPriority w:val="99"/>
    <w:semiHidden/>
    <w:unhideWhenUsed/>
    <w:rsid w:val="004B69C3"/>
    <w:pPr>
      <w:spacing w:line="240" w:lineRule="auto"/>
    </w:pPr>
    <w:rPr>
      <w:sz w:val="20"/>
    </w:rPr>
  </w:style>
  <w:style w:type="character" w:customStyle="1" w:styleId="FootnoteTextChar">
    <w:name w:val="Footnote Text Char"/>
    <w:basedOn w:val="DefaultParagraphFont"/>
    <w:link w:val="FootnoteText"/>
    <w:uiPriority w:val="99"/>
    <w:semiHidden/>
    <w:rsid w:val="004B69C3"/>
    <w:rPr>
      <w:sz w:val="20"/>
    </w:rPr>
  </w:style>
  <w:style w:type="character" w:styleId="FootnoteReference">
    <w:name w:val="footnote reference"/>
    <w:basedOn w:val="DefaultParagraphFont"/>
    <w:uiPriority w:val="99"/>
    <w:semiHidden/>
    <w:unhideWhenUsed/>
    <w:rsid w:val="004B69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8C2CD-A726-46BE-8E5B-06FAF8DA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24288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MX</cp:lastModifiedBy>
  <cp:revision>20</cp:revision>
  <dcterms:created xsi:type="dcterms:W3CDTF">2015-05-01T15:36:00Z</dcterms:created>
  <dcterms:modified xsi:type="dcterms:W3CDTF">2015-05-01T22:45:00Z</dcterms:modified>
</cp:coreProperties>
</file>