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B59" w:rsidRDefault="00862B59" w:rsidP="00862B59">
      <w:pPr>
        <w:rPr>
          <w:b/>
        </w:rPr>
      </w:pPr>
      <w:r>
        <w:rPr>
          <w:b/>
        </w:rPr>
        <w:t>Caja Negra:</w:t>
      </w:r>
    </w:p>
    <w:p w:rsidR="00862B59" w:rsidRDefault="00862B59" w:rsidP="00862B59">
      <w:r>
        <w:rPr>
          <w:b/>
        </w:rPr>
        <w:tab/>
      </w:r>
      <w:r>
        <w:t>Se centra en los requisitos funcionales del software, se usaran datos de entrada y se esperará una salida conforme a los requisitos expuestos para el software.</w:t>
      </w:r>
    </w:p>
    <w:p w:rsidR="00862B59" w:rsidRDefault="00862B59" w:rsidP="00862B59">
      <w:r>
        <w:t>Al igual que en nuestra práctica, usaremos el método de partición en clases de equivalencia. Mediante el cual realizaremos las mismas pruebas viendo lo que pueda cambiar la salida del ejecutable que se nos ha facilitado.</w:t>
      </w:r>
    </w:p>
    <w:p w:rsidR="00862B59" w:rsidRDefault="00862B59" w:rsidP="00862B59">
      <w:r>
        <w:t>Veremos diferentes casos de prueba a la hora de añadir contactos</w:t>
      </w:r>
      <w:r>
        <w:t xml:space="preserve"> (tal y como hicimos nosotros)</w:t>
      </w:r>
      <w:r>
        <w:t>:</w:t>
      </w:r>
    </w:p>
    <w:tbl>
      <w:tblPr>
        <w:tblStyle w:val="Tablaconcuadrcula"/>
        <w:tblW w:w="0" w:type="auto"/>
        <w:tblInd w:w="0" w:type="dxa"/>
        <w:tblLook w:val="04A0" w:firstRow="1" w:lastRow="0" w:firstColumn="1" w:lastColumn="0" w:noHBand="0" w:noVBand="1"/>
      </w:tblPr>
      <w:tblGrid>
        <w:gridCol w:w="2054"/>
        <w:gridCol w:w="2055"/>
        <w:gridCol w:w="2055"/>
        <w:gridCol w:w="2055"/>
      </w:tblGrid>
      <w:tr w:rsidR="00862B59" w:rsidTr="00862B59">
        <w:trPr>
          <w:trHeight w:val="294"/>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Casos de Prueba</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Entrada</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Dato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Salida</w:t>
            </w:r>
          </w:p>
        </w:tc>
      </w:tr>
      <w:tr w:rsidR="00862B59" w:rsidTr="00862B59">
        <w:trPr>
          <w:trHeight w:val="294"/>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CP1</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Nombre</w:t>
            </w:r>
          </w:p>
        </w:tc>
        <w:tc>
          <w:tcPr>
            <w:tcW w:w="2055" w:type="dxa"/>
            <w:tcBorders>
              <w:top w:val="single" w:sz="4" w:space="0" w:color="auto"/>
              <w:left w:val="single" w:sz="4" w:space="0" w:color="auto"/>
              <w:bottom w:val="single" w:sz="4" w:space="0" w:color="auto"/>
              <w:right w:val="single" w:sz="4" w:space="0" w:color="auto"/>
            </w:tcBorders>
          </w:tcPr>
          <w:p w:rsidR="00862B59" w:rsidRDefault="00862B59">
            <w:pPr>
              <w:spacing w:after="0" w:line="240" w:lineRule="auto"/>
            </w:pP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862B59">
        <w:trPr>
          <w:trHeight w:val="278"/>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CP2</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Nombre</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David</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862B59">
        <w:trPr>
          <w:trHeight w:val="294"/>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CP3</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Nombre</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340B20">
            <w:pPr>
              <w:spacing w:after="0" w:line="240" w:lineRule="auto"/>
            </w:pPr>
            <w:r>
              <w:t>David</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r w:rsidR="00340B20">
              <w:t>*,**</w:t>
            </w:r>
          </w:p>
        </w:tc>
      </w:tr>
      <w:tr w:rsidR="00862B59" w:rsidTr="00862B59">
        <w:trPr>
          <w:trHeight w:val="278"/>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CP4</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913456879</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862B59">
        <w:trPr>
          <w:trHeight w:val="294"/>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CP5</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65897f797789</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p>
        </w:tc>
      </w:tr>
      <w:tr w:rsidR="00862B59" w:rsidTr="00862B59">
        <w:trPr>
          <w:trHeight w:val="278"/>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CP6</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tcPr>
          <w:p w:rsidR="00862B59" w:rsidRDefault="00862B59">
            <w:pPr>
              <w:spacing w:after="0" w:line="240" w:lineRule="auto"/>
            </w:pP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p>
        </w:tc>
      </w:tr>
      <w:tr w:rsidR="00862B59" w:rsidTr="00862B59">
        <w:trPr>
          <w:trHeight w:val="278"/>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CP7</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913456879</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bl>
    <w:p w:rsidR="00862B59" w:rsidRDefault="00340B20" w:rsidP="00862B59">
      <w:r>
        <w:t>*Te marca que ya existe un contacto con ese nombre pero te deja guardar aunque no aparezca como otro contacto, si le añades con un número se añade al contacto que ya había o le sobrescribe.</w:t>
      </w:r>
    </w:p>
    <w:p w:rsidR="00340B20" w:rsidRDefault="00340B20" w:rsidP="00862B59">
      <w:r>
        <w:t xml:space="preserve">**Si añades el nombre en mayúsculas o diferente configuración de mayúsculas y minúsculas (EJ: David, DAVID, </w:t>
      </w:r>
      <w:proofErr w:type="spellStart"/>
      <w:r>
        <w:t>dAVID</w:t>
      </w:r>
      <w:proofErr w:type="spellEnd"/>
      <w:r>
        <w:t xml:space="preserve">, </w:t>
      </w:r>
      <w:proofErr w:type="spellStart"/>
      <w:r>
        <w:t>etc</w:t>
      </w:r>
      <w:proofErr w:type="spellEnd"/>
      <w:r>
        <w:t>), te guarda dos contactos diferentes pero con los mismos datos y los reconoce como si fuera el mismo elemento/objeto.</w:t>
      </w:r>
    </w:p>
    <w:p w:rsidR="00862B59" w:rsidRDefault="00862B59" w:rsidP="00862B59">
      <w:r>
        <w:t>No se aceptan números de teléfono menores de tres cifras:</w:t>
      </w:r>
    </w:p>
    <w:tbl>
      <w:tblPr>
        <w:tblStyle w:val="Tablaconcuadrcula"/>
        <w:tblW w:w="0" w:type="auto"/>
        <w:tblInd w:w="0" w:type="dxa"/>
        <w:tblLook w:val="04A0" w:firstRow="1" w:lastRow="0" w:firstColumn="1" w:lastColumn="0" w:noHBand="0" w:noVBand="1"/>
      </w:tblPr>
      <w:tblGrid>
        <w:gridCol w:w="2054"/>
        <w:gridCol w:w="2054"/>
        <w:gridCol w:w="2055"/>
        <w:gridCol w:w="2055"/>
      </w:tblGrid>
      <w:tr w:rsidR="00862B59" w:rsidTr="00862B59">
        <w:trPr>
          <w:trHeight w:val="255"/>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Casos de Prueba</w:t>
            </w:r>
          </w:p>
        </w:tc>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Entrada</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Dato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Salida</w:t>
            </w:r>
          </w:p>
        </w:tc>
      </w:tr>
      <w:tr w:rsidR="00862B59" w:rsidTr="00862B59">
        <w:trPr>
          <w:trHeight w:val="255"/>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CP1</w:t>
            </w:r>
          </w:p>
        </w:tc>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658978897</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862B59">
        <w:trPr>
          <w:trHeight w:val="266"/>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CP2</w:t>
            </w:r>
          </w:p>
        </w:tc>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12</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p>
        </w:tc>
      </w:tr>
      <w:tr w:rsidR="00862B59" w:rsidTr="00862B59">
        <w:trPr>
          <w:trHeight w:val="266"/>
        </w:trPr>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CP3</w:t>
            </w:r>
          </w:p>
        </w:tc>
        <w:tc>
          <w:tcPr>
            <w:tcW w:w="205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112</w:t>
            </w:r>
          </w:p>
        </w:tc>
        <w:tc>
          <w:tcPr>
            <w:tcW w:w="2055"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bl>
    <w:p w:rsidR="00862B59" w:rsidRDefault="00862B59" w:rsidP="00862B59"/>
    <w:p w:rsidR="00862B59" w:rsidRDefault="00862B59" w:rsidP="00862B59"/>
    <w:p w:rsidR="00862B59" w:rsidRDefault="00862B59" w:rsidP="00862B59">
      <w:r>
        <w:t>Casos de Prueba de añadir contacto completos:</w:t>
      </w:r>
    </w:p>
    <w:tbl>
      <w:tblPr>
        <w:tblStyle w:val="Tablaconcuadrcula"/>
        <w:tblW w:w="0" w:type="auto"/>
        <w:tblInd w:w="0" w:type="dxa"/>
        <w:tblLook w:val="04A0" w:firstRow="1" w:lastRow="0" w:firstColumn="1" w:lastColumn="0" w:noHBand="0" w:noVBand="1"/>
      </w:tblPr>
      <w:tblGrid>
        <w:gridCol w:w="2123"/>
        <w:gridCol w:w="2123"/>
        <w:gridCol w:w="2124"/>
        <w:gridCol w:w="2124"/>
      </w:tblGrid>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Casos de Prueba</w:t>
            </w:r>
          </w:p>
        </w:tc>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Nombre</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Teléfono</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Salida</w:t>
            </w:r>
          </w:p>
        </w:tc>
      </w:tr>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CP1</w:t>
            </w:r>
          </w:p>
        </w:tc>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David</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913456879</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CP2</w:t>
            </w:r>
          </w:p>
        </w:tc>
        <w:tc>
          <w:tcPr>
            <w:tcW w:w="2123" w:type="dxa"/>
            <w:tcBorders>
              <w:top w:val="single" w:sz="4" w:space="0" w:color="auto"/>
              <w:left w:val="single" w:sz="4" w:space="0" w:color="auto"/>
              <w:bottom w:val="single" w:sz="4" w:space="0" w:color="auto"/>
              <w:right w:val="single" w:sz="4" w:space="0" w:color="auto"/>
            </w:tcBorders>
          </w:tcPr>
          <w:p w:rsidR="00862B59" w:rsidRDefault="00862B59">
            <w:pPr>
              <w:spacing w:after="0" w:line="240" w:lineRule="auto"/>
            </w:pP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653456879</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554C11">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CP3</w:t>
            </w:r>
          </w:p>
        </w:tc>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Jaime</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913456879</w:t>
            </w:r>
          </w:p>
        </w:tc>
        <w:tc>
          <w:tcPr>
            <w:tcW w:w="2124" w:type="dxa"/>
            <w:tcBorders>
              <w:top w:val="single" w:sz="4" w:space="0" w:color="auto"/>
              <w:left w:val="single" w:sz="4" w:space="0" w:color="auto"/>
              <w:bottom w:val="single" w:sz="4" w:space="0" w:color="auto"/>
              <w:right w:val="single" w:sz="4" w:space="0" w:color="auto"/>
            </w:tcBorders>
            <w:shd w:val="clear" w:color="auto" w:fill="FF0000"/>
            <w:hideMark/>
          </w:tcPr>
          <w:p w:rsidR="00862B59" w:rsidRDefault="00554C11">
            <w:pPr>
              <w:spacing w:after="0" w:line="240" w:lineRule="auto"/>
            </w:pPr>
            <w:r>
              <w:t>C</w:t>
            </w:r>
            <w:r w:rsidR="00862B59">
              <w:t>orrecto</w:t>
            </w:r>
          </w:p>
        </w:tc>
      </w:tr>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CP4</w:t>
            </w:r>
          </w:p>
        </w:tc>
        <w:tc>
          <w:tcPr>
            <w:tcW w:w="2123" w:type="dxa"/>
            <w:tcBorders>
              <w:top w:val="single" w:sz="4" w:space="0" w:color="auto"/>
              <w:left w:val="single" w:sz="4" w:space="0" w:color="auto"/>
              <w:bottom w:val="single" w:sz="4" w:space="0" w:color="auto"/>
              <w:right w:val="single" w:sz="4" w:space="0" w:color="auto"/>
            </w:tcBorders>
          </w:tcPr>
          <w:p w:rsidR="00862B59" w:rsidRDefault="00862B59">
            <w:pPr>
              <w:spacing w:after="0" w:line="240" w:lineRule="auto"/>
            </w:pPr>
          </w:p>
        </w:tc>
        <w:tc>
          <w:tcPr>
            <w:tcW w:w="2124" w:type="dxa"/>
            <w:tcBorders>
              <w:top w:val="single" w:sz="4" w:space="0" w:color="auto"/>
              <w:left w:val="single" w:sz="4" w:space="0" w:color="auto"/>
              <w:bottom w:val="single" w:sz="4" w:space="0" w:color="auto"/>
              <w:right w:val="single" w:sz="4" w:space="0" w:color="auto"/>
            </w:tcBorders>
          </w:tcPr>
          <w:p w:rsidR="00862B59" w:rsidRDefault="00862B59">
            <w:pPr>
              <w:spacing w:after="0" w:line="240" w:lineRule="auto"/>
            </w:pP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r w:rsidR="00554C11">
              <w:t>*</w:t>
            </w:r>
          </w:p>
        </w:tc>
      </w:tr>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CP5</w:t>
            </w:r>
          </w:p>
        </w:tc>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Rubén</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12</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p>
        </w:tc>
      </w:tr>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CP6</w:t>
            </w:r>
          </w:p>
        </w:tc>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Emergencias</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112</w:t>
            </w: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Correcto</w:t>
            </w:r>
          </w:p>
        </w:tc>
      </w:tr>
      <w:tr w:rsidR="00862B59" w:rsidTr="00862B59">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CP7</w:t>
            </w:r>
          </w:p>
        </w:tc>
        <w:tc>
          <w:tcPr>
            <w:tcW w:w="2123"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proofErr w:type="spellStart"/>
            <w:r>
              <w:t>Yoel</w:t>
            </w:r>
            <w:proofErr w:type="spellEnd"/>
          </w:p>
        </w:tc>
        <w:tc>
          <w:tcPr>
            <w:tcW w:w="2124" w:type="dxa"/>
            <w:tcBorders>
              <w:top w:val="single" w:sz="4" w:space="0" w:color="auto"/>
              <w:left w:val="single" w:sz="4" w:space="0" w:color="auto"/>
              <w:bottom w:val="single" w:sz="4" w:space="0" w:color="auto"/>
              <w:right w:val="single" w:sz="4" w:space="0" w:color="auto"/>
            </w:tcBorders>
          </w:tcPr>
          <w:p w:rsidR="00862B59" w:rsidRDefault="00862B59">
            <w:pPr>
              <w:spacing w:after="0" w:line="240" w:lineRule="auto"/>
            </w:pPr>
          </w:p>
        </w:tc>
        <w:tc>
          <w:tcPr>
            <w:tcW w:w="2124" w:type="dxa"/>
            <w:tcBorders>
              <w:top w:val="single" w:sz="4" w:space="0" w:color="auto"/>
              <w:left w:val="single" w:sz="4" w:space="0" w:color="auto"/>
              <w:bottom w:val="single" w:sz="4" w:space="0" w:color="auto"/>
              <w:right w:val="single" w:sz="4" w:space="0" w:color="auto"/>
            </w:tcBorders>
            <w:hideMark/>
          </w:tcPr>
          <w:p w:rsidR="00862B59" w:rsidRDefault="00862B59">
            <w:pPr>
              <w:spacing w:after="0" w:line="240" w:lineRule="auto"/>
            </w:pPr>
            <w:r>
              <w:t>Incorrecto</w:t>
            </w:r>
          </w:p>
        </w:tc>
      </w:tr>
    </w:tbl>
    <w:p w:rsidR="003F6571" w:rsidRDefault="00554C11">
      <w:r>
        <w:t>*Lo único es que no te salta mensaje de error ni nada parecido, únicamente cuando pulsas el botón para guardar no hace nada y no te indica el fallo. Posible mejora.</w:t>
      </w:r>
    </w:p>
    <w:p w:rsidR="00D6006C" w:rsidRDefault="00D6006C">
      <w:bookmarkStart w:id="0" w:name="_GoBack"/>
      <w:bookmarkEnd w:id="0"/>
    </w:p>
    <w:sectPr w:rsidR="00D600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B59"/>
    <w:rsid w:val="00340B20"/>
    <w:rsid w:val="003F6571"/>
    <w:rsid w:val="00554C11"/>
    <w:rsid w:val="00862B59"/>
    <w:rsid w:val="00D600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B59"/>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2B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B59"/>
    <w:pPr>
      <w:spacing w:after="160"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2B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85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Ruben1</dc:creator>
  <cp:lastModifiedBy>Ruben1</cp:lastModifiedBy>
  <cp:revision>1</cp:revision>
  <dcterms:created xsi:type="dcterms:W3CDTF">2017-05-10T16:04:00Z</dcterms:created>
  <dcterms:modified xsi:type="dcterms:W3CDTF">2017-05-10T16:56:00Z</dcterms:modified>
</cp:coreProperties>
</file>