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753" w:rsidRDefault="00697E51" w:rsidP="00697E51">
      <w:pPr>
        <w:pStyle w:val="Prrafodelista"/>
        <w:numPr>
          <w:ilvl w:val="0"/>
          <w:numId w:val="1"/>
        </w:numPr>
        <w:spacing w:before="120" w:after="120"/>
      </w:pPr>
      <w:r>
        <w:t>Máquina aritmética de Blaise Pascal.</w:t>
      </w:r>
    </w:p>
    <w:p w:rsidR="00697E51" w:rsidRDefault="00697E51" w:rsidP="00697E51">
      <w:pPr>
        <w:pStyle w:val="Prrafodelista"/>
        <w:spacing w:before="120" w:after="120"/>
      </w:pPr>
    </w:p>
    <w:p w:rsidR="00697E51" w:rsidRDefault="00697E51" w:rsidP="00697E51">
      <w:pPr>
        <w:pStyle w:val="Prrafodelista"/>
        <w:numPr>
          <w:ilvl w:val="0"/>
          <w:numId w:val="1"/>
        </w:numPr>
        <w:spacing w:before="120" w:after="120"/>
      </w:pPr>
      <w:r>
        <w:t>Charles Babbage.</w:t>
      </w:r>
    </w:p>
    <w:p w:rsidR="00697E51" w:rsidRDefault="00697E51" w:rsidP="00697E51">
      <w:pPr>
        <w:pStyle w:val="Prrafodelista"/>
      </w:pPr>
    </w:p>
    <w:p w:rsidR="00697E51" w:rsidRDefault="00697E51" w:rsidP="00697E51">
      <w:pPr>
        <w:pStyle w:val="Prrafodelista"/>
        <w:spacing w:before="120" w:after="120"/>
      </w:pPr>
    </w:p>
    <w:p w:rsidR="00697E51" w:rsidRDefault="00697E51" w:rsidP="00697E51">
      <w:pPr>
        <w:pStyle w:val="Prrafodelista"/>
        <w:numPr>
          <w:ilvl w:val="0"/>
          <w:numId w:val="1"/>
        </w:numPr>
        <w:spacing w:before="120" w:after="120"/>
      </w:pPr>
      <w:r>
        <w:t xml:space="preserve">1ª generación </w:t>
      </w:r>
      <w:r>
        <w:sym w:font="Wingdings" w:char="F0E0"/>
      </w:r>
      <w:r>
        <w:t xml:space="preserve"> Válvulas de vacío</w:t>
      </w:r>
    </w:p>
    <w:p w:rsidR="00697E51" w:rsidRDefault="00697E51" w:rsidP="00697E51">
      <w:pPr>
        <w:pStyle w:val="Prrafodelista"/>
        <w:spacing w:before="120" w:after="120"/>
      </w:pPr>
      <w:r>
        <w:t xml:space="preserve">2ª generación </w:t>
      </w:r>
      <w:r>
        <w:sym w:font="Wingdings" w:char="F0E0"/>
      </w:r>
      <w:r>
        <w:t xml:space="preserve"> Transistores</w:t>
      </w:r>
    </w:p>
    <w:p w:rsidR="00697E51" w:rsidRDefault="00697E51" w:rsidP="00697E51">
      <w:pPr>
        <w:pStyle w:val="Prrafodelista"/>
        <w:spacing w:before="120" w:after="120"/>
      </w:pPr>
      <w:r>
        <w:t xml:space="preserve">3ª generación </w:t>
      </w:r>
      <w:r>
        <w:sym w:font="Wingdings" w:char="F0E0"/>
      </w:r>
      <w:r>
        <w:t xml:space="preserve"> Disquetes</w:t>
      </w:r>
    </w:p>
    <w:p w:rsidR="00697E51" w:rsidRDefault="00697E51" w:rsidP="00697E51">
      <w:pPr>
        <w:pStyle w:val="Prrafodelista"/>
        <w:spacing w:before="120" w:after="120"/>
      </w:pPr>
      <w:r>
        <w:t xml:space="preserve">4ª generación </w:t>
      </w:r>
      <w:r>
        <w:sym w:font="Wingdings" w:char="F0E0"/>
      </w:r>
      <w:r>
        <w:t xml:space="preserve"> Transistores</w:t>
      </w:r>
    </w:p>
    <w:p w:rsidR="00697E51" w:rsidRDefault="00697E51" w:rsidP="00697E51">
      <w:pPr>
        <w:pStyle w:val="Prrafodelista"/>
        <w:spacing w:before="120" w:after="120"/>
      </w:pPr>
    </w:p>
    <w:p w:rsidR="00697E51" w:rsidRDefault="00697E51" w:rsidP="00697E51">
      <w:pPr>
        <w:pStyle w:val="Prrafodelista"/>
        <w:numPr>
          <w:ilvl w:val="0"/>
          <w:numId w:val="1"/>
        </w:numPr>
        <w:spacing w:before="120" w:after="120"/>
      </w:pPr>
      <w:r>
        <w:t>UNIVAC I.</w:t>
      </w:r>
    </w:p>
    <w:p w:rsidR="00697E51" w:rsidRDefault="00697E51" w:rsidP="00697E51">
      <w:pPr>
        <w:pStyle w:val="Prrafodelista"/>
        <w:spacing w:before="120" w:after="120"/>
      </w:pPr>
    </w:p>
    <w:p w:rsidR="00697E51" w:rsidRDefault="00697E51" w:rsidP="00697E51">
      <w:pPr>
        <w:pStyle w:val="Prrafodelista"/>
        <w:numPr>
          <w:ilvl w:val="0"/>
          <w:numId w:val="1"/>
        </w:numPr>
        <w:spacing w:before="120" w:after="120"/>
      </w:pPr>
      <w:r>
        <w:t>Los programas se ejecutan y los datos que manejan los programas.</w:t>
      </w:r>
    </w:p>
    <w:p w:rsidR="00697E51" w:rsidRDefault="00697E51" w:rsidP="00697E51">
      <w:pPr>
        <w:pStyle w:val="Prrafodelista"/>
      </w:pPr>
    </w:p>
    <w:p w:rsidR="00697E51" w:rsidRDefault="00697E51" w:rsidP="00697E51">
      <w:pPr>
        <w:pStyle w:val="Prrafodelista"/>
        <w:numPr>
          <w:ilvl w:val="0"/>
          <w:numId w:val="1"/>
        </w:numPr>
        <w:spacing w:before="120" w:after="120"/>
      </w:pPr>
      <w:r>
        <w:t>El reloj.</w:t>
      </w:r>
    </w:p>
    <w:p w:rsidR="00697E51" w:rsidRDefault="00697E51" w:rsidP="00697E51">
      <w:pPr>
        <w:pStyle w:val="Prrafodelista"/>
      </w:pPr>
    </w:p>
    <w:p w:rsidR="00697E51" w:rsidRDefault="00E878C6" w:rsidP="00697E51">
      <w:pPr>
        <w:pStyle w:val="Prrafodelista"/>
        <w:numPr>
          <w:ilvl w:val="0"/>
          <w:numId w:val="1"/>
        </w:numPr>
        <w:spacing w:before="120" w:after="120"/>
      </w:pPr>
      <w:r>
        <w:t>64 bytes.</w:t>
      </w:r>
    </w:p>
    <w:p w:rsidR="00E878C6" w:rsidRDefault="00E878C6" w:rsidP="00E878C6">
      <w:pPr>
        <w:pStyle w:val="Prrafodelista"/>
      </w:pPr>
    </w:p>
    <w:p w:rsidR="00E878C6" w:rsidRDefault="00E878C6" w:rsidP="00697E51">
      <w:pPr>
        <w:pStyle w:val="Prrafodelista"/>
        <w:numPr>
          <w:ilvl w:val="0"/>
          <w:numId w:val="1"/>
        </w:numPr>
        <w:spacing w:before="120" w:after="120"/>
      </w:pPr>
      <w:r>
        <w:t>La UAL</w:t>
      </w:r>
      <w:r w:rsidR="005443A9">
        <w:t>.</w:t>
      </w:r>
    </w:p>
    <w:p w:rsidR="00E878C6" w:rsidRDefault="00E878C6" w:rsidP="00E878C6">
      <w:pPr>
        <w:pStyle w:val="Prrafodelista"/>
      </w:pPr>
    </w:p>
    <w:p w:rsidR="00E878C6" w:rsidRDefault="00E878C6" w:rsidP="00697E51">
      <w:pPr>
        <w:pStyle w:val="Prrafodelista"/>
        <w:numPr>
          <w:ilvl w:val="0"/>
          <w:numId w:val="1"/>
        </w:numPr>
        <w:spacing w:before="120" w:after="120"/>
      </w:pPr>
      <w:r>
        <w:t>1024 bytes</w:t>
      </w:r>
      <w:r w:rsidR="005443A9">
        <w:t>.</w:t>
      </w:r>
    </w:p>
    <w:p w:rsidR="00E878C6" w:rsidRDefault="00E878C6" w:rsidP="00E878C6">
      <w:pPr>
        <w:pStyle w:val="Prrafodelista"/>
      </w:pPr>
    </w:p>
    <w:p w:rsidR="00E878C6" w:rsidRDefault="00E878C6" w:rsidP="005443A9">
      <w:pPr>
        <w:pStyle w:val="Prrafodelista"/>
        <w:numPr>
          <w:ilvl w:val="0"/>
          <w:numId w:val="1"/>
        </w:numPr>
        <w:spacing w:before="120" w:after="120"/>
      </w:pPr>
      <w:r>
        <w:t>Controla los ventiladores y sistemas de refrigeración</w:t>
      </w:r>
      <w:r w:rsidR="005443A9">
        <w:t>.</w:t>
      </w:r>
    </w:p>
    <w:p w:rsidR="00CC1590" w:rsidRDefault="00CC1590" w:rsidP="00CC1590">
      <w:pPr>
        <w:pStyle w:val="Prrafodelista"/>
      </w:pPr>
    </w:p>
    <w:p w:rsidR="00CC1590" w:rsidRDefault="00CC1590" w:rsidP="00CC1590">
      <w:pPr>
        <w:pStyle w:val="Prrafodelista"/>
        <w:spacing w:before="120" w:after="120"/>
      </w:pPr>
    </w:p>
    <w:p w:rsidR="00CC1590" w:rsidRPr="00CC1590" w:rsidRDefault="00CC1590" w:rsidP="00CC1590">
      <w:pPr>
        <w:pStyle w:val="Prrafodelista"/>
        <w:numPr>
          <w:ilvl w:val="0"/>
          <w:numId w:val="5"/>
        </w:numPr>
        <w:shd w:val="clear" w:color="auto" w:fill="FFFFFF"/>
        <w:spacing w:before="100" w:beforeAutospacing="1" w:after="90" w:line="240" w:lineRule="auto"/>
        <w:rPr>
          <w:rFonts w:ascii="Arial" w:eastAsia="Times New Roman" w:hAnsi="Arial" w:cs="Arial"/>
          <w:color w:val="888888"/>
          <w:sz w:val="20"/>
          <w:szCs w:val="20"/>
          <w:lang w:eastAsia="es-ES"/>
        </w:rPr>
      </w:pPr>
    </w:p>
    <w:tbl>
      <w:tblPr>
        <w:tblStyle w:val="Tablaconcuadrcula"/>
        <w:tblW w:w="0" w:type="auto"/>
        <w:tblInd w:w="720" w:type="dxa"/>
        <w:tblLook w:val="04A0" w:firstRow="1" w:lastRow="0" w:firstColumn="1" w:lastColumn="0" w:noHBand="0" w:noVBand="1"/>
      </w:tblPr>
      <w:tblGrid>
        <w:gridCol w:w="3914"/>
        <w:gridCol w:w="3860"/>
      </w:tblGrid>
      <w:tr w:rsidR="00CC1590" w:rsidTr="00CC1590">
        <w:tc>
          <w:tcPr>
            <w:tcW w:w="4247" w:type="dxa"/>
          </w:tcPr>
          <w:p w:rsidR="00CC1590" w:rsidRPr="00CC1590" w:rsidRDefault="00CC1590" w:rsidP="00CC1590">
            <w:r>
              <w:t xml:space="preserve">AMD </w:t>
            </w:r>
            <w:proofErr w:type="spellStart"/>
            <w:r>
              <w:t>Ryzen</w:t>
            </w:r>
            <w:proofErr w:type="spellEnd"/>
            <w:r>
              <w:t xml:space="preserve"> 5 3600X</w:t>
            </w:r>
          </w:p>
        </w:tc>
        <w:tc>
          <w:tcPr>
            <w:tcW w:w="4247" w:type="dxa"/>
          </w:tcPr>
          <w:p w:rsidR="00CC1590" w:rsidRDefault="00CC1590" w:rsidP="00CC1590">
            <w:pPr>
              <w:spacing w:before="100" w:beforeAutospacing="1" w:after="90"/>
              <w:rPr>
                <w:rFonts w:ascii="Arial" w:eastAsia="Times New Roman" w:hAnsi="Arial" w:cs="Arial"/>
                <w:color w:val="888888"/>
                <w:sz w:val="20"/>
                <w:szCs w:val="20"/>
                <w:lang w:eastAsia="es-ES"/>
              </w:rPr>
            </w:pPr>
            <w:proofErr w:type="spellStart"/>
            <w:r w:rsidRPr="00CC1590">
              <w:rPr>
                <w:rFonts w:ascii="Arial" w:eastAsia="Times New Roman" w:hAnsi="Arial" w:cs="Arial"/>
                <w:color w:val="000000" w:themeColor="text1"/>
                <w:sz w:val="20"/>
                <w:szCs w:val="20"/>
                <w:lang w:eastAsia="es-ES"/>
              </w:rPr>
              <w:t>intel</w:t>
            </w:r>
            <w:proofErr w:type="spellEnd"/>
            <w:r w:rsidRPr="00CC1590">
              <w:rPr>
                <w:rFonts w:ascii="Arial" w:eastAsia="Times New Roman" w:hAnsi="Arial" w:cs="Arial"/>
                <w:color w:val="000000" w:themeColor="text1"/>
                <w:sz w:val="20"/>
                <w:szCs w:val="20"/>
                <w:lang w:eastAsia="es-ES"/>
              </w:rPr>
              <w:t xml:space="preserve"> </w:t>
            </w:r>
            <w:proofErr w:type="spellStart"/>
            <w:r w:rsidRPr="00CC1590">
              <w:rPr>
                <w:rFonts w:ascii="Arial" w:eastAsia="Times New Roman" w:hAnsi="Arial" w:cs="Arial"/>
                <w:color w:val="000000" w:themeColor="text1"/>
                <w:sz w:val="20"/>
                <w:szCs w:val="20"/>
                <w:lang w:eastAsia="es-ES"/>
              </w:rPr>
              <w:t>core</w:t>
            </w:r>
            <w:proofErr w:type="spellEnd"/>
            <w:r w:rsidRPr="00CC1590">
              <w:rPr>
                <w:rFonts w:ascii="Arial" w:eastAsia="Times New Roman" w:hAnsi="Arial" w:cs="Arial"/>
                <w:color w:val="000000" w:themeColor="text1"/>
                <w:sz w:val="20"/>
                <w:szCs w:val="20"/>
                <w:lang w:eastAsia="es-ES"/>
              </w:rPr>
              <w:t xml:space="preserve"> i7 9750h</w:t>
            </w:r>
          </w:p>
        </w:tc>
      </w:tr>
      <w:tr w:rsidR="00CC1590" w:rsidTr="00CC1590">
        <w:tc>
          <w:tcPr>
            <w:tcW w:w="4247" w:type="dxa"/>
          </w:tcPr>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Núcleos de CPU</w:t>
            </w:r>
            <w:r w:rsidRPr="00CC1590">
              <w:rPr>
                <w:rFonts w:ascii="Arial" w:eastAsia="Times New Roman" w:hAnsi="Arial" w:cs="Arial"/>
                <w:color w:val="000000" w:themeColor="text1"/>
                <w:sz w:val="20"/>
                <w:szCs w:val="20"/>
                <w:lang w:eastAsia="es-ES"/>
              </w:rPr>
              <w:t>: 6</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Hilos</w:t>
            </w:r>
            <w:r w:rsidRPr="00CC1590">
              <w:rPr>
                <w:rFonts w:ascii="Arial" w:eastAsia="Times New Roman" w:hAnsi="Arial" w:cs="Arial"/>
                <w:color w:val="000000" w:themeColor="text1"/>
                <w:sz w:val="20"/>
                <w:szCs w:val="20"/>
                <w:lang w:eastAsia="es-ES"/>
              </w:rPr>
              <w:t>: 12</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Velocidad base de reloj</w:t>
            </w:r>
            <w:r w:rsidRPr="00CC1590">
              <w:rPr>
                <w:rFonts w:ascii="Arial" w:eastAsia="Times New Roman" w:hAnsi="Arial" w:cs="Arial"/>
                <w:color w:val="000000" w:themeColor="text1"/>
                <w:sz w:val="20"/>
                <w:szCs w:val="20"/>
                <w:lang w:eastAsia="es-ES"/>
              </w:rPr>
              <w:t>: 3.8GHz</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 xml:space="preserve">Max Turbo Core </w:t>
            </w:r>
            <w:proofErr w:type="spellStart"/>
            <w:r w:rsidRPr="00CC1590">
              <w:rPr>
                <w:rFonts w:ascii="Arial" w:eastAsia="Times New Roman" w:hAnsi="Arial" w:cs="Arial"/>
                <w:b/>
                <w:bCs/>
                <w:color w:val="000000" w:themeColor="text1"/>
                <w:sz w:val="20"/>
                <w:szCs w:val="20"/>
                <w:lang w:eastAsia="es-ES"/>
              </w:rPr>
              <w:t>Speed</w:t>
            </w:r>
            <w:proofErr w:type="spellEnd"/>
            <w:r w:rsidRPr="00CC1590">
              <w:rPr>
                <w:rFonts w:ascii="Arial" w:eastAsia="Times New Roman" w:hAnsi="Arial" w:cs="Arial"/>
                <w:color w:val="000000" w:themeColor="text1"/>
                <w:sz w:val="20"/>
                <w:szCs w:val="20"/>
                <w:lang w:eastAsia="es-ES"/>
              </w:rPr>
              <w:t>: 4.4GHz</w:t>
            </w:r>
          </w:p>
          <w:p w:rsidR="00CC1590" w:rsidRDefault="00CC1590" w:rsidP="00CC1590">
            <w:pPr>
              <w:shd w:val="clear" w:color="auto" w:fill="FFFFFF"/>
              <w:spacing w:before="100" w:beforeAutospacing="1" w:after="90"/>
              <w:rPr>
                <w:rFonts w:ascii="Arial" w:eastAsia="Times New Roman" w:hAnsi="Arial" w:cs="Arial"/>
                <w:b/>
                <w:bCs/>
                <w:color w:val="000000" w:themeColor="text1"/>
                <w:sz w:val="20"/>
                <w:szCs w:val="20"/>
                <w:lang w:eastAsia="es-ES"/>
              </w:rPr>
            </w:pPr>
            <w:r w:rsidRPr="00CC1590">
              <w:rPr>
                <w:rFonts w:ascii="Arial" w:eastAsia="Times New Roman" w:hAnsi="Arial" w:cs="Arial"/>
                <w:b/>
                <w:bCs/>
                <w:color w:val="000000" w:themeColor="text1"/>
                <w:sz w:val="20"/>
                <w:szCs w:val="20"/>
                <w:lang w:eastAsia="es-ES"/>
              </w:rPr>
              <w:t>Caché L2 total:</w:t>
            </w:r>
            <w:r w:rsidRPr="00CC1590">
              <w:rPr>
                <w:rFonts w:ascii="Arial" w:eastAsia="Times New Roman" w:hAnsi="Arial" w:cs="Arial"/>
                <w:color w:val="000000" w:themeColor="text1"/>
                <w:sz w:val="20"/>
                <w:szCs w:val="20"/>
                <w:lang w:eastAsia="es-ES"/>
              </w:rPr>
              <w:t> 3MB</w:t>
            </w:r>
            <w:r w:rsidRPr="00CC1590">
              <w:rPr>
                <w:rFonts w:ascii="Arial" w:eastAsia="Times New Roman" w:hAnsi="Arial" w:cs="Arial"/>
                <w:b/>
                <w:bCs/>
                <w:color w:val="000000" w:themeColor="text1"/>
                <w:sz w:val="20"/>
                <w:szCs w:val="20"/>
                <w:lang w:eastAsia="es-ES"/>
              </w:rPr>
              <w:t xml:space="preserve">             </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Caché L3 total:</w:t>
            </w:r>
            <w:r w:rsidRPr="00CC1590">
              <w:rPr>
                <w:rFonts w:ascii="Arial" w:eastAsia="Times New Roman" w:hAnsi="Arial" w:cs="Arial"/>
                <w:color w:val="000000" w:themeColor="text1"/>
                <w:sz w:val="20"/>
                <w:szCs w:val="20"/>
                <w:lang w:eastAsia="es-ES"/>
              </w:rPr>
              <w:t> 32MB</w:t>
            </w:r>
          </w:p>
        </w:tc>
        <w:tc>
          <w:tcPr>
            <w:tcW w:w="4247" w:type="dxa"/>
          </w:tcPr>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Núcleos de CPU</w:t>
            </w:r>
            <w:r>
              <w:rPr>
                <w:rFonts w:ascii="Arial" w:eastAsia="Times New Roman" w:hAnsi="Arial" w:cs="Arial"/>
                <w:color w:val="000000" w:themeColor="text1"/>
                <w:sz w:val="20"/>
                <w:szCs w:val="20"/>
                <w:lang w:eastAsia="es-ES"/>
              </w:rPr>
              <w:t>: 6</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Hilos</w:t>
            </w:r>
            <w:r>
              <w:rPr>
                <w:rFonts w:ascii="Arial" w:eastAsia="Times New Roman" w:hAnsi="Arial" w:cs="Arial"/>
                <w:color w:val="000000" w:themeColor="text1"/>
                <w:sz w:val="20"/>
                <w:szCs w:val="20"/>
                <w:lang w:eastAsia="es-ES"/>
              </w:rPr>
              <w:t>: 12</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Velocidad base de reloj</w:t>
            </w:r>
            <w:r>
              <w:rPr>
                <w:rFonts w:ascii="Arial" w:eastAsia="Times New Roman" w:hAnsi="Arial" w:cs="Arial"/>
                <w:color w:val="000000" w:themeColor="text1"/>
                <w:sz w:val="20"/>
                <w:szCs w:val="20"/>
                <w:lang w:eastAsia="es-ES"/>
              </w:rPr>
              <w:t xml:space="preserve">: </w:t>
            </w:r>
            <w:r>
              <w:rPr>
                <w:rFonts w:ascii="Segoe UI" w:hAnsi="Segoe UI" w:cs="Segoe UI"/>
                <w:color w:val="212529"/>
              </w:rPr>
              <w:t>2.6 GHz</w:t>
            </w:r>
          </w:p>
          <w:p w:rsidR="00CC1590" w:rsidRPr="00CC1590" w:rsidRDefault="00CC1590" w:rsidP="00CC1590">
            <w:pPr>
              <w:shd w:val="clear" w:color="auto" w:fill="FFFFFF"/>
              <w:spacing w:before="100" w:beforeAutospacing="1" w:after="90"/>
              <w:rPr>
                <w:rFonts w:ascii="Arial" w:eastAsia="Times New Roman" w:hAnsi="Arial" w:cs="Arial"/>
                <w:color w:val="000000" w:themeColor="text1"/>
                <w:sz w:val="20"/>
                <w:szCs w:val="20"/>
                <w:lang w:eastAsia="es-ES"/>
              </w:rPr>
            </w:pPr>
            <w:r w:rsidRPr="00CC1590">
              <w:rPr>
                <w:rFonts w:ascii="Arial" w:eastAsia="Times New Roman" w:hAnsi="Arial" w:cs="Arial"/>
                <w:b/>
                <w:bCs/>
                <w:color w:val="000000" w:themeColor="text1"/>
                <w:sz w:val="20"/>
                <w:szCs w:val="20"/>
                <w:lang w:eastAsia="es-ES"/>
              </w:rPr>
              <w:t xml:space="preserve">Max Turbo Core </w:t>
            </w:r>
            <w:proofErr w:type="spellStart"/>
            <w:r w:rsidRPr="00CC1590">
              <w:rPr>
                <w:rFonts w:ascii="Arial" w:eastAsia="Times New Roman" w:hAnsi="Arial" w:cs="Arial"/>
                <w:b/>
                <w:bCs/>
                <w:color w:val="000000" w:themeColor="text1"/>
                <w:sz w:val="20"/>
                <w:szCs w:val="20"/>
                <w:lang w:eastAsia="es-ES"/>
              </w:rPr>
              <w:t>Speed</w:t>
            </w:r>
            <w:proofErr w:type="spellEnd"/>
            <w:r>
              <w:rPr>
                <w:rFonts w:ascii="Arial" w:eastAsia="Times New Roman" w:hAnsi="Arial" w:cs="Arial"/>
                <w:color w:val="000000" w:themeColor="text1"/>
                <w:sz w:val="20"/>
                <w:szCs w:val="20"/>
                <w:lang w:eastAsia="es-ES"/>
              </w:rPr>
              <w:t>: </w:t>
            </w:r>
            <w:r>
              <w:rPr>
                <w:rFonts w:ascii="Segoe UI" w:hAnsi="Segoe UI" w:cs="Segoe UI"/>
                <w:color w:val="212529"/>
                <w:sz w:val="19"/>
                <w:szCs w:val="19"/>
                <w:shd w:val="clear" w:color="auto" w:fill="FFFFFF"/>
              </w:rPr>
              <w:t>4.5 GHz</w:t>
            </w:r>
          </w:p>
          <w:p w:rsidR="00CC1590" w:rsidRDefault="00CC1590" w:rsidP="00CC1590">
            <w:pPr>
              <w:shd w:val="clear" w:color="auto" w:fill="FFFFFF"/>
              <w:spacing w:before="100" w:beforeAutospacing="1" w:after="90"/>
              <w:rPr>
                <w:rFonts w:ascii="Arial" w:eastAsia="Times New Roman" w:hAnsi="Arial" w:cs="Arial"/>
                <w:b/>
                <w:bCs/>
                <w:color w:val="000000" w:themeColor="text1"/>
                <w:sz w:val="20"/>
                <w:szCs w:val="20"/>
                <w:lang w:eastAsia="es-ES"/>
              </w:rPr>
            </w:pPr>
            <w:r w:rsidRPr="00CC1590">
              <w:rPr>
                <w:rFonts w:ascii="Arial" w:eastAsia="Times New Roman" w:hAnsi="Arial" w:cs="Arial"/>
                <w:b/>
                <w:bCs/>
                <w:color w:val="000000" w:themeColor="text1"/>
                <w:sz w:val="20"/>
                <w:szCs w:val="20"/>
                <w:lang w:eastAsia="es-ES"/>
              </w:rPr>
              <w:t>Caché L2 total:</w:t>
            </w:r>
            <w:r w:rsidR="00EB567C">
              <w:rPr>
                <w:rFonts w:ascii="Arial" w:eastAsia="Times New Roman" w:hAnsi="Arial" w:cs="Arial"/>
                <w:b/>
                <w:bCs/>
                <w:color w:val="000000" w:themeColor="text1"/>
                <w:sz w:val="20"/>
                <w:szCs w:val="20"/>
                <w:lang w:eastAsia="es-ES"/>
              </w:rPr>
              <w:t xml:space="preserve"> </w:t>
            </w:r>
            <w:r w:rsidR="00EB567C" w:rsidRPr="00EB567C">
              <w:rPr>
                <w:rFonts w:ascii="Arial" w:eastAsia="Times New Roman" w:hAnsi="Arial" w:cs="Arial"/>
                <w:bCs/>
                <w:color w:val="000000" w:themeColor="text1"/>
                <w:sz w:val="20"/>
                <w:szCs w:val="20"/>
                <w:lang w:eastAsia="es-ES"/>
              </w:rPr>
              <w:t>384 KB</w:t>
            </w:r>
          </w:p>
          <w:p w:rsidR="00CC1590" w:rsidRDefault="00CC1590" w:rsidP="00CC1590">
            <w:pPr>
              <w:spacing w:before="100" w:beforeAutospacing="1" w:after="90"/>
              <w:rPr>
                <w:rFonts w:ascii="Arial" w:eastAsia="Times New Roman" w:hAnsi="Arial" w:cs="Arial"/>
                <w:color w:val="888888"/>
                <w:sz w:val="20"/>
                <w:szCs w:val="20"/>
                <w:lang w:eastAsia="es-ES"/>
              </w:rPr>
            </w:pPr>
            <w:r w:rsidRPr="00CC1590">
              <w:rPr>
                <w:rFonts w:ascii="Arial" w:eastAsia="Times New Roman" w:hAnsi="Arial" w:cs="Arial"/>
                <w:b/>
                <w:bCs/>
                <w:color w:val="000000" w:themeColor="text1"/>
                <w:sz w:val="20"/>
                <w:szCs w:val="20"/>
                <w:lang w:eastAsia="es-ES"/>
              </w:rPr>
              <w:t>Caché L3 total:</w:t>
            </w:r>
            <w:r>
              <w:rPr>
                <w:rFonts w:ascii="Arial" w:eastAsia="Times New Roman" w:hAnsi="Arial" w:cs="Arial"/>
                <w:color w:val="000000" w:themeColor="text1"/>
                <w:sz w:val="20"/>
                <w:szCs w:val="20"/>
                <w:lang w:eastAsia="es-ES"/>
              </w:rPr>
              <w:t> </w:t>
            </w:r>
            <w:r w:rsidR="00EB567C">
              <w:rPr>
                <w:rFonts w:ascii="Arial" w:eastAsia="Times New Roman" w:hAnsi="Arial" w:cs="Arial"/>
                <w:color w:val="000000" w:themeColor="text1"/>
                <w:sz w:val="20"/>
                <w:szCs w:val="20"/>
                <w:lang w:eastAsia="es-ES"/>
              </w:rPr>
              <w:t>1,5 GB</w:t>
            </w:r>
          </w:p>
        </w:tc>
      </w:tr>
    </w:tbl>
    <w:p w:rsidR="00EB567C" w:rsidRDefault="00EB567C" w:rsidP="00EB567C"/>
    <w:p w:rsidR="00CC1590" w:rsidRDefault="00EB567C" w:rsidP="00EB567C">
      <w:pPr>
        <w:ind w:firstLine="708"/>
      </w:pPr>
      <w:r>
        <w:t xml:space="preserve">2. </w:t>
      </w:r>
    </w:p>
    <w:p w:rsidR="005443A9" w:rsidRPr="005443A9" w:rsidRDefault="005443A9" w:rsidP="00EB567C">
      <w:pPr>
        <w:ind w:left="708"/>
      </w:pPr>
      <w:r w:rsidRPr="005443A9">
        <w:t xml:space="preserve">3. Consulta este libro, repasa la unidad y menciona algunas diferencias entre la </w:t>
      </w:r>
      <w:bookmarkStart w:id="0" w:name="_GoBack"/>
      <w:bookmarkEnd w:id="0"/>
      <w:r w:rsidRPr="005443A9">
        <w:t>era mecánica y la era electrónica de los ordenadores.</w:t>
      </w:r>
    </w:p>
    <w:p w:rsidR="005443A9" w:rsidRPr="005443A9" w:rsidRDefault="005443A9" w:rsidP="005443A9">
      <w:pPr>
        <w:ind w:left="708"/>
      </w:pPr>
      <w:r w:rsidRPr="005443A9">
        <w:t xml:space="preserve">·La era mecánica utilizada elementos </w:t>
      </w:r>
      <w:proofErr w:type="spellStart"/>
      <w:r w:rsidRPr="005443A9">
        <w:t>mecanicos</w:t>
      </w:r>
      <w:proofErr w:type="spellEnd"/>
      <w:r w:rsidRPr="005443A9">
        <w:t xml:space="preserve"> como la rueda dentada. La velocidad de trabajo está limitada a la velocidad de los componentes móviles. La transmisión de la información por medio de mecanismos mecánicos (palancas, </w:t>
      </w:r>
      <w:proofErr w:type="spellStart"/>
      <w:proofErr w:type="gramStart"/>
      <w:r w:rsidRPr="005443A9">
        <w:t>granajes</w:t>
      </w:r>
      <w:proofErr w:type="spellEnd"/>
      <w:r w:rsidRPr="005443A9">
        <w:t>,  etc.</w:t>
      </w:r>
      <w:proofErr w:type="gramEnd"/>
      <w:r w:rsidRPr="005443A9">
        <w:t>) es poco fiable y difícilmente manejable.</w:t>
      </w:r>
    </w:p>
    <w:p w:rsidR="005443A9" w:rsidRPr="005443A9" w:rsidRDefault="005443A9" w:rsidP="005443A9">
      <w:pPr>
        <w:ind w:left="708"/>
      </w:pPr>
      <w:r w:rsidRPr="005443A9">
        <w:lastRenderedPageBreak/>
        <w:t xml:space="preserve">·La era electrónica aparecen los componentes electrónicos que salvan los inconvenientes que plantean los elementos mecánicos, ya que carecen de partes móviles y la velocidad de transmisión de información por métodos electrónicos no es comparable a la de ningún elemento mecánico. Se utilizan válvulas de </w:t>
      </w:r>
      <w:proofErr w:type="spellStart"/>
      <w:r w:rsidRPr="005443A9">
        <w:t>vacio</w:t>
      </w:r>
      <w:proofErr w:type="spellEnd"/>
      <w:r w:rsidRPr="005443A9">
        <w:t>, conmutadores, resistencias e interruptores.</w:t>
      </w:r>
    </w:p>
    <w:p w:rsidR="005443A9" w:rsidRPr="005443A9" w:rsidRDefault="005443A9" w:rsidP="005443A9">
      <w:r w:rsidRPr="005443A9">
        <w:t>La era electrónica de los computadores</w:t>
      </w:r>
    </w:p>
    <w:p w:rsidR="005443A9" w:rsidRPr="005443A9" w:rsidRDefault="005443A9" w:rsidP="005443A9">
      <w:r w:rsidRPr="005443A9">
        <w:t>Los computadores envasados en elementos mecánicos planteaban ciertos problemas:</w:t>
      </w:r>
    </w:p>
    <w:p w:rsidR="005443A9" w:rsidRPr="005443A9" w:rsidRDefault="005443A9" w:rsidP="005443A9">
      <w:r w:rsidRPr="005443A9">
        <w:t>La velocidad de trabajo estaba limitada a la inercia de las partes móviles.</w:t>
      </w:r>
    </w:p>
    <w:p w:rsidR="005443A9" w:rsidRPr="005443A9" w:rsidRDefault="005443A9" w:rsidP="005443A9">
      <w:r w:rsidRPr="005443A9">
        <w:t>La transmisión de la información por medios mecánicos (engranajes, palancas, etcétera.) era poco fiable y difícilmente manejable.</w:t>
      </w:r>
    </w:p>
    <w:p w:rsidR="005443A9" w:rsidRPr="005443A9" w:rsidRDefault="005443A9" w:rsidP="005443A9">
      <w:r w:rsidRPr="005443A9">
        <w:t>Los computadores electrónicos salvan estos inconvenientes ya que carecen de partes móviles y la velocidad de transmisión de la información por métodos eléctricos no es comparable a la de ningún elemento mecánico.</w:t>
      </w:r>
    </w:p>
    <w:p w:rsidR="005443A9" w:rsidRPr="005443A9" w:rsidRDefault="005443A9" w:rsidP="005443A9">
      <w:r w:rsidRPr="005443A9">
        <w:t>Podríamos decir que las máquinas mecánicas de calcular constituyendo la era mecánica. Una evolución de estas máquinas son las máquinas registradoras mecánicas que aún existen en la actualidad. Otro elemento de cálculo mecánico que se utilizó hasta hace pocos años fue la regla de cálculo que se basa en el cálculo logaritmo y cuyo origen son los círculos de proporción de Neper.</w:t>
      </w:r>
    </w:p>
    <w:p w:rsidR="005443A9" w:rsidRPr="005443A9" w:rsidRDefault="005443A9" w:rsidP="005443A9">
      <w:r w:rsidRPr="005443A9">
        <w:t>Los ordenadores envasados en elementos mecánicos planteaban ciertos problemas:</w:t>
      </w:r>
      <w:r w:rsidRPr="005443A9">
        <w:br/>
        <w:t>-La velocidad de trabajo está limitada a inercia de las partes móviles.</w:t>
      </w:r>
      <w:r w:rsidRPr="005443A9">
        <w:br/>
        <w:t>-La transmisión de la información por medios mecánicos (engranajes, palancas, etcétera.) es poco fiable y difícilmente manejable.</w:t>
      </w:r>
      <w:r w:rsidRPr="005443A9">
        <w:br/>
        <w:t>-Los computadores electrónicos salvan estos inconvenientes ya que carecen de partes móviles y la velocidad de transmisión de la información por métodos eléctricos no es comparable a la de ningún elemento mecánico.</w:t>
      </w:r>
    </w:p>
    <w:p w:rsidR="00E878C6" w:rsidRDefault="00E878C6" w:rsidP="00E878C6">
      <w:pPr>
        <w:spacing w:before="120" w:after="120"/>
        <w:rPr>
          <w:b/>
          <w:sz w:val="28"/>
        </w:rPr>
      </w:pPr>
    </w:p>
    <w:p w:rsidR="00E878C6" w:rsidRPr="00E878C6" w:rsidRDefault="005443A9" w:rsidP="00E878C6">
      <w:pPr>
        <w:spacing w:before="120" w:after="120"/>
        <w:rPr>
          <w:b/>
          <w:sz w:val="28"/>
        </w:rPr>
      </w:pPr>
      <w:r>
        <w:rPr>
          <w:b/>
          <w:sz w:val="28"/>
        </w:rPr>
        <w:t xml:space="preserve"> </w:t>
      </w:r>
    </w:p>
    <w:sectPr w:rsidR="00E878C6" w:rsidRPr="00E87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3BDE"/>
    <w:multiLevelType w:val="hybridMultilevel"/>
    <w:tmpl w:val="CEB8E7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050BC4"/>
    <w:multiLevelType w:val="multilevel"/>
    <w:tmpl w:val="364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94365"/>
    <w:multiLevelType w:val="hybridMultilevel"/>
    <w:tmpl w:val="75B2ADE0"/>
    <w:lvl w:ilvl="0" w:tplc="F9FA7314">
      <w:start w:val="1"/>
      <w:numFmt w:val="decimal"/>
      <w:lvlText w:val="%1."/>
      <w:lvlJc w:val="left"/>
      <w:pPr>
        <w:ind w:left="1080" w:hanging="360"/>
      </w:pPr>
      <w:rPr>
        <w:rFonts w:hint="default"/>
        <w:color w:val="000000" w:themeColor="text1"/>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62047DBE"/>
    <w:multiLevelType w:val="hybridMultilevel"/>
    <w:tmpl w:val="42542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AF2957"/>
    <w:multiLevelType w:val="multilevel"/>
    <w:tmpl w:val="52F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1C"/>
    <w:rsid w:val="00194383"/>
    <w:rsid w:val="005443A9"/>
    <w:rsid w:val="00697E51"/>
    <w:rsid w:val="00AD2871"/>
    <w:rsid w:val="00CC1590"/>
    <w:rsid w:val="00D36D1C"/>
    <w:rsid w:val="00E878C6"/>
    <w:rsid w:val="00EB567C"/>
    <w:rsid w:val="00FC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BC2D"/>
  <w15:chartTrackingRefBased/>
  <w15:docId w15:val="{4F5100C4-CD62-4985-9544-143085B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E51"/>
    <w:pPr>
      <w:ind w:left="720"/>
      <w:contextualSpacing/>
    </w:pPr>
  </w:style>
  <w:style w:type="character" w:styleId="Textoennegrita">
    <w:name w:val="Strong"/>
    <w:basedOn w:val="Fuentedeprrafopredeter"/>
    <w:uiPriority w:val="22"/>
    <w:qFormat/>
    <w:rsid w:val="00CC1590"/>
    <w:rPr>
      <w:b/>
      <w:bCs/>
    </w:rPr>
  </w:style>
  <w:style w:type="table" w:styleId="Tablaconcuadrcula">
    <w:name w:val="Table Grid"/>
    <w:basedOn w:val="Tablanormal"/>
    <w:uiPriority w:val="39"/>
    <w:rsid w:val="00CC1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022569">
      <w:bodyDiv w:val="1"/>
      <w:marLeft w:val="0"/>
      <w:marRight w:val="0"/>
      <w:marTop w:val="0"/>
      <w:marBottom w:val="0"/>
      <w:divBdr>
        <w:top w:val="none" w:sz="0" w:space="0" w:color="auto"/>
        <w:left w:val="none" w:sz="0" w:space="0" w:color="auto"/>
        <w:bottom w:val="none" w:sz="0" w:space="0" w:color="auto"/>
        <w:right w:val="none" w:sz="0" w:space="0" w:color="auto"/>
      </w:divBdr>
    </w:div>
    <w:div w:id="801384926">
      <w:bodyDiv w:val="1"/>
      <w:marLeft w:val="0"/>
      <w:marRight w:val="0"/>
      <w:marTop w:val="0"/>
      <w:marBottom w:val="0"/>
      <w:divBdr>
        <w:top w:val="none" w:sz="0" w:space="0" w:color="auto"/>
        <w:left w:val="none" w:sz="0" w:space="0" w:color="auto"/>
        <w:bottom w:val="none" w:sz="0" w:space="0" w:color="auto"/>
        <w:right w:val="none" w:sz="0" w:space="0" w:color="auto"/>
      </w:divBdr>
      <w:divsChild>
        <w:div w:id="535192185">
          <w:marLeft w:val="0"/>
          <w:marRight w:val="0"/>
          <w:marTop w:val="109"/>
          <w:marBottom w:val="109"/>
          <w:divBdr>
            <w:top w:val="none" w:sz="0" w:space="0" w:color="auto"/>
            <w:left w:val="none" w:sz="0" w:space="0" w:color="auto"/>
            <w:bottom w:val="none" w:sz="0" w:space="0" w:color="auto"/>
            <w:right w:val="none" w:sz="0" w:space="0" w:color="auto"/>
          </w:divBdr>
        </w:div>
        <w:div w:id="1736975237">
          <w:marLeft w:val="0"/>
          <w:marRight w:val="0"/>
          <w:marTop w:val="109"/>
          <w:marBottom w:val="109"/>
          <w:divBdr>
            <w:top w:val="none" w:sz="0" w:space="0" w:color="auto"/>
            <w:left w:val="none" w:sz="0" w:space="0" w:color="auto"/>
            <w:bottom w:val="none" w:sz="0" w:space="0" w:color="auto"/>
            <w:right w:val="none" w:sz="0" w:space="0" w:color="auto"/>
          </w:divBdr>
        </w:div>
        <w:div w:id="1208837444">
          <w:marLeft w:val="0"/>
          <w:marRight w:val="0"/>
          <w:marTop w:val="109"/>
          <w:marBottom w:val="109"/>
          <w:divBdr>
            <w:top w:val="none" w:sz="0" w:space="0" w:color="auto"/>
            <w:left w:val="none" w:sz="0" w:space="0" w:color="auto"/>
            <w:bottom w:val="none" w:sz="0" w:space="0" w:color="auto"/>
            <w:right w:val="none" w:sz="0" w:space="0" w:color="auto"/>
          </w:divBdr>
        </w:div>
        <w:div w:id="230819341">
          <w:marLeft w:val="0"/>
          <w:marRight w:val="0"/>
          <w:marTop w:val="109"/>
          <w:marBottom w:val="109"/>
          <w:divBdr>
            <w:top w:val="none" w:sz="0" w:space="0" w:color="auto"/>
            <w:left w:val="none" w:sz="0" w:space="0" w:color="auto"/>
            <w:bottom w:val="none" w:sz="0" w:space="0" w:color="auto"/>
            <w:right w:val="none" w:sz="0" w:space="0" w:color="auto"/>
          </w:divBdr>
        </w:div>
      </w:divsChild>
    </w:div>
    <w:div w:id="1318455657">
      <w:bodyDiv w:val="1"/>
      <w:marLeft w:val="0"/>
      <w:marRight w:val="0"/>
      <w:marTop w:val="0"/>
      <w:marBottom w:val="0"/>
      <w:divBdr>
        <w:top w:val="none" w:sz="0" w:space="0" w:color="auto"/>
        <w:left w:val="none" w:sz="0" w:space="0" w:color="auto"/>
        <w:bottom w:val="none" w:sz="0" w:space="0" w:color="auto"/>
        <w:right w:val="none" w:sz="0" w:space="0" w:color="auto"/>
      </w:divBdr>
    </w:div>
    <w:div w:id="14437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5752-0EA5-4ECD-9EA0-37A37BDE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alumnado</dc:creator>
  <cp:keywords/>
  <dc:description/>
  <cp:lastModifiedBy>alumnado</cp:lastModifiedBy>
  <cp:revision>2</cp:revision>
  <dcterms:created xsi:type="dcterms:W3CDTF">2019-11-07T07:28:00Z</dcterms:created>
  <dcterms:modified xsi:type="dcterms:W3CDTF">2019-11-07T09:00:00Z</dcterms:modified>
</cp:coreProperties>
</file>