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Comments</w:t>
      </w:r>
    </w:p>
    <w:p>
      <w:r>
        <w:t xml:space="preserve">The </w:t>
      </w:r>
      <w:commentRangeStart w:id="0"/>
      <w:commentRangeStart w:id="1"/>
      <w:commentRangeStart w:id="2"/>
      <w:r>
        <w:t xml:space="preserve">budget figures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r>
        <w:t xml:space="preserve"> need review.</w:t>
      </w:r>
    </w:p>
    <w:p>
      <w:r>
        <w:t xml:space="preserve">A comment that </w:t>
      </w:r>
      <w:commentRangeStart w:id="3"/>
      <w:r>
        <w:t xml:space="preserve">spans two</w:t>
      </w:r>
    </w:p>
    <w:p>
      <w:r>
        <w:t xml:space="preserve">paragraphs</w:t>
      </w:r>
      <w:commentRangeEnd w:id="3"/>
      <w:r>
        <w:rPr>
          <w:rStyle w:val="CommentReference"/>
        </w:rPr>
        <w:commentReference w:id="3"/>
      </w:r>
      <w:r>
        <w:t xml:space="preserve"> of text.</w:t>
      </w:r>
    </w:p>
    <w:p>
      <w:r>
        <w:t xml:space="preserve">The </w:t>
      </w:r>
      <w:commentRangeStart w:id="4"/>
      <w:r>
        <w:t xml:space="preserve">time</w:t>
      </w:r>
      <w:del w:id="101" w:author="Fixture Author" w:date="2026-01-15T10:00:00Z">
        <w:r>
          <w:delText xml:space="preserve"> </w:delText>
        </w:r>
      </w:del>
      <w:ins w:id="102" w:author="Fixture Author" w:date="2026-01-15T10:00:00Z">
        <w:r>
          <w:t xml:space="preserve">line</w:t>
        </w:r>
      </w:ins>
      <w:commentRangeEnd w:id="4"/>
      <w:r>
        <w:rPr>
          <w:rStyle w:val="CommentReference"/>
        </w:rPr>
        <w:commentReference w:id="4"/>
      </w:r>
      <w:r>
        <w:t xml:space="preserve"> is new.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na Reviewer" w:date="2026-01-15T10:00:00Z" w:initials="AR">
    <w:p w14:paraId="00000001" w14:textId="77777777">
      <w:r>
        <w:annotationRef/>
      </w:r>
      <w:r>
        <w:t xml:space="preserve">Please check these figures.</w:t>
      </w:r>
    </w:p>
  </w:comment>
  <w:comment w:id="1" w:author="Ben Author" w:date="2026-01-15T10:00:00Z" w:initials="BA">
    <w:p w14:paraId="00000002" w14:textId="77777777">
      <w:r>
        <w:annotationRef/>
      </w:r>
      <w:r>
        <w:t xml:space="preserve">Checked against the ledger.</w:t>
      </w:r>
    </w:p>
  </w:comment>
  <w:comment w:id="2" w:author="Ana Reviewer" w:date="2026-01-15T10:00:00Z" w:initials="AR">
    <w:p w14:paraId="00000003" w14:textId="77777777">
      <w:r>
        <w:annotationRef/>
      </w:r>
      <w:r>
        <w:t xml:space="preserve">Thanks.</w:t>
      </w:r>
    </w:p>
  </w:comment>
  <w:comment w:id="3" w:author="Ben Author" w:date="2026-01-15T10:00:00Z" w:initials="BA">
    <w:p w14:paraId="00000004" w14:textId="77777777">
      <w:r>
        <w:annotationRef/>
      </w:r>
      <w:r>
        <w:t xml:space="preserve">This comment spans two paragraphs.</w:t>
      </w:r>
    </w:p>
    <w:p w14:paraId="00000005" w14:textId="77777777">
      <w:r>
        <w:t xml:space="preserve">Its text has two paragraphs as well.</w:t>
      </w:r>
    </w:p>
  </w:comment>
  <w:comment w:id="4" w:author="Cleo Editor" w:date="2026-01-15T10:00:00Z" w:initials="CE">
    <w:p w14:paraId="00000006" w14:textId="77777777">
      <w:r>
        <w:annotationRef/>
      </w:r>
      <w:r>
        <w:t xml:space="preserve">An open comment over tracked text.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  <w15:commentEx w15:paraId="00000002" w15:paraIdParent="00000001" w15:done="0"/>
  <w15:commentEx w15:paraId="00000003" w15:paraIdParent="00000001" w15:done="0"/>
  <w15:commentEx w15:paraId="00000005" w15:done="1"/>
  <w15:commentEx w15:paraId="0000000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