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C91E" w14:textId="77777777" w:rsidR="00AE7843" w:rsidRDefault="00AE7843" w:rsidP="00557BEC">
      <w:pPr>
        <w:rPr>
          <w:b/>
          <w:bCs/>
        </w:rPr>
      </w:pPr>
    </w:p>
    <w:p w14:paraId="7354402F" w14:textId="77E70A08" w:rsidR="00557BEC" w:rsidRPr="00557BEC" w:rsidRDefault="00557BEC" w:rsidP="00557BEC">
      <w:pPr>
        <w:rPr>
          <w:b/>
          <w:bCs/>
        </w:rPr>
      </w:pPr>
      <w:proofErr w:type="spellStart"/>
      <w:r w:rsidRPr="00557BEC">
        <w:rPr>
          <w:b/>
          <w:bCs/>
        </w:rPr>
        <w:t>Abstract</w:t>
      </w:r>
      <w:proofErr w:type="spellEnd"/>
    </w:p>
    <w:p w14:paraId="7BBD3DAC" w14:textId="264C06D4" w:rsidR="00557BEC" w:rsidRDefault="00504AA2" w:rsidP="00557BEC">
      <w:r>
        <w:t>S</w:t>
      </w:r>
      <w:r w:rsidR="006D63F4">
        <w:t xml:space="preserve">e ha desarrollado el interés </w:t>
      </w:r>
      <w:r w:rsidR="00555926">
        <w:t>por</w:t>
      </w:r>
      <w:r w:rsidR="006D63F4">
        <w:t xml:space="preserve"> mejorar las tecnologías que</w:t>
      </w:r>
      <w:r w:rsidR="00C55AB0">
        <w:t xml:space="preserve"> se</w:t>
      </w:r>
      <w:r w:rsidR="006D63F4">
        <w:t xml:space="preserve"> implementan</w:t>
      </w:r>
      <w:r w:rsidR="00C55AB0">
        <w:t xml:space="preserve"> para</w:t>
      </w:r>
      <w:r w:rsidR="006D63F4">
        <w:t xml:space="preserve"> las unidades de medida fasorial (PMU),</w:t>
      </w:r>
      <w:r w:rsidR="00C55AB0">
        <w:t xml:space="preserve"> y la gestión de datos de dichos equipos en </w:t>
      </w:r>
      <w:r w:rsidR="00421DA4">
        <w:t>las redes</w:t>
      </w:r>
      <w:r w:rsidR="00C55AB0">
        <w:t xml:space="preserve"> eléctricas modernas.</w:t>
      </w:r>
      <w:r w:rsidR="00421DA4">
        <w:t xml:space="preserve"> Para este proyecto se implementa la simulación en tiempo real y así utilizar los conocimientos teóricos para validar soluciones de estimación de estado con PMU. Los equipos de medición virtuales y en línea se revisan en este documento con el fin de usarlos para el desarrollo de la alternativa. Esto para alinear una integración </w:t>
      </w:r>
      <w:proofErr w:type="spellStart"/>
      <w:r w:rsidR="00421DA4">
        <w:t>innvadora</w:t>
      </w:r>
      <w:proofErr w:type="spellEnd"/>
      <w:r w:rsidR="00421DA4">
        <w:t xml:space="preserve"> de una </w:t>
      </w:r>
      <w:proofErr w:type="spellStart"/>
      <w:r w:rsidR="00421DA4">
        <w:t>OpenPMU</w:t>
      </w:r>
      <w:proofErr w:type="spellEnd"/>
      <w:r w:rsidR="00421DA4">
        <w:t xml:space="preserve"> incorporada con una red eléctrica de simulación en tiempo real y PMU virtualizadas adicionales. El diseño e implementación de la plataforma es un conjunto de nuevas características dentro de la infraestructura que permite al usuario reproducir una red eléctrica modelada detalladamente con software de simulación. También contribuye a vincular el modelo con hardware en tiempo real para reproducir señales de voltaje y corriente consistentes.</w:t>
      </w:r>
      <w:r w:rsidR="00557BEC">
        <w:t xml:space="preserve"> El uso de herramientas de simulación en tiempo real brinda varias posibilidades para mejorar las pruebas y la evaluación de prototipos con mayor precisión. Aumenta la confiabilidad en el estudio de los sistemas de energía al (dar uno</w:t>
      </w:r>
    </w:p>
    <w:p w14:paraId="4E0361DC" w14:textId="27A5BFC4" w:rsidR="006D63F4" w:rsidRDefault="00557BEC" w:rsidP="00557BEC">
      <w:r>
        <w:t>o más razones). En este caso, se incluye IEC61850 para validar los marcos de medición y evaluar una solución de estimación de estado con los datos generados. Este artículo presenta un contexto de investigación sobre la virtualización de PMU y la simulación de redes eléctricas en tiempo real con estimación de estado.</w:t>
      </w:r>
      <w:r>
        <w:tab/>
      </w:r>
      <w:r w:rsidRPr="00557BEC">
        <w:t>El</w:t>
      </w:r>
      <w:r>
        <w:t xml:space="preserve"> e</w:t>
      </w:r>
      <w:r w:rsidRPr="00557BEC">
        <w:t xml:space="preserve">studio implementa una metodología para puesta en servicio del dispositivo </w:t>
      </w:r>
      <w:proofErr w:type="spellStart"/>
      <w:r w:rsidRPr="00557BEC">
        <w:t>OpenPMU</w:t>
      </w:r>
      <w:proofErr w:type="spellEnd"/>
      <w:r w:rsidRPr="00557BEC">
        <w:t xml:space="preserve">, interactuando simultáneamente con </w:t>
      </w:r>
      <w:proofErr w:type="spellStart"/>
      <w:r w:rsidRPr="00557BEC">
        <w:t>PMUs</w:t>
      </w:r>
      <w:proofErr w:type="spellEnd"/>
      <w:r w:rsidRPr="00557BEC">
        <w:t xml:space="preserve"> virtuales adiciona</w:t>
      </w:r>
      <w:r>
        <w:t>les en la misma simulación.</w:t>
      </w:r>
    </w:p>
    <w:p w14:paraId="08370C77" w14:textId="1263B506" w:rsidR="00732EB5" w:rsidRDefault="00732EB5">
      <w:pPr>
        <w:spacing w:after="160" w:line="259" w:lineRule="auto"/>
        <w:ind w:left="0" w:right="0" w:firstLine="0"/>
        <w:jc w:val="left"/>
        <w:rPr>
          <w:b/>
          <w:bCs/>
        </w:rPr>
      </w:pPr>
      <w:r>
        <w:rPr>
          <w:b/>
          <w:bCs/>
        </w:rPr>
        <w:br w:type="page"/>
      </w:r>
    </w:p>
    <w:p w14:paraId="16244F6B" w14:textId="77777777" w:rsidR="00557BEC" w:rsidRPr="00557BEC" w:rsidRDefault="00557BEC" w:rsidP="00144C6E">
      <w:pPr>
        <w:rPr>
          <w:b/>
          <w:bCs/>
        </w:rPr>
      </w:pPr>
    </w:p>
    <w:sdt>
      <w:sdtPr>
        <w:rPr>
          <w:lang w:val="es-ES"/>
        </w:rPr>
        <w:id w:val="1280527984"/>
        <w:docPartObj>
          <w:docPartGallery w:val="Table of Contents"/>
          <w:docPartUnique/>
        </w:docPartObj>
      </w:sdtPr>
      <w:sdtEndPr>
        <w:rPr>
          <w:rFonts w:ascii="Arial" w:eastAsia="Arial" w:hAnsi="Arial" w:cs="Arial"/>
          <w:b/>
          <w:bCs/>
          <w:color w:val="000000"/>
          <w:sz w:val="22"/>
          <w:szCs w:val="22"/>
        </w:rPr>
      </w:sdtEndPr>
      <w:sdtContent>
        <w:p w14:paraId="6615FF04" w14:textId="5D3A71B9" w:rsidR="00AE7843" w:rsidRDefault="00AE7843">
          <w:pPr>
            <w:pStyle w:val="TtuloTDC"/>
          </w:pPr>
          <w:r>
            <w:rPr>
              <w:lang w:val="es-ES"/>
            </w:rPr>
            <w:t>Contenido</w:t>
          </w:r>
        </w:p>
        <w:p w14:paraId="76FE2A5E" w14:textId="012C5374" w:rsidR="00732EB5" w:rsidRDefault="00AE7843">
          <w:pPr>
            <w:pStyle w:val="TDC1"/>
            <w:tabs>
              <w:tab w:val="right" w:leader="dot" w:pos="8828"/>
            </w:tabs>
            <w:rPr>
              <w:rFonts w:cstheme="minorBidi"/>
              <w:noProof/>
            </w:rPr>
          </w:pPr>
          <w:r>
            <w:fldChar w:fldCharType="begin"/>
          </w:r>
          <w:r>
            <w:instrText xml:space="preserve"> TOC \o "1-3" \h \z \u </w:instrText>
          </w:r>
          <w:r>
            <w:fldChar w:fldCharType="separate"/>
          </w:r>
          <w:hyperlink w:anchor="_Toc88462732" w:history="1">
            <w:r w:rsidR="00732EB5" w:rsidRPr="003F3D5A">
              <w:rPr>
                <w:rStyle w:val="Hipervnculo"/>
                <w:noProof/>
              </w:rPr>
              <w:t>Estado del Arte</w:t>
            </w:r>
            <w:r w:rsidR="00732EB5">
              <w:rPr>
                <w:noProof/>
                <w:webHidden/>
              </w:rPr>
              <w:tab/>
            </w:r>
            <w:r w:rsidR="00732EB5">
              <w:rPr>
                <w:noProof/>
                <w:webHidden/>
              </w:rPr>
              <w:fldChar w:fldCharType="begin"/>
            </w:r>
            <w:r w:rsidR="00732EB5">
              <w:rPr>
                <w:noProof/>
                <w:webHidden/>
              </w:rPr>
              <w:instrText xml:space="preserve"> PAGEREF _Toc88462732 \h </w:instrText>
            </w:r>
            <w:r w:rsidR="00732EB5">
              <w:rPr>
                <w:noProof/>
                <w:webHidden/>
              </w:rPr>
            </w:r>
            <w:r w:rsidR="00732EB5">
              <w:rPr>
                <w:noProof/>
                <w:webHidden/>
              </w:rPr>
              <w:fldChar w:fldCharType="separate"/>
            </w:r>
            <w:r w:rsidR="00732EB5">
              <w:rPr>
                <w:noProof/>
                <w:webHidden/>
              </w:rPr>
              <w:t>2</w:t>
            </w:r>
            <w:r w:rsidR="00732EB5">
              <w:rPr>
                <w:noProof/>
                <w:webHidden/>
              </w:rPr>
              <w:fldChar w:fldCharType="end"/>
            </w:r>
          </w:hyperlink>
        </w:p>
        <w:p w14:paraId="0FAC59B4" w14:textId="583D7521" w:rsidR="00732EB5" w:rsidRDefault="00732EB5">
          <w:pPr>
            <w:pStyle w:val="TDC1"/>
            <w:tabs>
              <w:tab w:val="right" w:leader="dot" w:pos="8828"/>
            </w:tabs>
            <w:rPr>
              <w:rFonts w:cstheme="minorBidi"/>
              <w:noProof/>
            </w:rPr>
          </w:pPr>
          <w:hyperlink w:anchor="_Toc88462733" w:history="1">
            <w:r w:rsidRPr="003F3D5A">
              <w:rPr>
                <w:rStyle w:val="Hipervnculo"/>
                <w:noProof/>
              </w:rPr>
              <w:t>Estimación de Estado</w:t>
            </w:r>
            <w:r>
              <w:rPr>
                <w:noProof/>
                <w:webHidden/>
              </w:rPr>
              <w:tab/>
            </w:r>
            <w:r>
              <w:rPr>
                <w:noProof/>
                <w:webHidden/>
              </w:rPr>
              <w:fldChar w:fldCharType="begin"/>
            </w:r>
            <w:r>
              <w:rPr>
                <w:noProof/>
                <w:webHidden/>
              </w:rPr>
              <w:instrText xml:space="preserve"> PAGEREF _Toc88462733 \h </w:instrText>
            </w:r>
            <w:r>
              <w:rPr>
                <w:noProof/>
                <w:webHidden/>
              </w:rPr>
            </w:r>
            <w:r>
              <w:rPr>
                <w:noProof/>
                <w:webHidden/>
              </w:rPr>
              <w:fldChar w:fldCharType="separate"/>
            </w:r>
            <w:r>
              <w:rPr>
                <w:noProof/>
                <w:webHidden/>
              </w:rPr>
              <w:t>5</w:t>
            </w:r>
            <w:r>
              <w:rPr>
                <w:noProof/>
                <w:webHidden/>
              </w:rPr>
              <w:fldChar w:fldCharType="end"/>
            </w:r>
          </w:hyperlink>
        </w:p>
        <w:p w14:paraId="61FA041D" w14:textId="3E57B57D" w:rsidR="00732EB5" w:rsidRDefault="00732EB5">
          <w:pPr>
            <w:pStyle w:val="TDC2"/>
            <w:tabs>
              <w:tab w:val="right" w:leader="dot" w:pos="8828"/>
            </w:tabs>
            <w:rPr>
              <w:rFonts w:cstheme="minorBidi"/>
              <w:noProof/>
            </w:rPr>
          </w:pPr>
          <w:hyperlink w:anchor="_Toc88462734" w:history="1">
            <w:r w:rsidRPr="003F3D5A">
              <w:rPr>
                <w:rStyle w:val="Hipervnculo"/>
                <w:noProof/>
              </w:rPr>
              <w:t>Estimador de Estado a Implementar</w:t>
            </w:r>
            <w:r>
              <w:rPr>
                <w:noProof/>
                <w:webHidden/>
              </w:rPr>
              <w:tab/>
            </w:r>
            <w:r>
              <w:rPr>
                <w:noProof/>
                <w:webHidden/>
              </w:rPr>
              <w:fldChar w:fldCharType="begin"/>
            </w:r>
            <w:r>
              <w:rPr>
                <w:noProof/>
                <w:webHidden/>
              </w:rPr>
              <w:instrText xml:space="preserve"> PAGEREF _Toc88462734 \h </w:instrText>
            </w:r>
            <w:r>
              <w:rPr>
                <w:noProof/>
                <w:webHidden/>
              </w:rPr>
            </w:r>
            <w:r>
              <w:rPr>
                <w:noProof/>
                <w:webHidden/>
              </w:rPr>
              <w:fldChar w:fldCharType="separate"/>
            </w:r>
            <w:r>
              <w:rPr>
                <w:noProof/>
                <w:webHidden/>
              </w:rPr>
              <w:t>5</w:t>
            </w:r>
            <w:r>
              <w:rPr>
                <w:noProof/>
                <w:webHidden/>
              </w:rPr>
              <w:fldChar w:fldCharType="end"/>
            </w:r>
          </w:hyperlink>
        </w:p>
        <w:p w14:paraId="4F7CAF71" w14:textId="046B0F04" w:rsidR="00732EB5" w:rsidRDefault="00732EB5">
          <w:pPr>
            <w:pStyle w:val="TDC2"/>
            <w:tabs>
              <w:tab w:val="right" w:leader="dot" w:pos="8828"/>
            </w:tabs>
            <w:rPr>
              <w:rFonts w:cstheme="minorBidi"/>
              <w:noProof/>
            </w:rPr>
          </w:pPr>
          <w:hyperlink w:anchor="_Toc88462735" w:history="1">
            <w:r w:rsidRPr="003F3D5A">
              <w:rPr>
                <w:rStyle w:val="Hipervnculo"/>
                <w:b/>
                <w:bCs/>
                <w:noProof/>
              </w:rPr>
              <w:t>Metodología para desarrollar un Estimador de Estado</w:t>
            </w:r>
            <w:r>
              <w:rPr>
                <w:noProof/>
                <w:webHidden/>
              </w:rPr>
              <w:tab/>
            </w:r>
            <w:r>
              <w:rPr>
                <w:noProof/>
                <w:webHidden/>
              </w:rPr>
              <w:fldChar w:fldCharType="begin"/>
            </w:r>
            <w:r>
              <w:rPr>
                <w:noProof/>
                <w:webHidden/>
              </w:rPr>
              <w:instrText xml:space="preserve"> PAGEREF _Toc88462735 \h </w:instrText>
            </w:r>
            <w:r>
              <w:rPr>
                <w:noProof/>
                <w:webHidden/>
              </w:rPr>
            </w:r>
            <w:r>
              <w:rPr>
                <w:noProof/>
                <w:webHidden/>
              </w:rPr>
              <w:fldChar w:fldCharType="separate"/>
            </w:r>
            <w:r>
              <w:rPr>
                <w:noProof/>
                <w:webHidden/>
              </w:rPr>
              <w:t>5</w:t>
            </w:r>
            <w:r>
              <w:rPr>
                <w:noProof/>
                <w:webHidden/>
              </w:rPr>
              <w:fldChar w:fldCharType="end"/>
            </w:r>
          </w:hyperlink>
        </w:p>
        <w:p w14:paraId="7D6352E5" w14:textId="6544D1F5" w:rsidR="00732EB5" w:rsidRDefault="00732EB5">
          <w:pPr>
            <w:pStyle w:val="TDC3"/>
            <w:tabs>
              <w:tab w:val="right" w:leader="dot" w:pos="8828"/>
            </w:tabs>
            <w:rPr>
              <w:rFonts w:cstheme="minorBidi"/>
              <w:noProof/>
            </w:rPr>
          </w:pPr>
          <w:hyperlink w:anchor="_Toc88462736" w:history="1">
            <w:r w:rsidRPr="003F3D5A">
              <w:rPr>
                <w:rStyle w:val="Hipervnculo"/>
                <w:noProof/>
              </w:rPr>
              <w:t>Equivalencia del modelo π</w:t>
            </w:r>
            <w:r>
              <w:rPr>
                <w:noProof/>
                <w:webHidden/>
              </w:rPr>
              <w:tab/>
            </w:r>
            <w:r>
              <w:rPr>
                <w:noProof/>
                <w:webHidden/>
              </w:rPr>
              <w:fldChar w:fldCharType="begin"/>
            </w:r>
            <w:r>
              <w:rPr>
                <w:noProof/>
                <w:webHidden/>
              </w:rPr>
              <w:instrText xml:space="preserve"> PAGEREF _Toc88462736 \h </w:instrText>
            </w:r>
            <w:r>
              <w:rPr>
                <w:noProof/>
                <w:webHidden/>
              </w:rPr>
            </w:r>
            <w:r>
              <w:rPr>
                <w:noProof/>
                <w:webHidden/>
              </w:rPr>
              <w:fldChar w:fldCharType="separate"/>
            </w:r>
            <w:r>
              <w:rPr>
                <w:noProof/>
                <w:webHidden/>
              </w:rPr>
              <w:t>7</w:t>
            </w:r>
            <w:r>
              <w:rPr>
                <w:noProof/>
                <w:webHidden/>
              </w:rPr>
              <w:fldChar w:fldCharType="end"/>
            </w:r>
          </w:hyperlink>
        </w:p>
        <w:p w14:paraId="66701B04" w14:textId="79E9A7C1" w:rsidR="00732EB5" w:rsidRDefault="00732EB5">
          <w:pPr>
            <w:pStyle w:val="TDC3"/>
            <w:tabs>
              <w:tab w:val="right" w:leader="dot" w:pos="8828"/>
            </w:tabs>
            <w:rPr>
              <w:rFonts w:cstheme="minorBidi"/>
              <w:noProof/>
            </w:rPr>
          </w:pPr>
          <w:hyperlink w:anchor="_Toc88462737" w:history="1">
            <w:r w:rsidRPr="003F3D5A">
              <w:rPr>
                <w:rStyle w:val="Hipervnculo"/>
                <w:noProof/>
              </w:rPr>
              <w:t>Desarrollo de Algoritmo para estimación con medidas Fasoriales</w:t>
            </w:r>
            <w:r>
              <w:rPr>
                <w:noProof/>
                <w:webHidden/>
              </w:rPr>
              <w:tab/>
            </w:r>
            <w:r>
              <w:rPr>
                <w:noProof/>
                <w:webHidden/>
              </w:rPr>
              <w:fldChar w:fldCharType="begin"/>
            </w:r>
            <w:r>
              <w:rPr>
                <w:noProof/>
                <w:webHidden/>
              </w:rPr>
              <w:instrText xml:space="preserve"> PAGEREF _Toc88462737 \h </w:instrText>
            </w:r>
            <w:r>
              <w:rPr>
                <w:noProof/>
                <w:webHidden/>
              </w:rPr>
            </w:r>
            <w:r>
              <w:rPr>
                <w:noProof/>
                <w:webHidden/>
              </w:rPr>
              <w:fldChar w:fldCharType="separate"/>
            </w:r>
            <w:r>
              <w:rPr>
                <w:noProof/>
                <w:webHidden/>
              </w:rPr>
              <w:t>7</w:t>
            </w:r>
            <w:r>
              <w:rPr>
                <w:noProof/>
                <w:webHidden/>
              </w:rPr>
              <w:fldChar w:fldCharType="end"/>
            </w:r>
          </w:hyperlink>
        </w:p>
        <w:p w14:paraId="75C96428" w14:textId="38481689" w:rsidR="00732EB5" w:rsidRDefault="00732EB5">
          <w:pPr>
            <w:pStyle w:val="TDC3"/>
            <w:tabs>
              <w:tab w:val="right" w:leader="dot" w:pos="8828"/>
            </w:tabs>
            <w:rPr>
              <w:rFonts w:cstheme="minorBidi"/>
              <w:noProof/>
            </w:rPr>
          </w:pPr>
          <w:hyperlink w:anchor="_Toc88462738" w:history="1">
            <w:r w:rsidRPr="003F3D5A">
              <w:rPr>
                <w:rStyle w:val="Hipervnculo"/>
                <w:noProof/>
              </w:rPr>
              <w:t>Ruido Gaussiano</w:t>
            </w:r>
            <w:r>
              <w:rPr>
                <w:noProof/>
                <w:webHidden/>
              </w:rPr>
              <w:tab/>
            </w:r>
            <w:r>
              <w:rPr>
                <w:noProof/>
                <w:webHidden/>
              </w:rPr>
              <w:fldChar w:fldCharType="begin"/>
            </w:r>
            <w:r>
              <w:rPr>
                <w:noProof/>
                <w:webHidden/>
              </w:rPr>
              <w:instrText xml:space="preserve"> PAGEREF _Toc88462738 \h </w:instrText>
            </w:r>
            <w:r>
              <w:rPr>
                <w:noProof/>
                <w:webHidden/>
              </w:rPr>
            </w:r>
            <w:r>
              <w:rPr>
                <w:noProof/>
                <w:webHidden/>
              </w:rPr>
              <w:fldChar w:fldCharType="separate"/>
            </w:r>
            <w:r>
              <w:rPr>
                <w:noProof/>
                <w:webHidden/>
              </w:rPr>
              <w:t>8</w:t>
            </w:r>
            <w:r>
              <w:rPr>
                <w:noProof/>
                <w:webHidden/>
              </w:rPr>
              <w:fldChar w:fldCharType="end"/>
            </w:r>
          </w:hyperlink>
        </w:p>
        <w:p w14:paraId="4A144E76" w14:textId="551B2C09" w:rsidR="00732EB5" w:rsidRDefault="00732EB5">
          <w:pPr>
            <w:pStyle w:val="TDC3"/>
            <w:tabs>
              <w:tab w:val="right" w:leader="dot" w:pos="8828"/>
            </w:tabs>
            <w:rPr>
              <w:rFonts w:cstheme="minorBidi"/>
              <w:noProof/>
            </w:rPr>
          </w:pPr>
          <w:hyperlink w:anchor="_Toc88462739" w:history="1">
            <w:r w:rsidRPr="003F3D5A">
              <w:rPr>
                <w:rStyle w:val="Hipervnculo"/>
                <w:noProof/>
              </w:rPr>
              <w:t>Intervalos de Confianza</w:t>
            </w:r>
            <w:r>
              <w:rPr>
                <w:noProof/>
                <w:webHidden/>
              </w:rPr>
              <w:tab/>
            </w:r>
            <w:r>
              <w:rPr>
                <w:noProof/>
                <w:webHidden/>
              </w:rPr>
              <w:fldChar w:fldCharType="begin"/>
            </w:r>
            <w:r>
              <w:rPr>
                <w:noProof/>
                <w:webHidden/>
              </w:rPr>
              <w:instrText xml:space="preserve"> PAGEREF _Toc88462739 \h </w:instrText>
            </w:r>
            <w:r>
              <w:rPr>
                <w:noProof/>
                <w:webHidden/>
              </w:rPr>
            </w:r>
            <w:r>
              <w:rPr>
                <w:noProof/>
                <w:webHidden/>
              </w:rPr>
              <w:fldChar w:fldCharType="separate"/>
            </w:r>
            <w:r>
              <w:rPr>
                <w:noProof/>
                <w:webHidden/>
              </w:rPr>
              <w:t>9</w:t>
            </w:r>
            <w:r>
              <w:rPr>
                <w:noProof/>
                <w:webHidden/>
              </w:rPr>
              <w:fldChar w:fldCharType="end"/>
            </w:r>
          </w:hyperlink>
        </w:p>
        <w:p w14:paraId="0812EF7E" w14:textId="397A83AF" w:rsidR="00732EB5" w:rsidRDefault="00732EB5">
          <w:pPr>
            <w:pStyle w:val="TDC2"/>
            <w:tabs>
              <w:tab w:val="right" w:leader="dot" w:pos="8828"/>
            </w:tabs>
            <w:rPr>
              <w:rFonts w:cstheme="minorBidi"/>
              <w:noProof/>
            </w:rPr>
          </w:pPr>
          <w:hyperlink w:anchor="_Toc88462740" w:history="1">
            <w:r w:rsidRPr="003F3D5A">
              <w:rPr>
                <w:rStyle w:val="Hipervnculo"/>
                <w:b/>
                <w:bCs/>
                <w:noProof/>
              </w:rPr>
              <w:t>Implementación de Estimador de Estado</w:t>
            </w:r>
            <w:r>
              <w:rPr>
                <w:noProof/>
                <w:webHidden/>
              </w:rPr>
              <w:tab/>
            </w:r>
            <w:r>
              <w:rPr>
                <w:noProof/>
                <w:webHidden/>
              </w:rPr>
              <w:fldChar w:fldCharType="begin"/>
            </w:r>
            <w:r>
              <w:rPr>
                <w:noProof/>
                <w:webHidden/>
              </w:rPr>
              <w:instrText xml:space="preserve"> PAGEREF _Toc88462740 \h </w:instrText>
            </w:r>
            <w:r>
              <w:rPr>
                <w:noProof/>
                <w:webHidden/>
              </w:rPr>
            </w:r>
            <w:r>
              <w:rPr>
                <w:noProof/>
                <w:webHidden/>
              </w:rPr>
              <w:fldChar w:fldCharType="separate"/>
            </w:r>
            <w:r>
              <w:rPr>
                <w:noProof/>
                <w:webHidden/>
              </w:rPr>
              <w:t>9</w:t>
            </w:r>
            <w:r>
              <w:rPr>
                <w:noProof/>
                <w:webHidden/>
              </w:rPr>
              <w:fldChar w:fldCharType="end"/>
            </w:r>
          </w:hyperlink>
        </w:p>
        <w:p w14:paraId="597A7A75" w14:textId="1C6429AE" w:rsidR="00732EB5" w:rsidRDefault="00732EB5">
          <w:pPr>
            <w:pStyle w:val="TDC3"/>
            <w:tabs>
              <w:tab w:val="right" w:leader="dot" w:pos="8828"/>
            </w:tabs>
            <w:rPr>
              <w:rFonts w:cstheme="minorBidi"/>
              <w:noProof/>
            </w:rPr>
          </w:pPr>
          <w:hyperlink w:anchor="_Toc88462741" w:history="1">
            <w:r w:rsidRPr="003F3D5A">
              <w:rPr>
                <w:rStyle w:val="Hipervnculo"/>
                <w:noProof/>
              </w:rPr>
              <w:t>GRIDTERACTIONS</w:t>
            </w:r>
            <w:r>
              <w:rPr>
                <w:noProof/>
                <w:webHidden/>
              </w:rPr>
              <w:tab/>
            </w:r>
            <w:r>
              <w:rPr>
                <w:noProof/>
                <w:webHidden/>
              </w:rPr>
              <w:fldChar w:fldCharType="begin"/>
            </w:r>
            <w:r>
              <w:rPr>
                <w:noProof/>
                <w:webHidden/>
              </w:rPr>
              <w:instrText xml:space="preserve"> PAGEREF _Toc88462741 \h </w:instrText>
            </w:r>
            <w:r>
              <w:rPr>
                <w:noProof/>
                <w:webHidden/>
              </w:rPr>
            </w:r>
            <w:r>
              <w:rPr>
                <w:noProof/>
                <w:webHidden/>
              </w:rPr>
              <w:fldChar w:fldCharType="separate"/>
            </w:r>
            <w:r>
              <w:rPr>
                <w:noProof/>
                <w:webHidden/>
              </w:rPr>
              <w:t>10</w:t>
            </w:r>
            <w:r>
              <w:rPr>
                <w:noProof/>
                <w:webHidden/>
              </w:rPr>
              <w:fldChar w:fldCharType="end"/>
            </w:r>
          </w:hyperlink>
        </w:p>
        <w:p w14:paraId="4AB8B17F" w14:textId="1FFE3D53" w:rsidR="00732EB5" w:rsidRDefault="00732EB5">
          <w:pPr>
            <w:pStyle w:val="TDC3"/>
            <w:tabs>
              <w:tab w:val="right" w:leader="dot" w:pos="8828"/>
            </w:tabs>
            <w:rPr>
              <w:rFonts w:cstheme="minorBidi"/>
              <w:noProof/>
            </w:rPr>
          </w:pPr>
          <w:hyperlink w:anchor="_Toc88462742" w:history="1">
            <w:r w:rsidRPr="003F3D5A">
              <w:rPr>
                <w:rStyle w:val="Hipervnculo"/>
                <w:noProof/>
              </w:rPr>
              <w:t>Algoritmo para Estimación de Estado</w:t>
            </w:r>
            <w:r>
              <w:rPr>
                <w:noProof/>
                <w:webHidden/>
              </w:rPr>
              <w:tab/>
            </w:r>
            <w:r>
              <w:rPr>
                <w:noProof/>
                <w:webHidden/>
              </w:rPr>
              <w:fldChar w:fldCharType="begin"/>
            </w:r>
            <w:r>
              <w:rPr>
                <w:noProof/>
                <w:webHidden/>
              </w:rPr>
              <w:instrText xml:space="preserve"> PAGEREF _Toc88462742 \h </w:instrText>
            </w:r>
            <w:r>
              <w:rPr>
                <w:noProof/>
                <w:webHidden/>
              </w:rPr>
            </w:r>
            <w:r>
              <w:rPr>
                <w:noProof/>
                <w:webHidden/>
              </w:rPr>
              <w:fldChar w:fldCharType="separate"/>
            </w:r>
            <w:r>
              <w:rPr>
                <w:noProof/>
                <w:webHidden/>
              </w:rPr>
              <w:t>10</w:t>
            </w:r>
            <w:r>
              <w:rPr>
                <w:noProof/>
                <w:webHidden/>
              </w:rPr>
              <w:fldChar w:fldCharType="end"/>
            </w:r>
          </w:hyperlink>
        </w:p>
        <w:p w14:paraId="2A7E2A8E" w14:textId="6B81CE76" w:rsidR="00732EB5" w:rsidRDefault="00732EB5">
          <w:pPr>
            <w:pStyle w:val="TDC3"/>
            <w:tabs>
              <w:tab w:val="right" w:leader="dot" w:pos="8828"/>
            </w:tabs>
            <w:rPr>
              <w:rFonts w:cstheme="minorBidi"/>
              <w:noProof/>
            </w:rPr>
          </w:pPr>
          <w:hyperlink w:anchor="_Toc88462743" w:history="1">
            <w:r w:rsidRPr="003F3D5A">
              <w:rPr>
                <w:rStyle w:val="Hipervnculo"/>
                <w:noProof/>
              </w:rPr>
              <w:t>Inyección de ruido Gaussiano</w:t>
            </w:r>
            <w:r>
              <w:rPr>
                <w:noProof/>
                <w:webHidden/>
              </w:rPr>
              <w:tab/>
            </w:r>
            <w:r>
              <w:rPr>
                <w:noProof/>
                <w:webHidden/>
              </w:rPr>
              <w:fldChar w:fldCharType="begin"/>
            </w:r>
            <w:r>
              <w:rPr>
                <w:noProof/>
                <w:webHidden/>
              </w:rPr>
              <w:instrText xml:space="preserve"> PAGEREF _Toc88462743 \h </w:instrText>
            </w:r>
            <w:r>
              <w:rPr>
                <w:noProof/>
                <w:webHidden/>
              </w:rPr>
            </w:r>
            <w:r>
              <w:rPr>
                <w:noProof/>
                <w:webHidden/>
              </w:rPr>
              <w:fldChar w:fldCharType="separate"/>
            </w:r>
            <w:r>
              <w:rPr>
                <w:noProof/>
                <w:webHidden/>
              </w:rPr>
              <w:t>11</w:t>
            </w:r>
            <w:r>
              <w:rPr>
                <w:noProof/>
                <w:webHidden/>
              </w:rPr>
              <w:fldChar w:fldCharType="end"/>
            </w:r>
          </w:hyperlink>
        </w:p>
        <w:p w14:paraId="4533661F" w14:textId="7A685037" w:rsidR="00732EB5" w:rsidRDefault="00732EB5">
          <w:pPr>
            <w:pStyle w:val="TDC3"/>
            <w:tabs>
              <w:tab w:val="right" w:leader="dot" w:pos="8828"/>
            </w:tabs>
            <w:rPr>
              <w:rFonts w:cstheme="minorBidi"/>
              <w:noProof/>
            </w:rPr>
          </w:pPr>
          <w:hyperlink w:anchor="_Toc88462744" w:history="1">
            <w:r w:rsidRPr="003F3D5A">
              <w:rPr>
                <w:rStyle w:val="Hipervnculo"/>
                <w:noProof/>
              </w:rPr>
              <w:t>Detección de Medidas Erróneas</w:t>
            </w:r>
            <w:r>
              <w:rPr>
                <w:noProof/>
                <w:webHidden/>
              </w:rPr>
              <w:tab/>
            </w:r>
            <w:r>
              <w:rPr>
                <w:noProof/>
                <w:webHidden/>
              </w:rPr>
              <w:fldChar w:fldCharType="begin"/>
            </w:r>
            <w:r>
              <w:rPr>
                <w:noProof/>
                <w:webHidden/>
              </w:rPr>
              <w:instrText xml:space="preserve"> PAGEREF _Toc88462744 \h </w:instrText>
            </w:r>
            <w:r>
              <w:rPr>
                <w:noProof/>
                <w:webHidden/>
              </w:rPr>
            </w:r>
            <w:r>
              <w:rPr>
                <w:noProof/>
                <w:webHidden/>
              </w:rPr>
              <w:fldChar w:fldCharType="separate"/>
            </w:r>
            <w:r>
              <w:rPr>
                <w:noProof/>
                <w:webHidden/>
              </w:rPr>
              <w:t>13</w:t>
            </w:r>
            <w:r>
              <w:rPr>
                <w:noProof/>
                <w:webHidden/>
              </w:rPr>
              <w:fldChar w:fldCharType="end"/>
            </w:r>
          </w:hyperlink>
        </w:p>
        <w:p w14:paraId="74E52BCB" w14:textId="5FE1999D" w:rsidR="00AE7843" w:rsidRDefault="00AE7843">
          <w:r>
            <w:rPr>
              <w:b/>
              <w:bCs/>
              <w:lang w:val="es-ES"/>
            </w:rPr>
            <w:fldChar w:fldCharType="end"/>
          </w:r>
        </w:p>
      </w:sdtContent>
    </w:sdt>
    <w:p w14:paraId="66EE3D4C" w14:textId="55774277" w:rsidR="00732EB5" w:rsidRDefault="00732EB5">
      <w:pPr>
        <w:spacing w:after="160" w:line="259" w:lineRule="auto"/>
        <w:ind w:left="0" w:right="0" w:firstLine="0"/>
        <w:jc w:val="left"/>
        <w:rPr>
          <w:b/>
          <w:bCs/>
        </w:rPr>
      </w:pPr>
      <w:r>
        <w:rPr>
          <w:b/>
          <w:bCs/>
        </w:rPr>
        <w:br w:type="page"/>
      </w:r>
    </w:p>
    <w:p w14:paraId="71F09346" w14:textId="06103FAD" w:rsidR="00557BEC" w:rsidRPr="00AE7843" w:rsidRDefault="00557BEC" w:rsidP="00AE7843">
      <w:pPr>
        <w:pStyle w:val="Ttulo1"/>
        <w:rPr>
          <w:color w:val="auto"/>
        </w:rPr>
      </w:pPr>
      <w:bookmarkStart w:id="0" w:name="_Toc88462732"/>
      <w:r w:rsidRPr="00AE7843">
        <w:rPr>
          <w:color w:val="auto"/>
        </w:rPr>
        <w:lastRenderedPageBreak/>
        <w:t xml:space="preserve">Estado del </w:t>
      </w:r>
      <w:r w:rsidR="00555926" w:rsidRPr="00AE7843">
        <w:rPr>
          <w:color w:val="auto"/>
        </w:rPr>
        <w:t>A</w:t>
      </w:r>
      <w:r w:rsidRPr="00AE7843">
        <w:rPr>
          <w:color w:val="auto"/>
        </w:rPr>
        <w:t>rte</w:t>
      </w:r>
      <w:bookmarkEnd w:id="0"/>
    </w:p>
    <w:p w14:paraId="3635CC4A" w14:textId="77777777" w:rsidR="00555926" w:rsidRPr="00CE6EF2" w:rsidRDefault="00555926" w:rsidP="00555926">
      <w:pPr>
        <w:ind w:left="0" w:firstLine="0"/>
        <w:rPr>
          <w:b/>
          <w:bCs/>
        </w:rPr>
      </w:pPr>
    </w:p>
    <w:p w14:paraId="79F3392F" w14:textId="77777777" w:rsidR="00934CF4" w:rsidRDefault="00555926" w:rsidP="00555926">
      <w:r w:rsidRPr="00555926">
        <w:t xml:space="preserve">En la </w:t>
      </w:r>
      <w:r w:rsidR="00713FDD">
        <w:fldChar w:fldCharType="begin"/>
      </w:r>
      <w:r w:rsidR="00713FDD">
        <w:instrText xml:space="preserve"> REF _Ref81163540 \h </w:instrText>
      </w:r>
      <w:r w:rsidR="00713FDD">
        <w:fldChar w:fldCharType="separate"/>
      </w:r>
      <w:r w:rsidR="00713FDD">
        <w:t xml:space="preserve">Tabla </w:t>
      </w:r>
      <w:r w:rsidR="00713FDD">
        <w:rPr>
          <w:noProof/>
        </w:rPr>
        <w:t>1</w:t>
      </w:r>
      <w:r w:rsidR="00713FDD">
        <w:fldChar w:fldCharType="end"/>
      </w:r>
      <w:r w:rsidR="00713FDD">
        <w:t xml:space="preserve"> </w:t>
      </w:r>
      <w:r w:rsidRPr="00555926">
        <w:t>se presenta un resumen</w:t>
      </w:r>
      <w:r w:rsidR="00713FDD">
        <w:t xml:space="preserve"> de las referencias importantes para el proyecto</w:t>
      </w:r>
      <w:r w:rsidRPr="00555926">
        <w:t>. La selección de los ítems</w:t>
      </w:r>
      <w:r w:rsidR="00713FDD">
        <w:t xml:space="preserve"> en la </w:t>
      </w:r>
      <w:r w:rsidR="00713FDD">
        <w:fldChar w:fldCharType="begin"/>
      </w:r>
      <w:r w:rsidR="00713FDD">
        <w:instrText xml:space="preserve"> REF _Ref81163540 \h </w:instrText>
      </w:r>
      <w:r w:rsidR="00713FDD">
        <w:fldChar w:fldCharType="separate"/>
      </w:r>
      <w:r w:rsidR="00713FDD">
        <w:t xml:space="preserve">Tabla </w:t>
      </w:r>
      <w:r w:rsidR="00713FDD">
        <w:rPr>
          <w:noProof/>
        </w:rPr>
        <w:t>1</w:t>
      </w:r>
      <w:r w:rsidR="00713FDD">
        <w:fldChar w:fldCharType="end"/>
      </w:r>
      <w:r w:rsidR="00713FDD">
        <w:t xml:space="preserve"> </w:t>
      </w:r>
      <w:r w:rsidRPr="00555926">
        <w:t xml:space="preserve">se realizó mediante la comparación de las características </w:t>
      </w:r>
      <w:r w:rsidR="00713FDD">
        <w:t xml:space="preserve">de los proyectos realizados y los objetivos cumplidos en ellos. </w:t>
      </w:r>
      <w:r w:rsidR="00934CF4">
        <w:t xml:space="preserve">Lo anterior, sugiere pasos y condiciones que se pueden </w:t>
      </w:r>
      <w:r w:rsidRPr="00555926">
        <w:t xml:space="preserve">tener en cuenta a la hora de desarrollar el estimador de estado dinámico que se espera implementar por parte de la universidad. </w:t>
      </w:r>
    </w:p>
    <w:p w14:paraId="3FA45CDB" w14:textId="77777777" w:rsidR="00934CF4" w:rsidRDefault="00934CF4" w:rsidP="00555926"/>
    <w:p w14:paraId="494944E2" w14:textId="38BA25BA" w:rsidR="00934CF4" w:rsidRDefault="00934CF4" w:rsidP="00934CF4">
      <w:pPr>
        <w:ind w:firstLine="0"/>
      </w:pPr>
      <w:r>
        <w:t>Lo</w:t>
      </w:r>
      <w:r w:rsidR="00504AA2">
        <w:t xml:space="preserve"> siguiente son los</w:t>
      </w:r>
      <w:r>
        <w:t xml:space="preserve"> ítems de interés en la revisión de las referencias</w:t>
      </w:r>
      <w:r w:rsidR="00504AA2">
        <w:t>.</w:t>
      </w:r>
    </w:p>
    <w:p w14:paraId="1566CDFF" w14:textId="7309E214" w:rsidR="00934CF4" w:rsidRPr="00934CF4" w:rsidRDefault="00934CF4" w:rsidP="00934CF4">
      <w:pPr>
        <w:pStyle w:val="Prrafodelista"/>
        <w:numPr>
          <w:ilvl w:val="0"/>
          <w:numId w:val="2"/>
        </w:numPr>
        <w:rPr>
          <w:rFonts w:ascii="Times New Roman" w:eastAsiaTheme="minorHAnsi" w:hAnsi="Times New Roman" w:cs="Times New Roman"/>
          <w:color w:val="auto"/>
          <w:lang w:val="es-ES"/>
        </w:rPr>
      </w:pPr>
      <w:r>
        <w:t>L</w:t>
      </w:r>
      <w:r w:rsidR="00555926" w:rsidRPr="00555926">
        <w:t xml:space="preserve">a sincronización por </w:t>
      </w:r>
      <w:r w:rsidRPr="00555926">
        <w:t>GPS</w:t>
      </w:r>
      <w:r>
        <w:t xml:space="preserve"> es planteada en los</w:t>
      </w:r>
      <w:r w:rsidR="00555926" w:rsidRPr="00555926">
        <w:t xml:space="preserve"> documentos</w:t>
      </w:r>
      <w:r>
        <w:t xml:space="preserve"> para mejorar la precisión de </w:t>
      </w:r>
      <w:r w:rsidR="009D184A">
        <w:t>las mediciones</w:t>
      </w:r>
      <w:r>
        <w:t xml:space="preserve"> en diferentes nodos, </w:t>
      </w:r>
      <w:r w:rsidR="009D184A">
        <w:t xml:space="preserve">lo que permite obtener un </w:t>
      </w:r>
      <w:proofErr w:type="spellStart"/>
      <w:r w:rsidR="009D184A">
        <w:t>snap</w:t>
      </w:r>
      <w:proofErr w:type="spellEnd"/>
      <w:r w:rsidR="009D184A">
        <w:t xml:space="preserve"> completo del sistema por cada fracción de tiempo y suministrar la ubicación de cada medición. Es decir, se determinan los valores de los perfiles de voltajes que se toman de cada área y permite generar la estimación completa en cada fracción de tiempo.</w:t>
      </w:r>
    </w:p>
    <w:p w14:paraId="1D732C17" w14:textId="3C1BA80D" w:rsidR="00934CF4" w:rsidRPr="00934CF4" w:rsidRDefault="00555926" w:rsidP="00934CF4">
      <w:pPr>
        <w:pStyle w:val="Prrafodelista"/>
        <w:numPr>
          <w:ilvl w:val="0"/>
          <w:numId w:val="2"/>
        </w:numPr>
        <w:rPr>
          <w:rFonts w:ascii="Times New Roman" w:eastAsiaTheme="minorHAnsi" w:hAnsi="Times New Roman" w:cs="Times New Roman"/>
          <w:color w:val="auto"/>
          <w:lang w:val="es-ES"/>
        </w:rPr>
      </w:pPr>
      <w:r w:rsidRPr="00555926">
        <w:t>Implementación del Filtro de Kalman No Lineal</w:t>
      </w:r>
      <w:r w:rsidR="009D184A">
        <w:t xml:space="preserve"> en el algoritmo de estimación de estado, el cual permite hacer un filtro del ruido en los parámetros de entrada del sistema y así </w:t>
      </w:r>
      <w:r w:rsidRPr="00555926">
        <w:t>mejora</w:t>
      </w:r>
      <w:r w:rsidR="009D184A">
        <w:t>r</w:t>
      </w:r>
      <w:r w:rsidRPr="00555926">
        <w:t xml:space="preserve"> las señales estimadas </w:t>
      </w:r>
      <w:r w:rsidR="009D184A">
        <w:t xml:space="preserve">que permite </w:t>
      </w:r>
      <w:r w:rsidRPr="00555926">
        <w:t>generar valores más cercanos a l</w:t>
      </w:r>
      <w:r w:rsidR="009D184A">
        <w:t>o</w:t>
      </w:r>
      <w:r w:rsidRPr="00555926">
        <w:t>s reales.</w:t>
      </w:r>
    </w:p>
    <w:p w14:paraId="507779CB" w14:textId="2A3DC4E4" w:rsidR="00934CF4" w:rsidRPr="006F6C43" w:rsidRDefault="006F6C43" w:rsidP="00934CF4">
      <w:pPr>
        <w:pStyle w:val="Prrafodelista"/>
        <w:numPr>
          <w:ilvl w:val="0"/>
          <w:numId w:val="2"/>
        </w:numPr>
        <w:rPr>
          <w:rFonts w:ascii="Times New Roman" w:eastAsiaTheme="minorHAnsi" w:hAnsi="Times New Roman" w:cs="Times New Roman"/>
          <w:color w:val="auto"/>
          <w:lang w:val="es-ES"/>
        </w:rPr>
      </w:pPr>
      <w:r>
        <w:t xml:space="preserve">Desarrollo del </w:t>
      </w:r>
      <w:r w:rsidR="00AB5CD4" w:rsidRPr="0079212F">
        <w:t>Estimación dinámica de estado</w:t>
      </w:r>
      <w:r>
        <w:t xml:space="preserve"> (DSE) a partir de un estimador de estado estático inicial.</w:t>
      </w:r>
      <w:r w:rsidR="00555926" w:rsidRPr="00555926">
        <w:t xml:space="preserve"> La forma de implementarlo consiste en usar un estimador de estado </w:t>
      </w:r>
      <w:r>
        <w:t xml:space="preserve">estático </w:t>
      </w:r>
      <w:r w:rsidR="00555926" w:rsidRPr="00555926">
        <w:t>que permita integrar un filtro de Kalman no lineal a sus datos de salida</w:t>
      </w:r>
      <w:r>
        <w:t xml:space="preserve"> y así obtener los</w:t>
      </w:r>
      <w:r w:rsidR="00555926" w:rsidRPr="00555926">
        <w:t xml:space="preserve"> valores de perfiles de voltaje más limpios</w:t>
      </w:r>
      <w:r>
        <w:t xml:space="preserve"> que ingresarían como parámetros </w:t>
      </w:r>
      <w:r w:rsidR="00732EB5">
        <w:t xml:space="preserve">al algoritmo que </w:t>
      </w:r>
      <w:r w:rsidR="0079212F">
        <w:t>ahora trabajará como estimador dinámico de estados (</w:t>
      </w:r>
      <w:r>
        <w:t>DSE).</w:t>
      </w:r>
    </w:p>
    <w:p w14:paraId="4811C410" w14:textId="16FA6C76" w:rsidR="006F6C43" w:rsidRPr="006F6C43" w:rsidRDefault="006F6C43" w:rsidP="00934CF4">
      <w:pPr>
        <w:pStyle w:val="Prrafodelista"/>
        <w:numPr>
          <w:ilvl w:val="0"/>
          <w:numId w:val="2"/>
        </w:numPr>
        <w:rPr>
          <w:rFonts w:eastAsiaTheme="minorHAnsi"/>
          <w:color w:val="auto"/>
          <w:lang w:val="es-ES"/>
        </w:rPr>
      </w:pPr>
      <w:r>
        <w:rPr>
          <w:rFonts w:eastAsiaTheme="minorHAnsi"/>
          <w:color w:val="auto"/>
          <w:lang w:val="es-ES"/>
        </w:rPr>
        <w:t xml:space="preserve">Desarrollo de un DSE Integrando </w:t>
      </w:r>
      <w:proofErr w:type="spellStart"/>
      <w:r w:rsidRPr="006F6C43">
        <w:rPr>
          <w:rFonts w:eastAsiaTheme="minorHAnsi"/>
          <w:color w:val="auto"/>
          <w:lang w:val="es-ES"/>
        </w:rPr>
        <w:t>PMUs</w:t>
      </w:r>
      <w:proofErr w:type="spellEnd"/>
      <w:r>
        <w:rPr>
          <w:rFonts w:eastAsiaTheme="minorHAnsi"/>
          <w:color w:val="auto"/>
          <w:lang w:val="es-ES"/>
        </w:rPr>
        <w:t xml:space="preserve"> físicas y virtuales para no interrumpir el proceso de estimación, ya que este tipo de medidores cuenta con latencias menores al tiempo de ejecución </w:t>
      </w:r>
      <w:r w:rsidR="00561E95">
        <w:rPr>
          <w:rFonts w:eastAsiaTheme="minorHAnsi"/>
          <w:color w:val="auto"/>
          <w:lang w:val="es-ES"/>
        </w:rPr>
        <w:t>del algoritmo.</w:t>
      </w:r>
      <w:r>
        <w:rPr>
          <w:rFonts w:eastAsiaTheme="minorHAnsi"/>
          <w:color w:val="auto"/>
          <w:lang w:val="es-ES"/>
        </w:rPr>
        <w:t xml:space="preserve"> </w:t>
      </w:r>
    </w:p>
    <w:p w14:paraId="48EB0D8C" w14:textId="1B3CE0F3" w:rsidR="00555926" w:rsidRPr="00934CF4" w:rsidRDefault="00561E95" w:rsidP="00934CF4">
      <w:pPr>
        <w:pStyle w:val="Prrafodelista"/>
        <w:numPr>
          <w:ilvl w:val="0"/>
          <w:numId w:val="2"/>
        </w:numPr>
        <w:rPr>
          <w:rFonts w:ascii="Times New Roman" w:eastAsiaTheme="minorHAnsi" w:hAnsi="Times New Roman" w:cs="Times New Roman"/>
          <w:color w:val="auto"/>
          <w:lang w:val="es-ES"/>
        </w:rPr>
      </w:pPr>
      <w:r>
        <w:t>Desarrollo</w:t>
      </w:r>
      <w:r w:rsidR="00555926" w:rsidRPr="00555926">
        <w:t xml:space="preserve"> del planteamiento teórico y </w:t>
      </w:r>
      <w:r>
        <w:t>d</w:t>
      </w:r>
      <w:r w:rsidR="00555926" w:rsidRPr="00555926">
        <w:t>esarrollo en un ambiente de pruebas, est</w:t>
      </w:r>
      <w:r>
        <w:t>os ítems debido a que s</w:t>
      </w:r>
      <w:r w:rsidR="00555926" w:rsidRPr="00555926">
        <w:t>e determina que la información que plantean en el documento para el desarrollo de las pruebas puede ser valiosa para la implementación</w:t>
      </w:r>
      <w:r w:rsidR="00555926" w:rsidRPr="00934CF4">
        <w:rPr>
          <w:rFonts w:ascii="Times New Roman" w:eastAsiaTheme="minorHAnsi" w:hAnsi="Times New Roman" w:cs="Times New Roman"/>
          <w:color w:val="auto"/>
          <w:lang w:val="es-ES"/>
        </w:rPr>
        <w:t>.</w:t>
      </w:r>
    </w:p>
    <w:p w14:paraId="5492D7BB" w14:textId="1EB7323A" w:rsidR="00555926" w:rsidRDefault="00555926" w:rsidP="00555926">
      <w:pPr>
        <w:ind w:left="0" w:firstLine="0"/>
        <w:rPr>
          <w:b/>
          <w:bCs/>
          <w:lang w:val="es-ES"/>
        </w:rPr>
      </w:pPr>
    </w:p>
    <w:p w14:paraId="750E94E9" w14:textId="0221C472" w:rsidR="0079212F" w:rsidRPr="0079212F" w:rsidRDefault="0079212F" w:rsidP="00555926">
      <w:pPr>
        <w:ind w:left="0" w:firstLine="0"/>
        <w:rPr>
          <w:lang w:val="es-ES"/>
        </w:rPr>
      </w:pPr>
      <w:r>
        <w:rPr>
          <w:lang w:val="es-ES"/>
        </w:rPr>
        <w:t xml:space="preserve">A partir de la información vista en los documentos, se identifica la implementación de los estimadores dinámicos de estado a partir de los estimadores de estado comunes, la forma de hacer esa transición consiste en añadir más funciones al estimador implementado, que permitirá dar un resultado que partiendo de los ítems implementado generará confianza para tomar decisiones a partir de esto. </w:t>
      </w:r>
    </w:p>
    <w:p w14:paraId="43936A8F" w14:textId="77777777" w:rsidR="00A00B7F" w:rsidRDefault="00A00B7F" w:rsidP="00555926">
      <w:pPr>
        <w:ind w:left="0" w:firstLine="0"/>
        <w:rPr>
          <w:b/>
          <w:bCs/>
          <w:lang w:val="es-ES"/>
        </w:rPr>
      </w:pPr>
    </w:p>
    <w:p w14:paraId="2EF96C75" w14:textId="232F8A64" w:rsidR="00A00B7F" w:rsidRPr="00555926" w:rsidRDefault="00DB6AF8" w:rsidP="00555926">
      <w:pPr>
        <w:ind w:left="0" w:firstLine="0"/>
        <w:rPr>
          <w:b/>
          <w:bCs/>
          <w:lang w:val="es-ES"/>
        </w:rPr>
        <w:sectPr w:rsidR="00A00B7F" w:rsidRPr="00555926">
          <w:pgSz w:w="12240" w:h="15840"/>
          <w:pgMar w:top="1417" w:right="1701" w:bottom="1417" w:left="1701" w:header="708" w:footer="708" w:gutter="0"/>
          <w:cols w:space="708"/>
          <w:docGrid w:linePitch="360"/>
        </w:sectPr>
      </w:pPr>
      <w:r>
        <w:rPr>
          <w:b/>
          <w:bCs/>
          <w:lang w:val="es-ES"/>
        </w:rPr>
        <w:t>Plantear Hoja de ruta para el proyecto</w:t>
      </w:r>
    </w:p>
    <w:p w14:paraId="4F62B476" w14:textId="7DDF6DE1" w:rsidR="00A00B7F" w:rsidRDefault="00A00B7F" w:rsidP="00A00B7F">
      <w:pPr>
        <w:pStyle w:val="Descripcin"/>
        <w:keepNext/>
        <w:spacing w:after="0"/>
        <w:jc w:val="center"/>
      </w:pPr>
      <w:bookmarkStart w:id="1" w:name="_Ref81163540"/>
      <w:r>
        <w:lastRenderedPageBreak/>
        <w:t xml:space="preserve">Tabla </w:t>
      </w:r>
      <w:r w:rsidR="00491495">
        <w:fldChar w:fldCharType="begin"/>
      </w:r>
      <w:r w:rsidR="00491495">
        <w:instrText xml:space="preserve"> SEQ Tabla \* ARABIC </w:instrText>
      </w:r>
      <w:r w:rsidR="00491495">
        <w:fldChar w:fldCharType="separate"/>
      </w:r>
      <w:r>
        <w:rPr>
          <w:noProof/>
        </w:rPr>
        <w:t>1</w:t>
      </w:r>
      <w:r w:rsidR="00491495">
        <w:rPr>
          <w:noProof/>
        </w:rPr>
        <w:fldChar w:fldCharType="end"/>
      </w:r>
      <w:bookmarkEnd w:id="1"/>
      <w:r>
        <w:t>. Comparación con documentos de interés</w:t>
      </w:r>
    </w:p>
    <w:tbl>
      <w:tblPr>
        <w:tblStyle w:val="Tablaconcuadrcula"/>
        <w:tblpPr w:leftFromText="141" w:rightFromText="141" w:vertAnchor="text" w:horzAnchor="margin" w:tblpXSpec="center" w:tblpY="1853"/>
        <w:tblW w:w="13817" w:type="dxa"/>
        <w:tblLayout w:type="fixed"/>
        <w:tblLook w:val="04A0" w:firstRow="1" w:lastRow="0" w:firstColumn="1" w:lastColumn="0" w:noHBand="0" w:noVBand="1"/>
      </w:tblPr>
      <w:tblGrid>
        <w:gridCol w:w="2972"/>
        <w:gridCol w:w="1107"/>
        <w:gridCol w:w="1528"/>
        <w:gridCol w:w="1191"/>
        <w:gridCol w:w="1071"/>
        <w:gridCol w:w="1075"/>
        <w:gridCol w:w="1075"/>
        <w:gridCol w:w="835"/>
        <w:gridCol w:w="909"/>
        <w:gridCol w:w="1145"/>
        <w:gridCol w:w="909"/>
      </w:tblGrid>
      <w:tr w:rsidR="00555926" w:rsidRPr="00A00B7F" w14:paraId="10170C82" w14:textId="77777777" w:rsidTr="00A00B7F">
        <w:trPr>
          <w:trHeight w:val="567"/>
        </w:trPr>
        <w:tc>
          <w:tcPr>
            <w:tcW w:w="2972" w:type="dxa"/>
            <w:vAlign w:val="center"/>
          </w:tcPr>
          <w:p w14:paraId="1EE77BBB" w14:textId="77777777" w:rsidR="00555926" w:rsidRPr="00A00B7F" w:rsidRDefault="00555926" w:rsidP="00A00B7F">
            <w:pPr>
              <w:spacing w:after="0"/>
              <w:rPr>
                <w:sz w:val="12"/>
                <w:szCs w:val="12"/>
              </w:rPr>
            </w:pPr>
          </w:p>
        </w:tc>
        <w:tc>
          <w:tcPr>
            <w:tcW w:w="1107" w:type="dxa"/>
          </w:tcPr>
          <w:p w14:paraId="31828914" w14:textId="77777777" w:rsidR="00555926" w:rsidRPr="00A00B7F" w:rsidRDefault="00555926" w:rsidP="00A00B7F">
            <w:pPr>
              <w:spacing w:after="0"/>
              <w:jc w:val="center"/>
              <w:rPr>
                <w:b/>
                <w:bCs/>
                <w:sz w:val="12"/>
                <w:szCs w:val="12"/>
              </w:rPr>
            </w:pPr>
            <w:r w:rsidRPr="00A00B7F">
              <w:rPr>
                <w:b/>
                <w:bCs/>
                <w:sz w:val="12"/>
                <w:szCs w:val="12"/>
              </w:rPr>
              <w:t>Sincronización por GPS</w:t>
            </w:r>
          </w:p>
        </w:tc>
        <w:tc>
          <w:tcPr>
            <w:tcW w:w="1528" w:type="dxa"/>
          </w:tcPr>
          <w:p w14:paraId="77D19D6D" w14:textId="77777777" w:rsidR="00555926" w:rsidRPr="00A00B7F" w:rsidRDefault="00555926" w:rsidP="00A00B7F">
            <w:pPr>
              <w:spacing w:after="0"/>
              <w:jc w:val="center"/>
              <w:rPr>
                <w:b/>
                <w:bCs/>
                <w:sz w:val="12"/>
                <w:szCs w:val="12"/>
              </w:rPr>
            </w:pPr>
            <w:r w:rsidRPr="00A00B7F">
              <w:rPr>
                <w:b/>
                <w:bCs/>
                <w:sz w:val="12"/>
                <w:szCs w:val="12"/>
              </w:rPr>
              <w:t>Implementación de Filtro de Kalman No Lineal para el Algoritmo DSE</w:t>
            </w:r>
          </w:p>
        </w:tc>
        <w:tc>
          <w:tcPr>
            <w:tcW w:w="1191" w:type="dxa"/>
          </w:tcPr>
          <w:p w14:paraId="3F9164A5" w14:textId="77777777" w:rsidR="00555926" w:rsidRPr="00A00B7F" w:rsidRDefault="00555926" w:rsidP="00A00B7F">
            <w:pPr>
              <w:spacing w:after="0"/>
              <w:jc w:val="center"/>
              <w:rPr>
                <w:b/>
                <w:bCs/>
                <w:sz w:val="12"/>
                <w:szCs w:val="12"/>
              </w:rPr>
            </w:pPr>
            <w:r w:rsidRPr="00A00B7F">
              <w:rPr>
                <w:b/>
                <w:bCs/>
                <w:sz w:val="12"/>
                <w:szCs w:val="12"/>
              </w:rPr>
              <w:t>Planteamiento de la DSE a partir de SSE</w:t>
            </w:r>
          </w:p>
        </w:tc>
        <w:tc>
          <w:tcPr>
            <w:tcW w:w="1071" w:type="dxa"/>
          </w:tcPr>
          <w:p w14:paraId="47CEE622" w14:textId="77777777" w:rsidR="00555926" w:rsidRPr="00A00B7F" w:rsidRDefault="00555926" w:rsidP="00A00B7F">
            <w:pPr>
              <w:spacing w:after="0"/>
              <w:jc w:val="center"/>
              <w:rPr>
                <w:b/>
                <w:bCs/>
                <w:sz w:val="12"/>
                <w:szCs w:val="12"/>
              </w:rPr>
            </w:pPr>
            <w:r w:rsidRPr="00A00B7F">
              <w:rPr>
                <w:b/>
                <w:bCs/>
                <w:sz w:val="12"/>
                <w:szCs w:val="12"/>
              </w:rPr>
              <w:t>Desarrollo del DSE con uso de PMU</w:t>
            </w:r>
          </w:p>
        </w:tc>
        <w:tc>
          <w:tcPr>
            <w:tcW w:w="1075" w:type="dxa"/>
          </w:tcPr>
          <w:p w14:paraId="675F782C" w14:textId="77777777" w:rsidR="00555926" w:rsidRPr="00A00B7F" w:rsidRDefault="00555926" w:rsidP="00A00B7F">
            <w:pPr>
              <w:spacing w:after="0"/>
              <w:jc w:val="center"/>
              <w:rPr>
                <w:b/>
                <w:bCs/>
                <w:sz w:val="12"/>
                <w:szCs w:val="12"/>
              </w:rPr>
            </w:pPr>
            <w:r w:rsidRPr="00A00B7F">
              <w:rPr>
                <w:b/>
                <w:bCs/>
                <w:sz w:val="12"/>
                <w:szCs w:val="12"/>
              </w:rPr>
              <w:t>Planteamiento de la DSE basada en el Método de Monte Carlo</w:t>
            </w:r>
          </w:p>
        </w:tc>
        <w:tc>
          <w:tcPr>
            <w:tcW w:w="1075" w:type="dxa"/>
          </w:tcPr>
          <w:p w14:paraId="5492174F" w14:textId="77777777" w:rsidR="00555926" w:rsidRPr="00A00B7F" w:rsidRDefault="00555926" w:rsidP="00A00B7F">
            <w:pPr>
              <w:spacing w:after="0"/>
              <w:jc w:val="center"/>
              <w:rPr>
                <w:b/>
                <w:bCs/>
                <w:sz w:val="12"/>
                <w:szCs w:val="12"/>
              </w:rPr>
            </w:pPr>
            <w:r w:rsidRPr="00A00B7F">
              <w:rPr>
                <w:b/>
                <w:bCs/>
                <w:sz w:val="12"/>
                <w:szCs w:val="12"/>
              </w:rPr>
              <w:t>Planteamiento de la DSE basada en Protecciones</w:t>
            </w:r>
          </w:p>
        </w:tc>
        <w:tc>
          <w:tcPr>
            <w:tcW w:w="835" w:type="dxa"/>
          </w:tcPr>
          <w:p w14:paraId="03951E0D" w14:textId="77777777" w:rsidR="00555926" w:rsidRPr="00A00B7F" w:rsidRDefault="00555926" w:rsidP="00A00B7F">
            <w:pPr>
              <w:spacing w:after="0"/>
              <w:jc w:val="center"/>
              <w:rPr>
                <w:b/>
                <w:bCs/>
                <w:sz w:val="12"/>
                <w:szCs w:val="12"/>
              </w:rPr>
            </w:pPr>
            <w:r w:rsidRPr="00A00B7F">
              <w:rPr>
                <w:b/>
                <w:bCs/>
                <w:sz w:val="12"/>
                <w:szCs w:val="12"/>
              </w:rPr>
              <w:t>Desarrollo teórico del Algoritmo DSE</w:t>
            </w:r>
          </w:p>
        </w:tc>
        <w:tc>
          <w:tcPr>
            <w:tcW w:w="909" w:type="dxa"/>
          </w:tcPr>
          <w:p w14:paraId="0AAE7EDD" w14:textId="77777777" w:rsidR="00555926" w:rsidRPr="00A00B7F" w:rsidRDefault="00555926" w:rsidP="00A00B7F">
            <w:pPr>
              <w:spacing w:after="0"/>
              <w:jc w:val="center"/>
              <w:rPr>
                <w:b/>
                <w:bCs/>
                <w:sz w:val="12"/>
                <w:szCs w:val="12"/>
              </w:rPr>
            </w:pPr>
            <w:r w:rsidRPr="00A00B7F">
              <w:rPr>
                <w:b/>
                <w:bCs/>
                <w:sz w:val="12"/>
                <w:szCs w:val="12"/>
              </w:rPr>
              <w:t>Desarrollo del DSE en Ambiente de Pruebas</w:t>
            </w:r>
          </w:p>
        </w:tc>
        <w:tc>
          <w:tcPr>
            <w:tcW w:w="1145" w:type="dxa"/>
          </w:tcPr>
          <w:p w14:paraId="6345A938" w14:textId="77777777" w:rsidR="00555926" w:rsidRPr="00A00B7F" w:rsidRDefault="00555926" w:rsidP="00A00B7F">
            <w:pPr>
              <w:spacing w:after="0"/>
              <w:jc w:val="center"/>
              <w:rPr>
                <w:b/>
                <w:bCs/>
                <w:sz w:val="12"/>
                <w:szCs w:val="12"/>
              </w:rPr>
            </w:pPr>
            <w:r w:rsidRPr="00A00B7F">
              <w:rPr>
                <w:b/>
                <w:bCs/>
                <w:sz w:val="12"/>
                <w:szCs w:val="12"/>
              </w:rPr>
              <w:t xml:space="preserve">Uso de herramientas Open </w:t>
            </w:r>
            <w:proofErr w:type="spellStart"/>
            <w:r w:rsidRPr="00A00B7F">
              <w:rPr>
                <w:b/>
                <w:bCs/>
                <w:sz w:val="12"/>
                <w:szCs w:val="12"/>
              </w:rPr>
              <w:t>source</w:t>
            </w:r>
            <w:proofErr w:type="spellEnd"/>
          </w:p>
        </w:tc>
        <w:tc>
          <w:tcPr>
            <w:tcW w:w="909" w:type="dxa"/>
          </w:tcPr>
          <w:p w14:paraId="0279A762" w14:textId="77777777" w:rsidR="00555926" w:rsidRPr="00A00B7F" w:rsidRDefault="00555926" w:rsidP="00A00B7F">
            <w:pPr>
              <w:spacing w:after="0"/>
              <w:jc w:val="center"/>
              <w:rPr>
                <w:b/>
                <w:bCs/>
                <w:sz w:val="12"/>
                <w:szCs w:val="12"/>
              </w:rPr>
            </w:pPr>
            <w:r w:rsidRPr="00A00B7F">
              <w:rPr>
                <w:b/>
                <w:bCs/>
                <w:sz w:val="12"/>
                <w:szCs w:val="12"/>
              </w:rPr>
              <w:t>Caso de Estudio</w:t>
            </w:r>
          </w:p>
        </w:tc>
      </w:tr>
      <w:tr w:rsidR="00555926" w14:paraId="6C68BC7E" w14:textId="77777777" w:rsidTr="00A00B7F">
        <w:trPr>
          <w:trHeight w:val="739"/>
        </w:trPr>
        <w:tc>
          <w:tcPr>
            <w:tcW w:w="2972" w:type="dxa"/>
            <w:vAlign w:val="center"/>
          </w:tcPr>
          <w:p w14:paraId="5F4789A7" w14:textId="77777777" w:rsidR="00555926" w:rsidRPr="00A00B7F" w:rsidRDefault="00555926" w:rsidP="00A00B7F">
            <w:pPr>
              <w:spacing w:after="0"/>
              <w:rPr>
                <w:sz w:val="20"/>
                <w:szCs w:val="20"/>
                <w:lang w:val="en-US"/>
              </w:rPr>
            </w:pPr>
            <w:r w:rsidRPr="00A00B7F">
              <w:rPr>
                <w:sz w:val="20"/>
                <w:szCs w:val="20"/>
                <w:lang w:val="en-US"/>
              </w:rPr>
              <w:t>Power System Dynamic State Estimation: Motivations, Definitions, Methodologies, and Future Work</w:t>
            </w:r>
            <w:sdt>
              <w:sdtPr>
                <w:rPr>
                  <w:sz w:val="20"/>
                  <w:szCs w:val="20"/>
                  <w:lang w:val="en-US"/>
                </w:rPr>
                <w:id w:val="126596251"/>
                <w:citation/>
              </w:sdtPr>
              <w:sdtEndPr/>
              <w:sdtContent>
                <w:r w:rsidRPr="00A00B7F">
                  <w:rPr>
                    <w:sz w:val="20"/>
                    <w:szCs w:val="20"/>
                    <w:lang w:val="en-US"/>
                  </w:rPr>
                  <w:fldChar w:fldCharType="begin"/>
                </w:r>
                <w:r w:rsidRPr="00A00B7F">
                  <w:rPr>
                    <w:sz w:val="20"/>
                    <w:szCs w:val="20"/>
                    <w:lang w:val="en-US"/>
                  </w:rPr>
                  <w:instrText xml:space="preserve"> CITATION JZh1 \l 9226 </w:instrText>
                </w:r>
                <w:r w:rsidRPr="00A00B7F">
                  <w:rPr>
                    <w:sz w:val="20"/>
                    <w:szCs w:val="20"/>
                    <w:lang w:val="en-US"/>
                  </w:rPr>
                  <w:fldChar w:fldCharType="separate"/>
                </w:r>
                <w:r w:rsidRPr="00A00B7F">
                  <w:rPr>
                    <w:noProof/>
                    <w:sz w:val="20"/>
                    <w:szCs w:val="20"/>
                    <w:lang w:val="en-US"/>
                  </w:rPr>
                  <w:t xml:space="preserve"> [1]</w:t>
                </w:r>
                <w:r w:rsidRPr="00A00B7F">
                  <w:rPr>
                    <w:sz w:val="20"/>
                    <w:szCs w:val="20"/>
                    <w:lang w:val="en-US"/>
                  </w:rPr>
                  <w:fldChar w:fldCharType="end"/>
                </w:r>
              </w:sdtContent>
            </w:sdt>
            <w:r w:rsidRPr="00A00B7F">
              <w:rPr>
                <w:sz w:val="20"/>
                <w:szCs w:val="20"/>
                <w:lang w:val="en-US"/>
              </w:rPr>
              <w:t>.</w:t>
            </w:r>
          </w:p>
        </w:tc>
        <w:tc>
          <w:tcPr>
            <w:tcW w:w="1107" w:type="dxa"/>
            <w:vAlign w:val="center"/>
          </w:tcPr>
          <w:p w14:paraId="5678C5E0" w14:textId="77777777" w:rsidR="00555926" w:rsidRPr="00063516" w:rsidRDefault="00555926" w:rsidP="00A00B7F">
            <w:pPr>
              <w:spacing w:after="0"/>
              <w:jc w:val="center"/>
              <w:rPr>
                <w:lang w:val="en-US"/>
              </w:rPr>
            </w:pPr>
          </w:p>
        </w:tc>
        <w:tc>
          <w:tcPr>
            <w:tcW w:w="1528" w:type="dxa"/>
            <w:vAlign w:val="center"/>
          </w:tcPr>
          <w:p w14:paraId="724C0607" w14:textId="77777777" w:rsidR="00555926" w:rsidRPr="00063516" w:rsidRDefault="00555926" w:rsidP="00A00B7F">
            <w:pPr>
              <w:spacing w:after="0"/>
              <w:jc w:val="center"/>
              <w:rPr>
                <w:b/>
                <w:bCs/>
              </w:rPr>
            </w:pPr>
            <w:r w:rsidRPr="00063516">
              <w:rPr>
                <w:b/>
                <w:bCs/>
              </w:rPr>
              <w:t>X</w:t>
            </w:r>
          </w:p>
        </w:tc>
        <w:tc>
          <w:tcPr>
            <w:tcW w:w="1191" w:type="dxa"/>
            <w:vAlign w:val="center"/>
          </w:tcPr>
          <w:p w14:paraId="69902AB5" w14:textId="77777777" w:rsidR="00555926" w:rsidRPr="00063516" w:rsidRDefault="00555926" w:rsidP="00A00B7F">
            <w:pPr>
              <w:spacing w:after="0"/>
              <w:jc w:val="center"/>
              <w:rPr>
                <w:b/>
                <w:bCs/>
              </w:rPr>
            </w:pPr>
            <w:r w:rsidRPr="00063516">
              <w:rPr>
                <w:b/>
                <w:bCs/>
              </w:rPr>
              <w:t>X</w:t>
            </w:r>
          </w:p>
        </w:tc>
        <w:tc>
          <w:tcPr>
            <w:tcW w:w="1071" w:type="dxa"/>
          </w:tcPr>
          <w:p w14:paraId="5AC35ECF" w14:textId="77777777" w:rsidR="00555926" w:rsidRPr="00063516" w:rsidRDefault="00555926" w:rsidP="00A00B7F">
            <w:pPr>
              <w:spacing w:after="0"/>
              <w:jc w:val="center"/>
              <w:rPr>
                <w:b/>
                <w:bCs/>
              </w:rPr>
            </w:pPr>
          </w:p>
        </w:tc>
        <w:tc>
          <w:tcPr>
            <w:tcW w:w="1075" w:type="dxa"/>
          </w:tcPr>
          <w:p w14:paraId="14190B1C" w14:textId="77777777" w:rsidR="00555926" w:rsidRPr="00063516" w:rsidRDefault="00555926" w:rsidP="00A00B7F">
            <w:pPr>
              <w:spacing w:after="0"/>
              <w:jc w:val="center"/>
              <w:rPr>
                <w:b/>
                <w:bCs/>
              </w:rPr>
            </w:pPr>
          </w:p>
        </w:tc>
        <w:tc>
          <w:tcPr>
            <w:tcW w:w="1075" w:type="dxa"/>
            <w:vAlign w:val="center"/>
          </w:tcPr>
          <w:p w14:paraId="1FCBF7D5" w14:textId="77777777" w:rsidR="00555926" w:rsidRPr="00063516" w:rsidRDefault="00555926" w:rsidP="00A00B7F">
            <w:pPr>
              <w:spacing w:after="0"/>
              <w:jc w:val="center"/>
              <w:rPr>
                <w:b/>
                <w:bCs/>
              </w:rPr>
            </w:pPr>
          </w:p>
        </w:tc>
        <w:tc>
          <w:tcPr>
            <w:tcW w:w="835" w:type="dxa"/>
            <w:vAlign w:val="center"/>
          </w:tcPr>
          <w:p w14:paraId="6EEF64DE" w14:textId="77777777" w:rsidR="00555926" w:rsidRPr="00063516" w:rsidRDefault="00555926" w:rsidP="00A00B7F">
            <w:pPr>
              <w:spacing w:after="0"/>
              <w:jc w:val="center"/>
              <w:rPr>
                <w:b/>
                <w:bCs/>
              </w:rPr>
            </w:pPr>
            <w:r w:rsidRPr="00063516">
              <w:rPr>
                <w:b/>
                <w:bCs/>
              </w:rPr>
              <w:t>X</w:t>
            </w:r>
          </w:p>
        </w:tc>
        <w:tc>
          <w:tcPr>
            <w:tcW w:w="909" w:type="dxa"/>
            <w:vAlign w:val="center"/>
          </w:tcPr>
          <w:p w14:paraId="70FD8538" w14:textId="77777777" w:rsidR="00555926" w:rsidRPr="00063516" w:rsidRDefault="00555926" w:rsidP="00A00B7F">
            <w:pPr>
              <w:spacing w:after="0"/>
              <w:jc w:val="center"/>
              <w:rPr>
                <w:b/>
                <w:bCs/>
              </w:rPr>
            </w:pPr>
          </w:p>
        </w:tc>
        <w:tc>
          <w:tcPr>
            <w:tcW w:w="1145" w:type="dxa"/>
          </w:tcPr>
          <w:p w14:paraId="48EC96D3" w14:textId="77777777" w:rsidR="00555926" w:rsidRPr="00063516" w:rsidRDefault="00555926" w:rsidP="00A00B7F">
            <w:pPr>
              <w:spacing w:after="0"/>
              <w:jc w:val="center"/>
              <w:rPr>
                <w:b/>
                <w:bCs/>
              </w:rPr>
            </w:pPr>
          </w:p>
        </w:tc>
        <w:tc>
          <w:tcPr>
            <w:tcW w:w="909" w:type="dxa"/>
          </w:tcPr>
          <w:p w14:paraId="376302A1" w14:textId="77777777" w:rsidR="00555926" w:rsidRPr="00063516" w:rsidRDefault="00555926" w:rsidP="00A00B7F">
            <w:pPr>
              <w:spacing w:after="0"/>
              <w:jc w:val="center"/>
              <w:rPr>
                <w:b/>
                <w:bCs/>
              </w:rPr>
            </w:pPr>
          </w:p>
        </w:tc>
      </w:tr>
      <w:tr w:rsidR="00555926" w14:paraId="5F7A683A" w14:textId="77777777" w:rsidTr="00A00B7F">
        <w:trPr>
          <w:trHeight w:val="489"/>
        </w:trPr>
        <w:tc>
          <w:tcPr>
            <w:tcW w:w="2972" w:type="dxa"/>
            <w:vAlign w:val="center"/>
          </w:tcPr>
          <w:p w14:paraId="09141E18" w14:textId="77777777" w:rsidR="00555926" w:rsidRPr="00A00B7F" w:rsidRDefault="00555926" w:rsidP="00555926">
            <w:pPr>
              <w:rPr>
                <w:sz w:val="20"/>
                <w:szCs w:val="20"/>
                <w:lang w:val="en-US"/>
              </w:rPr>
            </w:pPr>
            <w:r w:rsidRPr="00A00B7F">
              <w:rPr>
                <w:sz w:val="20"/>
                <w:szCs w:val="20"/>
                <w:lang w:val="en-US"/>
              </w:rPr>
              <w:t>PMU-Based Dynamic State Estimation for Electric Power Systems</w:t>
            </w:r>
            <w:sdt>
              <w:sdtPr>
                <w:rPr>
                  <w:sz w:val="20"/>
                  <w:szCs w:val="20"/>
                  <w:lang w:val="en-US"/>
                </w:rPr>
                <w:id w:val="-2041584428"/>
                <w:citation/>
              </w:sdtPr>
              <w:sdtEndPr/>
              <w:sdtContent>
                <w:r w:rsidRPr="00A00B7F">
                  <w:rPr>
                    <w:sz w:val="20"/>
                    <w:szCs w:val="20"/>
                    <w:lang w:val="en-US"/>
                  </w:rPr>
                  <w:fldChar w:fldCharType="begin"/>
                </w:r>
                <w:r w:rsidRPr="00A00B7F">
                  <w:rPr>
                    <w:sz w:val="20"/>
                    <w:szCs w:val="20"/>
                    <w:lang w:val="en-US"/>
                  </w:rPr>
                  <w:instrText xml:space="preserve"> CITATION EFa1 \l 9226 </w:instrText>
                </w:r>
                <w:r w:rsidRPr="00A00B7F">
                  <w:rPr>
                    <w:sz w:val="20"/>
                    <w:szCs w:val="20"/>
                    <w:lang w:val="en-US"/>
                  </w:rPr>
                  <w:fldChar w:fldCharType="separate"/>
                </w:r>
                <w:r w:rsidRPr="00A00B7F">
                  <w:rPr>
                    <w:noProof/>
                    <w:sz w:val="20"/>
                    <w:szCs w:val="20"/>
                    <w:lang w:val="en-US"/>
                  </w:rPr>
                  <w:t xml:space="preserve"> [2]</w:t>
                </w:r>
                <w:r w:rsidRPr="00A00B7F">
                  <w:rPr>
                    <w:sz w:val="20"/>
                    <w:szCs w:val="20"/>
                    <w:lang w:val="en-US"/>
                  </w:rPr>
                  <w:fldChar w:fldCharType="end"/>
                </w:r>
              </w:sdtContent>
            </w:sdt>
            <w:r w:rsidRPr="00A00B7F">
              <w:rPr>
                <w:sz w:val="20"/>
                <w:szCs w:val="20"/>
                <w:lang w:val="en-US"/>
              </w:rPr>
              <w:t>.</w:t>
            </w:r>
          </w:p>
        </w:tc>
        <w:tc>
          <w:tcPr>
            <w:tcW w:w="1107" w:type="dxa"/>
            <w:vAlign w:val="center"/>
          </w:tcPr>
          <w:p w14:paraId="63D33CFB" w14:textId="77777777" w:rsidR="00555926" w:rsidRPr="00E14A73" w:rsidRDefault="00555926" w:rsidP="00555926">
            <w:pPr>
              <w:jc w:val="center"/>
              <w:rPr>
                <w:b/>
                <w:bCs/>
              </w:rPr>
            </w:pPr>
            <w:r w:rsidRPr="00E14A73">
              <w:rPr>
                <w:b/>
                <w:bCs/>
              </w:rPr>
              <w:t>X</w:t>
            </w:r>
          </w:p>
        </w:tc>
        <w:tc>
          <w:tcPr>
            <w:tcW w:w="1528" w:type="dxa"/>
            <w:vAlign w:val="center"/>
          </w:tcPr>
          <w:p w14:paraId="39D76737" w14:textId="77777777" w:rsidR="00555926" w:rsidRPr="00063516" w:rsidRDefault="00555926" w:rsidP="00555926">
            <w:pPr>
              <w:jc w:val="center"/>
              <w:rPr>
                <w:b/>
                <w:bCs/>
              </w:rPr>
            </w:pPr>
          </w:p>
        </w:tc>
        <w:tc>
          <w:tcPr>
            <w:tcW w:w="1191" w:type="dxa"/>
            <w:vAlign w:val="center"/>
          </w:tcPr>
          <w:p w14:paraId="179F7064" w14:textId="77777777" w:rsidR="00555926" w:rsidRPr="00063516" w:rsidRDefault="00555926" w:rsidP="00555926">
            <w:pPr>
              <w:jc w:val="center"/>
              <w:rPr>
                <w:b/>
                <w:bCs/>
              </w:rPr>
            </w:pPr>
            <w:r w:rsidRPr="00063516">
              <w:rPr>
                <w:b/>
                <w:bCs/>
              </w:rPr>
              <w:t>X</w:t>
            </w:r>
          </w:p>
        </w:tc>
        <w:tc>
          <w:tcPr>
            <w:tcW w:w="1071" w:type="dxa"/>
          </w:tcPr>
          <w:p w14:paraId="5AA763C6" w14:textId="77777777" w:rsidR="00555926" w:rsidRPr="00063516" w:rsidRDefault="00555926" w:rsidP="00555926">
            <w:pPr>
              <w:jc w:val="center"/>
              <w:rPr>
                <w:b/>
                <w:bCs/>
              </w:rPr>
            </w:pPr>
          </w:p>
        </w:tc>
        <w:tc>
          <w:tcPr>
            <w:tcW w:w="1075" w:type="dxa"/>
          </w:tcPr>
          <w:p w14:paraId="62AB8CA7" w14:textId="77777777" w:rsidR="00555926" w:rsidRPr="00063516" w:rsidRDefault="00555926" w:rsidP="00555926">
            <w:pPr>
              <w:jc w:val="center"/>
              <w:rPr>
                <w:b/>
                <w:bCs/>
              </w:rPr>
            </w:pPr>
          </w:p>
        </w:tc>
        <w:tc>
          <w:tcPr>
            <w:tcW w:w="1075" w:type="dxa"/>
            <w:vAlign w:val="center"/>
          </w:tcPr>
          <w:p w14:paraId="6A3FC7D2" w14:textId="77777777" w:rsidR="00555926" w:rsidRPr="00063516" w:rsidRDefault="00555926" w:rsidP="00555926">
            <w:pPr>
              <w:jc w:val="center"/>
              <w:rPr>
                <w:b/>
                <w:bCs/>
              </w:rPr>
            </w:pPr>
          </w:p>
        </w:tc>
        <w:tc>
          <w:tcPr>
            <w:tcW w:w="835" w:type="dxa"/>
            <w:vAlign w:val="center"/>
          </w:tcPr>
          <w:p w14:paraId="2BE1A55F" w14:textId="77777777" w:rsidR="00555926" w:rsidRPr="00063516" w:rsidRDefault="00555926" w:rsidP="00555926">
            <w:pPr>
              <w:jc w:val="center"/>
              <w:rPr>
                <w:b/>
                <w:bCs/>
              </w:rPr>
            </w:pPr>
            <w:r w:rsidRPr="00063516">
              <w:rPr>
                <w:b/>
                <w:bCs/>
              </w:rPr>
              <w:t>X</w:t>
            </w:r>
          </w:p>
        </w:tc>
        <w:tc>
          <w:tcPr>
            <w:tcW w:w="909" w:type="dxa"/>
            <w:vAlign w:val="center"/>
          </w:tcPr>
          <w:p w14:paraId="0A91FE70" w14:textId="77777777" w:rsidR="00555926" w:rsidRPr="00063516" w:rsidRDefault="00555926" w:rsidP="00555926">
            <w:pPr>
              <w:jc w:val="center"/>
              <w:rPr>
                <w:b/>
                <w:bCs/>
              </w:rPr>
            </w:pPr>
            <w:r w:rsidRPr="00063516">
              <w:rPr>
                <w:b/>
                <w:bCs/>
              </w:rPr>
              <w:t>X</w:t>
            </w:r>
          </w:p>
        </w:tc>
        <w:tc>
          <w:tcPr>
            <w:tcW w:w="1145" w:type="dxa"/>
          </w:tcPr>
          <w:p w14:paraId="1DDAC8C2" w14:textId="77777777" w:rsidR="00555926" w:rsidRPr="00063516" w:rsidRDefault="00555926" w:rsidP="00555926">
            <w:pPr>
              <w:jc w:val="center"/>
              <w:rPr>
                <w:b/>
                <w:bCs/>
              </w:rPr>
            </w:pPr>
          </w:p>
        </w:tc>
        <w:tc>
          <w:tcPr>
            <w:tcW w:w="909" w:type="dxa"/>
          </w:tcPr>
          <w:p w14:paraId="6D548B8C" w14:textId="77777777" w:rsidR="00555926" w:rsidRPr="00063516" w:rsidRDefault="00555926" w:rsidP="00555926">
            <w:pPr>
              <w:jc w:val="center"/>
              <w:rPr>
                <w:b/>
                <w:bCs/>
              </w:rPr>
            </w:pPr>
          </w:p>
        </w:tc>
      </w:tr>
      <w:tr w:rsidR="00555926" w14:paraId="0415E5E8" w14:textId="77777777" w:rsidTr="00A00B7F">
        <w:trPr>
          <w:trHeight w:val="489"/>
        </w:trPr>
        <w:tc>
          <w:tcPr>
            <w:tcW w:w="2972" w:type="dxa"/>
            <w:vAlign w:val="center"/>
          </w:tcPr>
          <w:p w14:paraId="75FD6856" w14:textId="77777777" w:rsidR="00555926" w:rsidRPr="00A00B7F" w:rsidRDefault="00555926" w:rsidP="00555926">
            <w:pPr>
              <w:rPr>
                <w:sz w:val="20"/>
                <w:szCs w:val="20"/>
                <w:lang w:val="en-US"/>
              </w:rPr>
            </w:pPr>
            <w:r w:rsidRPr="00A00B7F">
              <w:rPr>
                <w:sz w:val="20"/>
                <w:szCs w:val="20"/>
                <w:lang w:val="en-US"/>
              </w:rPr>
              <w:t>Dynamic State Estimation- Based Protection: Status and Promise</w:t>
            </w:r>
            <w:sdt>
              <w:sdtPr>
                <w:rPr>
                  <w:sz w:val="20"/>
                  <w:szCs w:val="20"/>
                  <w:lang w:val="en-US"/>
                </w:rPr>
                <w:id w:val="-1403368051"/>
                <w:citation/>
              </w:sdtPr>
              <w:sdtEndPr/>
              <w:sdtContent>
                <w:r w:rsidRPr="00A00B7F">
                  <w:rPr>
                    <w:sz w:val="20"/>
                    <w:szCs w:val="20"/>
                    <w:lang w:val="en-US"/>
                  </w:rPr>
                  <w:fldChar w:fldCharType="begin"/>
                </w:r>
                <w:r w:rsidRPr="00A00B7F">
                  <w:rPr>
                    <w:sz w:val="20"/>
                    <w:szCs w:val="20"/>
                    <w:lang w:val="en-US"/>
                  </w:rPr>
                  <w:instrText xml:space="preserve"> CITATION APM \l 9226 </w:instrText>
                </w:r>
                <w:r w:rsidRPr="00A00B7F">
                  <w:rPr>
                    <w:sz w:val="20"/>
                    <w:szCs w:val="20"/>
                    <w:lang w:val="en-US"/>
                  </w:rPr>
                  <w:fldChar w:fldCharType="separate"/>
                </w:r>
                <w:r w:rsidRPr="00A00B7F">
                  <w:rPr>
                    <w:noProof/>
                    <w:sz w:val="20"/>
                    <w:szCs w:val="20"/>
                    <w:lang w:val="en-US"/>
                  </w:rPr>
                  <w:t xml:space="preserve"> [3]</w:t>
                </w:r>
                <w:r w:rsidRPr="00A00B7F">
                  <w:rPr>
                    <w:sz w:val="20"/>
                    <w:szCs w:val="20"/>
                    <w:lang w:val="en-US"/>
                  </w:rPr>
                  <w:fldChar w:fldCharType="end"/>
                </w:r>
              </w:sdtContent>
            </w:sdt>
            <w:r w:rsidRPr="00A00B7F">
              <w:rPr>
                <w:sz w:val="20"/>
                <w:szCs w:val="20"/>
                <w:lang w:val="en-US"/>
              </w:rPr>
              <w:t>.</w:t>
            </w:r>
          </w:p>
        </w:tc>
        <w:tc>
          <w:tcPr>
            <w:tcW w:w="1107" w:type="dxa"/>
            <w:vAlign w:val="center"/>
          </w:tcPr>
          <w:p w14:paraId="1598A155" w14:textId="77777777" w:rsidR="00555926" w:rsidRPr="00063516" w:rsidRDefault="00555926" w:rsidP="00555926">
            <w:pPr>
              <w:jc w:val="center"/>
              <w:rPr>
                <w:b/>
                <w:bCs/>
                <w:lang w:val="en-US"/>
              </w:rPr>
            </w:pPr>
          </w:p>
        </w:tc>
        <w:tc>
          <w:tcPr>
            <w:tcW w:w="1528" w:type="dxa"/>
            <w:vAlign w:val="center"/>
          </w:tcPr>
          <w:p w14:paraId="1B71F78C" w14:textId="77777777" w:rsidR="00555926" w:rsidRPr="00063516" w:rsidRDefault="00555926" w:rsidP="00555926">
            <w:pPr>
              <w:jc w:val="center"/>
              <w:rPr>
                <w:b/>
                <w:bCs/>
                <w:lang w:val="en-US"/>
              </w:rPr>
            </w:pPr>
          </w:p>
        </w:tc>
        <w:tc>
          <w:tcPr>
            <w:tcW w:w="1191" w:type="dxa"/>
            <w:vAlign w:val="center"/>
          </w:tcPr>
          <w:p w14:paraId="7E327C23" w14:textId="77777777" w:rsidR="00555926" w:rsidRPr="00063516" w:rsidRDefault="00555926" w:rsidP="00555926">
            <w:pPr>
              <w:jc w:val="center"/>
              <w:rPr>
                <w:b/>
                <w:bCs/>
                <w:lang w:val="en-US"/>
              </w:rPr>
            </w:pPr>
          </w:p>
        </w:tc>
        <w:tc>
          <w:tcPr>
            <w:tcW w:w="1071" w:type="dxa"/>
          </w:tcPr>
          <w:p w14:paraId="71D15973" w14:textId="77777777" w:rsidR="00555926" w:rsidRPr="005966C6" w:rsidRDefault="00555926" w:rsidP="00555926">
            <w:pPr>
              <w:jc w:val="center"/>
              <w:rPr>
                <w:b/>
                <w:bCs/>
                <w:lang w:val="en-US"/>
              </w:rPr>
            </w:pPr>
          </w:p>
        </w:tc>
        <w:tc>
          <w:tcPr>
            <w:tcW w:w="1075" w:type="dxa"/>
          </w:tcPr>
          <w:p w14:paraId="07619208" w14:textId="77777777" w:rsidR="00555926" w:rsidRPr="005966C6" w:rsidRDefault="00555926" w:rsidP="00555926">
            <w:pPr>
              <w:jc w:val="center"/>
              <w:rPr>
                <w:b/>
                <w:bCs/>
                <w:lang w:val="en-US"/>
              </w:rPr>
            </w:pPr>
          </w:p>
        </w:tc>
        <w:tc>
          <w:tcPr>
            <w:tcW w:w="1075" w:type="dxa"/>
            <w:vAlign w:val="center"/>
          </w:tcPr>
          <w:p w14:paraId="452BFD1F" w14:textId="77777777" w:rsidR="00555926" w:rsidRPr="00063516" w:rsidRDefault="00555926" w:rsidP="00555926">
            <w:pPr>
              <w:jc w:val="center"/>
              <w:rPr>
                <w:b/>
                <w:bCs/>
              </w:rPr>
            </w:pPr>
            <w:r w:rsidRPr="00063516">
              <w:rPr>
                <w:b/>
                <w:bCs/>
              </w:rPr>
              <w:t>X</w:t>
            </w:r>
          </w:p>
        </w:tc>
        <w:tc>
          <w:tcPr>
            <w:tcW w:w="835" w:type="dxa"/>
            <w:vAlign w:val="center"/>
          </w:tcPr>
          <w:p w14:paraId="439A5B4A" w14:textId="77777777" w:rsidR="00555926" w:rsidRPr="00063516" w:rsidRDefault="00555926" w:rsidP="00555926">
            <w:pPr>
              <w:jc w:val="center"/>
              <w:rPr>
                <w:b/>
                <w:bCs/>
              </w:rPr>
            </w:pPr>
            <w:r w:rsidRPr="00063516">
              <w:rPr>
                <w:b/>
                <w:bCs/>
              </w:rPr>
              <w:t>X</w:t>
            </w:r>
          </w:p>
        </w:tc>
        <w:tc>
          <w:tcPr>
            <w:tcW w:w="909" w:type="dxa"/>
            <w:vAlign w:val="center"/>
          </w:tcPr>
          <w:p w14:paraId="13ACF53C" w14:textId="77777777" w:rsidR="00555926" w:rsidRPr="00063516" w:rsidRDefault="00555926" w:rsidP="00555926">
            <w:pPr>
              <w:jc w:val="center"/>
              <w:rPr>
                <w:b/>
                <w:bCs/>
              </w:rPr>
            </w:pPr>
            <w:r w:rsidRPr="00063516">
              <w:rPr>
                <w:b/>
                <w:bCs/>
              </w:rPr>
              <w:t>X</w:t>
            </w:r>
          </w:p>
        </w:tc>
        <w:tc>
          <w:tcPr>
            <w:tcW w:w="1145" w:type="dxa"/>
          </w:tcPr>
          <w:p w14:paraId="6D48BFFB" w14:textId="77777777" w:rsidR="00555926" w:rsidRPr="00063516" w:rsidRDefault="00555926" w:rsidP="00555926">
            <w:pPr>
              <w:jc w:val="center"/>
              <w:rPr>
                <w:b/>
                <w:bCs/>
              </w:rPr>
            </w:pPr>
          </w:p>
        </w:tc>
        <w:tc>
          <w:tcPr>
            <w:tcW w:w="909" w:type="dxa"/>
          </w:tcPr>
          <w:p w14:paraId="1AFA0170" w14:textId="77777777" w:rsidR="00555926" w:rsidRPr="00063516" w:rsidRDefault="00555926" w:rsidP="00555926">
            <w:pPr>
              <w:jc w:val="center"/>
              <w:rPr>
                <w:b/>
                <w:bCs/>
              </w:rPr>
            </w:pPr>
          </w:p>
        </w:tc>
      </w:tr>
      <w:tr w:rsidR="00555926" w14:paraId="17366C24" w14:textId="77777777" w:rsidTr="00A00B7F">
        <w:trPr>
          <w:trHeight w:val="739"/>
        </w:trPr>
        <w:tc>
          <w:tcPr>
            <w:tcW w:w="2972" w:type="dxa"/>
            <w:vAlign w:val="center"/>
          </w:tcPr>
          <w:p w14:paraId="57219BF1" w14:textId="77777777" w:rsidR="00555926" w:rsidRPr="00A00B7F" w:rsidRDefault="00555926" w:rsidP="00555926">
            <w:pPr>
              <w:rPr>
                <w:sz w:val="20"/>
                <w:szCs w:val="20"/>
                <w:lang w:val="en-US"/>
              </w:rPr>
            </w:pPr>
            <w:r w:rsidRPr="00A00B7F">
              <w:rPr>
                <w:sz w:val="20"/>
                <w:szCs w:val="20"/>
                <w:lang w:val="en-US"/>
              </w:rPr>
              <w:t>Dynamic State Estimation Based Protection on Series Compensated Transmission Lines</w:t>
            </w:r>
            <w:sdt>
              <w:sdtPr>
                <w:rPr>
                  <w:sz w:val="20"/>
                  <w:szCs w:val="20"/>
                  <w:lang w:val="en-US"/>
                </w:rPr>
                <w:id w:val="-779646210"/>
                <w:citation/>
              </w:sdtPr>
              <w:sdtEndPr/>
              <w:sdtContent>
                <w:r w:rsidRPr="00A00B7F">
                  <w:rPr>
                    <w:sz w:val="20"/>
                    <w:szCs w:val="20"/>
                    <w:lang w:val="en-US"/>
                  </w:rPr>
                  <w:fldChar w:fldCharType="begin"/>
                </w:r>
                <w:r w:rsidRPr="00A00B7F">
                  <w:rPr>
                    <w:sz w:val="20"/>
                    <w:szCs w:val="20"/>
                    <w:lang w:val="en-US"/>
                  </w:rPr>
                  <w:instrText xml:space="preserve"> CITATION YLi1 \l 9226 </w:instrText>
                </w:r>
                <w:r w:rsidRPr="00A00B7F">
                  <w:rPr>
                    <w:sz w:val="20"/>
                    <w:szCs w:val="20"/>
                    <w:lang w:val="en-US"/>
                  </w:rPr>
                  <w:fldChar w:fldCharType="separate"/>
                </w:r>
                <w:r w:rsidRPr="00A00B7F">
                  <w:rPr>
                    <w:noProof/>
                    <w:sz w:val="20"/>
                    <w:szCs w:val="20"/>
                    <w:lang w:val="en-US"/>
                  </w:rPr>
                  <w:t xml:space="preserve"> [4]</w:t>
                </w:r>
                <w:r w:rsidRPr="00A00B7F">
                  <w:rPr>
                    <w:sz w:val="20"/>
                    <w:szCs w:val="20"/>
                    <w:lang w:val="en-US"/>
                  </w:rPr>
                  <w:fldChar w:fldCharType="end"/>
                </w:r>
              </w:sdtContent>
            </w:sdt>
            <w:r w:rsidRPr="00A00B7F">
              <w:rPr>
                <w:sz w:val="20"/>
                <w:szCs w:val="20"/>
                <w:lang w:val="en-US"/>
              </w:rPr>
              <w:t>.</w:t>
            </w:r>
          </w:p>
        </w:tc>
        <w:tc>
          <w:tcPr>
            <w:tcW w:w="1107" w:type="dxa"/>
            <w:vAlign w:val="center"/>
          </w:tcPr>
          <w:p w14:paraId="3F686243" w14:textId="77777777" w:rsidR="00555926" w:rsidRPr="00E14A73" w:rsidRDefault="00555926" w:rsidP="00555926">
            <w:pPr>
              <w:jc w:val="center"/>
              <w:rPr>
                <w:b/>
                <w:bCs/>
              </w:rPr>
            </w:pPr>
            <w:r w:rsidRPr="00E14A73">
              <w:rPr>
                <w:b/>
                <w:bCs/>
              </w:rPr>
              <w:t>X</w:t>
            </w:r>
          </w:p>
        </w:tc>
        <w:tc>
          <w:tcPr>
            <w:tcW w:w="1528" w:type="dxa"/>
            <w:vAlign w:val="center"/>
          </w:tcPr>
          <w:p w14:paraId="228E8BE5" w14:textId="77777777" w:rsidR="00555926" w:rsidRPr="00E14A73" w:rsidRDefault="00555926" w:rsidP="00555926">
            <w:pPr>
              <w:jc w:val="center"/>
              <w:rPr>
                <w:b/>
                <w:bCs/>
              </w:rPr>
            </w:pPr>
          </w:p>
        </w:tc>
        <w:tc>
          <w:tcPr>
            <w:tcW w:w="1191" w:type="dxa"/>
            <w:vAlign w:val="center"/>
          </w:tcPr>
          <w:p w14:paraId="519984B7" w14:textId="77777777" w:rsidR="00555926" w:rsidRPr="00E14A73" w:rsidRDefault="00555926" w:rsidP="00555926">
            <w:pPr>
              <w:jc w:val="center"/>
              <w:rPr>
                <w:b/>
                <w:bCs/>
              </w:rPr>
            </w:pPr>
          </w:p>
        </w:tc>
        <w:tc>
          <w:tcPr>
            <w:tcW w:w="1071" w:type="dxa"/>
          </w:tcPr>
          <w:p w14:paraId="098546FC" w14:textId="77777777" w:rsidR="00555926" w:rsidRPr="00E14A73" w:rsidRDefault="00555926" w:rsidP="00555926">
            <w:pPr>
              <w:jc w:val="center"/>
              <w:rPr>
                <w:b/>
                <w:bCs/>
              </w:rPr>
            </w:pPr>
          </w:p>
        </w:tc>
        <w:tc>
          <w:tcPr>
            <w:tcW w:w="1075" w:type="dxa"/>
          </w:tcPr>
          <w:p w14:paraId="5900F79B" w14:textId="77777777" w:rsidR="00555926" w:rsidRPr="00E14A73" w:rsidRDefault="00555926" w:rsidP="00555926">
            <w:pPr>
              <w:jc w:val="center"/>
              <w:rPr>
                <w:b/>
                <w:bCs/>
              </w:rPr>
            </w:pPr>
          </w:p>
        </w:tc>
        <w:tc>
          <w:tcPr>
            <w:tcW w:w="1075" w:type="dxa"/>
            <w:vAlign w:val="center"/>
          </w:tcPr>
          <w:p w14:paraId="1527C8C8" w14:textId="77777777" w:rsidR="00555926" w:rsidRPr="00E14A73" w:rsidRDefault="00555926" w:rsidP="00555926">
            <w:pPr>
              <w:jc w:val="center"/>
              <w:rPr>
                <w:b/>
                <w:bCs/>
              </w:rPr>
            </w:pPr>
            <w:r w:rsidRPr="00E14A73">
              <w:rPr>
                <w:b/>
                <w:bCs/>
              </w:rPr>
              <w:t>X</w:t>
            </w:r>
          </w:p>
        </w:tc>
        <w:tc>
          <w:tcPr>
            <w:tcW w:w="835" w:type="dxa"/>
            <w:vAlign w:val="center"/>
          </w:tcPr>
          <w:p w14:paraId="324E6178" w14:textId="77777777" w:rsidR="00555926" w:rsidRPr="00E14A73" w:rsidRDefault="00555926" w:rsidP="00555926">
            <w:pPr>
              <w:jc w:val="center"/>
              <w:rPr>
                <w:b/>
                <w:bCs/>
              </w:rPr>
            </w:pPr>
            <w:r w:rsidRPr="00E14A73">
              <w:rPr>
                <w:b/>
                <w:bCs/>
              </w:rPr>
              <w:t>X</w:t>
            </w:r>
          </w:p>
        </w:tc>
        <w:tc>
          <w:tcPr>
            <w:tcW w:w="909" w:type="dxa"/>
            <w:vAlign w:val="center"/>
          </w:tcPr>
          <w:p w14:paraId="03FE1702" w14:textId="77777777" w:rsidR="00555926" w:rsidRPr="00E14A73" w:rsidRDefault="00555926" w:rsidP="00555926">
            <w:pPr>
              <w:jc w:val="center"/>
              <w:rPr>
                <w:b/>
                <w:bCs/>
              </w:rPr>
            </w:pPr>
            <w:r w:rsidRPr="00E14A73">
              <w:rPr>
                <w:b/>
                <w:bCs/>
              </w:rPr>
              <w:t>X</w:t>
            </w:r>
          </w:p>
        </w:tc>
        <w:tc>
          <w:tcPr>
            <w:tcW w:w="1145" w:type="dxa"/>
          </w:tcPr>
          <w:p w14:paraId="45C5561B" w14:textId="77777777" w:rsidR="00555926" w:rsidRPr="00E14A73" w:rsidRDefault="00555926" w:rsidP="00555926">
            <w:pPr>
              <w:jc w:val="center"/>
              <w:rPr>
                <w:b/>
                <w:bCs/>
              </w:rPr>
            </w:pPr>
          </w:p>
        </w:tc>
        <w:tc>
          <w:tcPr>
            <w:tcW w:w="909" w:type="dxa"/>
          </w:tcPr>
          <w:p w14:paraId="3E85345B" w14:textId="77777777" w:rsidR="00555926" w:rsidRPr="00E14A73" w:rsidRDefault="00555926" w:rsidP="00555926">
            <w:pPr>
              <w:jc w:val="center"/>
              <w:rPr>
                <w:b/>
                <w:bCs/>
              </w:rPr>
            </w:pPr>
          </w:p>
        </w:tc>
      </w:tr>
      <w:tr w:rsidR="00555926" w14:paraId="40989F40" w14:textId="77777777" w:rsidTr="00A00B7F">
        <w:trPr>
          <w:trHeight w:val="55"/>
        </w:trPr>
        <w:tc>
          <w:tcPr>
            <w:tcW w:w="2972" w:type="dxa"/>
            <w:vAlign w:val="center"/>
          </w:tcPr>
          <w:p w14:paraId="1DDF55D4" w14:textId="77777777" w:rsidR="00555926" w:rsidRPr="00A00B7F" w:rsidRDefault="00555926" w:rsidP="00555926">
            <w:pPr>
              <w:rPr>
                <w:sz w:val="20"/>
                <w:szCs w:val="20"/>
                <w:lang w:val="en-US"/>
              </w:rPr>
            </w:pPr>
            <w:r w:rsidRPr="00A00B7F">
              <w:rPr>
                <w:sz w:val="20"/>
                <w:szCs w:val="20"/>
                <w:lang w:val="en-US"/>
              </w:rPr>
              <w:t xml:space="preserve">Dynamic State Estimation -based Protection of Power Transformers </w:t>
            </w:r>
            <w:sdt>
              <w:sdtPr>
                <w:rPr>
                  <w:sz w:val="20"/>
                  <w:szCs w:val="20"/>
                  <w:lang w:val="en-US"/>
                </w:rPr>
                <w:id w:val="1550108467"/>
                <w:citation/>
              </w:sdtPr>
              <w:sdtEndPr/>
              <w:sdtContent>
                <w:r w:rsidRPr="00A00B7F">
                  <w:rPr>
                    <w:sz w:val="20"/>
                    <w:szCs w:val="20"/>
                    <w:lang w:val="en-US"/>
                  </w:rPr>
                  <w:fldChar w:fldCharType="begin"/>
                </w:r>
                <w:r w:rsidRPr="00A00B7F">
                  <w:rPr>
                    <w:sz w:val="20"/>
                    <w:szCs w:val="20"/>
                    <w:lang w:val="en-US"/>
                  </w:rPr>
                  <w:instrText xml:space="preserve"> CITATION RFa1 \l 9226 </w:instrText>
                </w:r>
                <w:r w:rsidRPr="00A00B7F">
                  <w:rPr>
                    <w:sz w:val="20"/>
                    <w:szCs w:val="20"/>
                    <w:lang w:val="en-US"/>
                  </w:rPr>
                  <w:fldChar w:fldCharType="separate"/>
                </w:r>
                <w:r w:rsidRPr="00A00B7F">
                  <w:rPr>
                    <w:noProof/>
                    <w:sz w:val="20"/>
                    <w:szCs w:val="20"/>
                    <w:lang w:val="en-US"/>
                  </w:rPr>
                  <w:t>[5]</w:t>
                </w:r>
                <w:r w:rsidRPr="00A00B7F">
                  <w:rPr>
                    <w:sz w:val="20"/>
                    <w:szCs w:val="20"/>
                    <w:lang w:val="en-US"/>
                  </w:rPr>
                  <w:fldChar w:fldCharType="end"/>
                </w:r>
              </w:sdtContent>
            </w:sdt>
            <w:r w:rsidRPr="00A00B7F">
              <w:rPr>
                <w:sz w:val="20"/>
                <w:szCs w:val="20"/>
                <w:lang w:val="en-US"/>
              </w:rPr>
              <w:t>.</w:t>
            </w:r>
          </w:p>
        </w:tc>
        <w:tc>
          <w:tcPr>
            <w:tcW w:w="1107" w:type="dxa"/>
            <w:vAlign w:val="center"/>
          </w:tcPr>
          <w:p w14:paraId="1BEC7B10" w14:textId="77777777" w:rsidR="00555926" w:rsidRPr="00E14A73" w:rsidRDefault="00555926" w:rsidP="00555926">
            <w:pPr>
              <w:jc w:val="center"/>
              <w:rPr>
                <w:b/>
                <w:bCs/>
              </w:rPr>
            </w:pPr>
            <w:r w:rsidRPr="00E14A73">
              <w:rPr>
                <w:b/>
                <w:bCs/>
              </w:rPr>
              <w:t>X</w:t>
            </w:r>
          </w:p>
        </w:tc>
        <w:tc>
          <w:tcPr>
            <w:tcW w:w="1528" w:type="dxa"/>
            <w:vAlign w:val="center"/>
          </w:tcPr>
          <w:p w14:paraId="5A39CE82" w14:textId="77777777" w:rsidR="00555926" w:rsidRPr="00E14A73" w:rsidRDefault="00555926" w:rsidP="00555926">
            <w:pPr>
              <w:jc w:val="center"/>
              <w:rPr>
                <w:b/>
                <w:bCs/>
              </w:rPr>
            </w:pPr>
          </w:p>
        </w:tc>
        <w:tc>
          <w:tcPr>
            <w:tcW w:w="1191" w:type="dxa"/>
            <w:vAlign w:val="center"/>
          </w:tcPr>
          <w:p w14:paraId="76B425D1" w14:textId="77777777" w:rsidR="00555926" w:rsidRPr="00E14A73" w:rsidRDefault="00555926" w:rsidP="00555926">
            <w:pPr>
              <w:jc w:val="center"/>
              <w:rPr>
                <w:b/>
                <w:bCs/>
              </w:rPr>
            </w:pPr>
          </w:p>
        </w:tc>
        <w:tc>
          <w:tcPr>
            <w:tcW w:w="1071" w:type="dxa"/>
          </w:tcPr>
          <w:p w14:paraId="781BC5E6" w14:textId="77777777" w:rsidR="00555926" w:rsidRPr="00E14A73" w:rsidRDefault="00555926" w:rsidP="00555926">
            <w:pPr>
              <w:jc w:val="center"/>
              <w:rPr>
                <w:b/>
                <w:bCs/>
              </w:rPr>
            </w:pPr>
          </w:p>
        </w:tc>
        <w:tc>
          <w:tcPr>
            <w:tcW w:w="1075" w:type="dxa"/>
          </w:tcPr>
          <w:p w14:paraId="5C83F5E0" w14:textId="77777777" w:rsidR="00555926" w:rsidRPr="00E14A73" w:rsidRDefault="00555926" w:rsidP="00555926">
            <w:pPr>
              <w:jc w:val="center"/>
              <w:rPr>
                <w:b/>
                <w:bCs/>
              </w:rPr>
            </w:pPr>
          </w:p>
        </w:tc>
        <w:tc>
          <w:tcPr>
            <w:tcW w:w="1075" w:type="dxa"/>
            <w:vAlign w:val="center"/>
          </w:tcPr>
          <w:p w14:paraId="4D7C6CD0" w14:textId="77777777" w:rsidR="00555926" w:rsidRPr="00E14A73" w:rsidRDefault="00555926" w:rsidP="00555926">
            <w:pPr>
              <w:jc w:val="center"/>
              <w:rPr>
                <w:b/>
                <w:bCs/>
              </w:rPr>
            </w:pPr>
            <w:r w:rsidRPr="00E14A73">
              <w:rPr>
                <w:b/>
                <w:bCs/>
              </w:rPr>
              <w:t>X</w:t>
            </w:r>
          </w:p>
        </w:tc>
        <w:tc>
          <w:tcPr>
            <w:tcW w:w="835" w:type="dxa"/>
            <w:vAlign w:val="center"/>
          </w:tcPr>
          <w:p w14:paraId="39674A9E" w14:textId="77777777" w:rsidR="00555926" w:rsidRPr="00E14A73" w:rsidRDefault="00555926" w:rsidP="00555926">
            <w:pPr>
              <w:jc w:val="center"/>
              <w:rPr>
                <w:b/>
                <w:bCs/>
              </w:rPr>
            </w:pPr>
            <w:r w:rsidRPr="00E14A73">
              <w:rPr>
                <w:b/>
                <w:bCs/>
              </w:rPr>
              <w:t>X</w:t>
            </w:r>
          </w:p>
        </w:tc>
        <w:tc>
          <w:tcPr>
            <w:tcW w:w="909" w:type="dxa"/>
            <w:vAlign w:val="center"/>
          </w:tcPr>
          <w:p w14:paraId="4AA66E2F" w14:textId="77777777" w:rsidR="00555926" w:rsidRPr="00E14A73" w:rsidRDefault="00555926" w:rsidP="00555926">
            <w:pPr>
              <w:jc w:val="center"/>
              <w:rPr>
                <w:b/>
                <w:bCs/>
              </w:rPr>
            </w:pPr>
            <w:r w:rsidRPr="00E14A73">
              <w:rPr>
                <w:b/>
                <w:bCs/>
              </w:rPr>
              <w:t>X</w:t>
            </w:r>
          </w:p>
        </w:tc>
        <w:tc>
          <w:tcPr>
            <w:tcW w:w="1145" w:type="dxa"/>
          </w:tcPr>
          <w:p w14:paraId="6DDDD24B" w14:textId="77777777" w:rsidR="00555926" w:rsidRPr="00E14A73" w:rsidRDefault="00555926" w:rsidP="00555926">
            <w:pPr>
              <w:jc w:val="center"/>
              <w:rPr>
                <w:b/>
                <w:bCs/>
              </w:rPr>
            </w:pPr>
          </w:p>
        </w:tc>
        <w:tc>
          <w:tcPr>
            <w:tcW w:w="909" w:type="dxa"/>
          </w:tcPr>
          <w:p w14:paraId="71D9838D" w14:textId="77777777" w:rsidR="00555926" w:rsidRPr="00E14A73" w:rsidRDefault="00555926" w:rsidP="00555926">
            <w:pPr>
              <w:jc w:val="center"/>
              <w:rPr>
                <w:b/>
                <w:bCs/>
              </w:rPr>
            </w:pPr>
          </w:p>
        </w:tc>
      </w:tr>
      <w:tr w:rsidR="00555926" w:rsidRPr="00325983" w14:paraId="3A57F393" w14:textId="77777777" w:rsidTr="00A00B7F">
        <w:trPr>
          <w:trHeight w:val="55"/>
        </w:trPr>
        <w:tc>
          <w:tcPr>
            <w:tcW w:w="2972" w:type="dxa"/>
            <w:vAlign w:val="center"/>
          </w:tcPr>
          <w:p w14:paraId="3A222ACC" w14:textId="77777777" w:rsidR="00555926" w:rsidRPr="00A00B7F" w:rsidRDefault="00555926" w:rsidP="00555926">
            <w:pPr>
              <w:rPr>
                <w:sz w:val="20"/>
                <w:szCs w:val="20"/>
                <w:lang w:val="en-US"/>
              </w:rPr>
            </w:pPr>
            <w:r w:rsidRPr="00A00B7F">
              <w:rPr>
                <w:sz w:val="20"/>
                <w:szCs w:val="20"/>
                <w:lang w:val="en-US"/>
              </w:rPr>
              <w:t>Comparative Implementation of High-Performance Computing for Power System Dynamic Simulations</w:t>
            </w:r>
            <w:sdt>
              <w:sdtPr>
                <w:rPr>
                  <w:sz w:val="20"/>
                  <w:szCs w:val="20"/>
                  <w:lang w:val="en-US"/>
                </w:rPr>
                <w:id w:val="913595488"/>
                <w:citation/>
              </w:sdtPr>
              <w:sdtEndPr/>
              <w:sdtContent>
                <w:r w:rsidRPr="00A00B7F">
                  <w:rPr>
                    <w:sz w:val="20"/>
                    <w:szCs w:val="20"/>
                    <w:lang w:val="en-US"/>
                  </w:rPr>
                  <w:fldChar w:fldCharType="begin"/>
                </w:r>
                <w:r w:rsidRPr="00A00B7F">
                  <w:rPr>
                    <w:sz w:val="20"/>
                    <w:szCs w:val="20"/>
                    <w:lang w:val="en-US"/>
                  </w:rPr>
                  <w:instrText xml:space="preserve"> CITATION SJi \l 9226 </w:instrText>
                </w:r>
                <w:r w:rsidRPr="00A00B7F">
                  <w:rPr>
                    <w:sz w:val="20"/>
                    <w:szCs w:val="20"/>
                    <w:lang w:val="en-US"/>
                  </w:rPr>
                  <w:fldChar w:fldCharType="separate"/>
                </w:r>
                <w:r w:rsidRPr="00A00B7F">
                  <w:rPr>
                    <w:noProof/>
                    <w:sz w:val="20"/>
                    <w:szCs w:val="20"/>
                    <w:lang w:val="en-US"/>
                  </w:rPr>
                  <w:t xml:space="preserve"> [6]</w:t>
                </w:r>
                <w:r w:rsidRPr="00A00B7F">
                  <w:rPr>
                    <w:sz w:val="20"/>
                    <w:szCs w:val="20"/>
                    <w:lang w:val="en-US"/>
                  </w:rPr>
                  <w:fldChar w:fldCharType="end"/>
                </w:r>
              </w:sdtContent>
            </w:sdt>
            <w:r w:rsidRPr="00A00B7F">
              <w:rPr>
                <w:sz w:val="20"/>
                <w:szCs w:val="20"/>
                <w:lang w:val="en-US"/>
              </w:rPr>
              <w:t>.</w:t>
            </w:r>
          </w:p>
        </w:tc>
        <w:tc>
          <w:tcPr>
            <w:tcW w:w="1107" w:type="dxa"/>
            <w:vAlign w:val="center"/>
          </w:tcPr>
          <w:p w14:paraId="4BD0B810" w14:textId="77777777" w:rsidR="00555926" w:rsidRPr="00E14A73" w:rsidRDefault="00555926" w:rsidP="00555926">
            <w:pPr>
              <w:jc w:val="center"/>
              <w:rPr>
                <w:b/>
                <w:bCs/>
                <w:lang w:val="en-US"/>
              </w:rPr>
            </w:pPr>
          </w:p>
        </w:tc>
        <w:tc>
          <w:tcPr>
            <w:tcW w:w="1528" w:type="dxa"/>
            <w:vAlign w:val="center"/>
          </w:tcPr>
          <w:p w14:paraId="2132237E" w14:textId="77777777" w:rsidR="00555926" w:rsidRPr="00E14A73" w:rsidRDefault="00555926" w:rsidP="00555926">
            <w:pPr>
              <w:jc w:val="center"/>
              <w:rPr>
                <w:b/>
                <w:bCs/>
                <w:lang w:val="en-US"/>
              </w:rPr>
            </w:pPr>
          </w:p>
        </w:tc>
        <w:tc>
          <w:tcPr>
            <w:tcW w:w="1191" w:type="dxa"/>
            <w:vAlign w:val="center"/>
          </w:tcPr>
          <w:p w14:paraId="1B885EE9" w14:textId="77777777" w:rsidR="00555926" w:rsidRPr="00E14A73" w:rsidRDefault="00555926" w:rsidP="00555926">
            <w:pPr>
              <w:jc w:val="center"/>
              <w:rPr>
                <w:b/>
                <w:bCs/>
                <w:lang w:val="en-US"/>
              </w:rPr>
            </w:pPr>
            <w:r w:rsidRPr="00E14A73">
              <w:rPr>
                <w:b/>
                <w:bCs/>
                <w:lang w:val="en-US"/>
              </w:rPr>
              <w:t>X</w:t>
            </w:r>
          </w:p>
        </w:tc>
        <w:tc>
          <w:tcPr>
            <w:tcW w:w="1071" w:type="dxa"/>
          </w:tcPr>
          <w:p w14:paraId="59ADC4B8" w14:textId="77777777" w:rsidR="00555926" w:rsidRPr="00E14A73" w:rsidRDefault="00555926" w:rsidP="00555926">
            <w:pPr>
              <w:jc w:val="center"/>
              <w:rPr>
                <w:b/>
                <w:bCs/>
                <w:lang w:val="en-US"/>
              </w:rPr>
            </w:pPr>
          </w:p>
        </w:tc>
        <w:tc>
          <w:tcPr>
            <w:tcW w:w="1075" w:type="dxa"/>
          </w:tcPr>
          <w:p w14:paraId="7A60A9E5" w14:textId="77777777" w:rsidR="00555926" w:rsidRPr="00E14A73" w:rsidRDefault="00555926" w:rsidP="00555926">
            <w:pPr>
              <w:jc w:val="center"/>
              <w:rPr>
                <w:b/>
                <w:bCs/>
                <w:lang w:val="en-US"/>
              </w:rPr>
            </w:pPr>
          </w:p>
        </w:tc>
        <w:tc>
          <w:tcPr>
            <w:tcW w:w="1075" w:type="dxa"/>
            <w:vAlign w:val="center"/>
          </w:tcPr>
          <w:p w14:paraId="6962BB56" w14:textId="77777777" w:rsidR="00555926" w:rsidRPr="00E14A73" w:rsidRDefault="00555926" w:rsidP="00555926">
            <w:pPr>
              <w:jc w:val="center"/>
              <w:rPr>
                <w:b/>
                <w:bCs/>
                <w:lang w:val="en-US"/>
              </w:rPr>
            </w:pPr>
          </w:p>
        </w:tc>
        <w:tc>
          <w:tcPr>
            <w:tcW w:w="835" w:type="dxa"/>
            <w:vAlign w:val="center"/>
          </w:tcPr>
          <w:p w14:paraId="0BB9C9E8" w14:textId="77777777" w:rsidR="00555926" w:rsidRPr="00E14A73" w:rsidRDefault="00555926" w:rsidP="00555926">
            <w:pPr>
              <w:jc w:val="center"/>
              <w:rPr>
                <w:b/>
                <w:bCs/>
                <w:lang w:val="en-US"/>
              </w:rPr>
            </w:pPr>
            <w:r w:rsidRPr="00E14A73">
              <w:rPr>
                <w:b/>
                <w:bCs/>
                <w:lang w:val="en-US"/>
              </w:rPr>
              <w:t>X</w:t>
            </w:r>
          </w:p>
        </w:tc>
        <w:tc>
          <w:tcPr>
            <w:tcW w:w="909" w:type="dxa"/>
            <w:vAlign w:val="center"/>
          </w:tcPr>
          <w:p w14:paraId="71837FD4" w14:textId="77777777" w:rsidR="00555926" w:rsidRPr="00E14A73" w:rsidRDefault="00555926" w:rsidP="00555926">
            <w:pPr>
              <w:jc w:val="center"/>
              <w:rPr>
                <w:b/>
                <w:bCs/>
                <w:lang w:val="en-US"/>
              </w:rPr>
            </w:pPr>
            <w:r w:rsidRPr="00E14A73">
              <w:rPr>
                <w:b/>
                <w:bCs/>
                <w:lang w:val="en-US"/>
              </w:rPr>
              <w:t>X</w:t>
            </w:r>
          </w:p>
        </w:tc>
        <w:tc>
          <w:tcPr>
            <w:tcW w:w="1145" w:type="dxa"/>
          </w:tcPr>
          <w:p w14:paraId="5CCBCAD8" w14:textId="77777777" w:rsidR="00555926" w:rsidRPr="00E14A73" w:rsidRDefault="00555926" w:rsidP="00555926">
            <w:pPr>
              <w:jc w:val="center"/>
              <w:rPr>
                <w:b/>
                <w:bCs/>
                <w:lang w:val="en-US"/>
              </w:rPr>
            </w:pPr>
          </w:p>
        </w:tc>
        <w:tc>
          <w:tcPr>
            <w:tcW w:w="909" w:type="dxa"/>
          </w:tcPr>
          <w:p w14:paraId="1131B0CA" w14:textId="77777777" w:rsidR="00555926" w:rsidRPr="00E14A73" w:rsidRDefault="00555926" w:rsidP="00555926">
            <w:pPr>
              <w:jc w:val="center"/>
              <w:rPr>
                <w:b/>
                <w:bCs/>
                <w:lang w:val="en-US"/>
              </w:rPr>
            </w:pPr>
          </w:p>
        </w:tc>
      </w:tr>
      <w:tr w:rsidR="00555926" w:rsidRPr="00325983" w14:paraId="6E838DEE" w14:textId="77777777" w:rsidTr="00A00B7F">
        <w:trPr>
          <w:trHeight w:val="55"/>
        </w:trPr>
        <w:tc>
          <w:tcPr>
            <w:tcW w:w="2972" w:type="dxa"/>
            <w:vAlign w:val="center"/>
          </w:tcPr>
          <w:p w14:paraId="5B281F19" w14:textId="77777777" w:rsidR="00555926" w:rsidRPr="00A00B7F" w:rsidRDefault="00555926" w:rsidP="00555926">
            <w:pPr>
              <w:rPr>
                <w:sz w:val="20"/>
                <w:szCs w:val="20"/>
                <w:lang w:val="en-US"/>
              </w:rPr>
            </w:pPr>
            <w:r w:rsidRPr="00A00B7F">
              <w:rPr>
                <w:sz w:val="20"/>
                <w:szCs w:val="20"/>
                <w:lang w:val="en-US"/>
              </w:rPr>
              <w:lastRenderedPageBreak/>
              <w:t>A Predictive Generator Out-of-Step Protection and Transient Stability Monitoring Scheme Enabled by a Distributed Dynamic State Estimator</w:t>
            </w:r>
            <w:sdt>
              <w:sdtPr>
                <w:rPr>
                  <w:sz w:val="20"/>
                  <w:szCs w:val="20"/>
                  <w:lang w:val="en-US"/>
                </w:rPr>
                <w:id w:val="1838798648"/>
                <w:citation/>
              </w:sdtPr>
              <w:sdtEndPr/>
              <w:sdtContent>
                <w:r w:rsidRPr="00A00B7F">
                  <w:rPr>
                    <w:sz w:val="20"/>
                    <w:szCs w:val="20"/>
                    <w:lang w:val="en-US"/>
                  </w:rPr>
                  <w:fldChar w:fldCharType="begin"/>
                </w:r>
                <w:r w:rsidRPr="00A00B7F">
                  <w:rPr>
                    <w:sz w:val="20"/>
                    <w:szCs w:val="20"/>
                    <w:lang w:val="en-US"/>
                  </w:rPr>
                  <w:instrText xml:space="preserve"> CITATION EFa2 \l 9226 </w:instrText>
                </w:r>
                <w:r w:rsidRPr="00A00B7F">
                  <w:rPr>
                    <w:sz w:val="20"/>
                    <w:szCs w:val="20"/>
                    <w:lang w:val="en-US"/>
                  </w:rPr>
                  <w:fldChar w:fldCharType="separate"/>
                </w:r>
                <w:r w:rsidRPr="00A00B7F">
                  <w:rPr>
                    <w:noProof/>
                    <w:sz w:val="20"/>
                    <w:szCs w:val="20"/>
                    <w:lang w:val="en-US"/>
                  </w:rPr>
                  <w:t xml:space="preserve"> [7]</w:t>
                </w:r>
                <w:r w:rsidRPr="00A00B7F">
                  <w:rPr>
                    <w:sz w:val="20"/>
                    <w:szCs w:val="20"/>
                    <w:lang w:val="en-US"/>
                  </w:rPr>
                  <w:fldChar w:fldCharType="end"/>
                </w:r>
              </w:sdtContent>
            </w:sdt>
            <w:r w:rsidRPr="00A00B7F">
              <w:rPr>
                <w:sz w:val="20"/>
                <w:szCs w:val="20"/>
                <w:lang w:val="en-US"/>
              </w:rPr>
              <w:t>.</w:t>
            </w:r>
          </w:p>
        </w:tc>
        <w:tc>
          <w:tcPr>
            <w:tcW w:w="1107" w:type="dxa"/>
            <w:vAlign w:val="center"/>
          </w:tcPr>
          <w:p w14:paraId="2D3DF3F9" w14:textId="77777777" w:rsidR="00555926" w:rsidRPr="00E14A73" w:rsidRDefault="00555926" w:rsidP="00555926">
            <w:pPr>
              <w:jc w:val="center"/>
              <w:rPr>
                <w:b/>
                <w:bCs/>
                <w:lang w:val="en-US"/>
              </w:rPr>
            </w:pPr>
          </w:p>
        </w:tc>
        <w:tc>
          <w:tcPr>
            <w:tcW w:w="1528" w:type="dxa"/>
            <w:vAlign w:val="center"/>
          </w:tcPr>
          <w:p w14:paraId="3CC574E5" w14:textId="77777777" w:rsidR="00555926" w:rsidRPr="00E14A73" w:rsidRDefault="00555926" w:rsidP="00555926">
            <w:pPr>
              <w:jc w:val="center"/>
              <w:rPr>
                <w:b/>
                <w:bCs/>
                <w:lang w:val="en-US"/>
              </w:rPr>
            </w:pPr>
          </w:p>
        </w:tc>
        <w:tc>
          <w:tcPr>
            <w:tcW w:w="1191" w:type="dxa"/>
            <w:vAlign w:val="center"/>
          </w:tcPr>
          <w:p w14:paraId="7E223C12" w14:textId="77777777" w:rsidR="00555926" w:rsidRPr="00E14A73" w:rsidRDefault="00555926" w:rsidP="00555926">
            <w:pPr>
              <w:jc w:val="center"/>
              <w:rPr>
                <w:b/>
                <w:bCs/>
                <w:lang w:val="en-US"/>
              </w:rPr>
            </w:pPr>
          </w:p>
        </w:tc>
        <w:tc>
          <w:tcPr>
            <w:tcW w:w="1071" w:type="dxa"/>
          </w:tcPr>
          <w:p w14:paraId="0267784D" w14:textId="77777777" w:rsidR="00555926" w:rsidRPr="00E14A73" w:rsidRDefault="00555926" w:rsidP="00555926">
            <w:pPr>
              <w:jc w:val="center"/>
              <w:rPr>
                <w:b/>
                <w:bCs/>
                <w:lang w:val="en-US"/>
              </w:rPr>
            </w:pPr>
          </w:p>
        </w:tc>
        <w:tc>
          <w:tcPr>
            <w:tcW w:w="1075" w:type="dxa"/>
          </w:tcPr>
          <w:p w14:paraId="567EDBE4" w14:textId="77777777" w:rsidR="00555926" w:rsidRPr="00E14A73" w:rsidRDefault="00555926" w:rsidP="00555926">
            <w:pPr>
              <w:jc w:val="center"/>
              <w:rPr>
                <w:b/>
                <w:bCs/>
                <w:lang w:val="en-US"/>
              </w:rPr>
            </w:pPr>
          </w:p>
        </w:tc>
        <w:tc>
          <w:tcPr>
            <w:tcW w:w="1075" w:type="dxa"/>
            <w:vAlign w:val="center"/>
          </w:tcPr>
          <w:p w14:paraId="5BC6A354" w14:textId="77777777" w:rsidR="00555926" w:rsidRPr="00E14A73" w:rsidRDefault="00555926" w:rsidP="00555926">
            <w:pPr>
              <w:jc w:val="center"/>
              <w:rPr>
                <w:b/>
                <w:bCs/>
                <w:lang w:val="en-US"/>
              </w:rPr>
            </w:pPr>
            <w:r w:rsidRPr="00E14A73">
              <w:rPr>
                <w:b/>
                <w:bCs/>
                <w:lang w:val="en-US"/>
              </w:rPr>
              <w:t>X</w:t>
            </w:r>
          </w:p>
        </w:tc>
        <w:tc>
          <w:tcPr>
            <w:tcW w:w="835" w:type="dxa"/>
            <w:vAlign w:val="center"/>
          </w:tcPr>
          <w:p w14:paraId="6E74B4C4" w14:textId="77777777" w:rsidR="00555926" w:rsidRPr="00E14A73" w:rsidRDefault="00555926" w:rsidP="00555926">
            <w:pPr>
              <w:jc w:val="center"/>
              <w:rPr>
                <w:b/>
                <w:bCs/>
                <w:lang w:val="en-US"/>
              </w:rPr>
            </w:pPr>
            <w:r w:rsidRPr="00E14A73">
              <w:rPr>
                <w:b/>
                <w:bCs/>
                <w:lang w:val="en-US"/>
              </w:rPr>
              <w:t>X</w:t>
            </w:r>
          </w:p>
        </w:tc>
        <w:tc>
          <w:tcPr>
            <w:tcW w:w="909" w:type="dxa"/>
            <w:vAlign w:val="center"/>
          </w:tcPr>
          <w:p w14:paraId="0E47A896" w14:textId="77777777" w:rsidR="00555926" w:rsidRPr="00E14A73" w:rsidRDefault="00555926" w:rsidP="00555926">
            <w:pPr>
              <w:jc w:val="center"/>
              <w:rPr>
                <w:b/>
                <w:bCs/>
                <w:lang w:val="en-US"/>
              </w:rPr>
            </w:pPr>
            <w:r w:rsidRPr="00E14A73">
              <w:rPr>
                <w:b/>
                <w:bCs/>
                <w:lang w:val="en-US"/>
              </w:rPr>
              <w:t>X</w:t>
            </w:r>
          </w:p>
        </w:tc>
        <w:tc>
          <w:tcPr>
            <w:tcW w:w="1145" w:type="dxa"/>
          </w:tcPr>
          <w:p w14:paraId="6E1B2CD3" w14:textId="77777777" w:rsidR="00555926" w:rsidRPr="00E14A73" w:rsidRDefault="00555926" w:rsidP="00555926">
            <w:pPr>
              <w:jc w:val="center"/>
              <w:rPr>
                <w:b/>
                <w:bCs/>
                <w:lang w:val="en-US"/>
              </w:rPr>
            </w:pPr>
          </w:p>
        </w:tc>
        <w:tc>
          <w:tcPr>
            <w:tcW w:w="909" w:type="dxa"/>
          </w:tcPr>
          <w:p w14:paraId="23938C8C" w14:textId="77777777" w:rsidR="00555926" w:rsidRPr="00E14A73" w:rsidRDefault="00555926" w:rsidP="00555926">
            <w:pPr>
              <w:jc w:val="center"/>
              <w:rPr>
                <w:b/>
                <w:bCs/>
                <w:lang w:val="en-US"/>
              </w:rPr>
            </w:pPr>
          </w:p>
        </w:tc>
      </w:tr>
      <w:tr w:rsidR="00555926" w:rsidRPr="00325983" w14:paraId="67C9C46C" w14:textId="77777777" w:rsidTr="00A00B7F">
        <w:trPr>
          <w:trHeight w:val="55"/>
        </w:trPr>
        <w:tc>
          <w:tcPr>
            <w:tcW w:w="2972" w:type="dxa"/>
            <w:vAlign w:val="center"/>
          </w:tcPr>
          <w:p w14:paraId="47E8D0B5" w14:textId="77777777" w:rsidR="00555926" w:rsidRPr="00A00B7F" w:rsidRDefault="00555926" w:rsidP="00555926">
            <w:pPr>
              <w:rPr>
                <w:sz w:val="20"/>
                <w:szCs w:val="20"/>
                <w:lang w:val="en-US"/>
              </w:rPr>
            </w:pPr>
            <w:r w:rsidRPr="00A00B7F">
              <w:rPr>
                <w:sz w:val="20"/>
                <w:szCs w:val="20"/>
                <w:lang w:val="en-US"/>
              </w:rPr>
              <w:t>A Robust Iterated Extended Kalman Filter for Power System Dynamic State Estimation</w:t>
            </w:r>
            <w:sdt>
              <w:sdtPr>
                <w:rPr>
                  <w:sz w:val="20"/>
                  <w:szCs w:val="20"/>
                  <w:lang w:val="en-US"/>
                </w:rPr>
                <w:id w:val="-466971170"/>
                <w:citation/>
              </w:sdtPr>
              <w:sdtEndPr/>
              <w:sdtContent>
                <w:r w:rsidRPr="00A00B7F">
                  <w:rPr>
                    <w:sz w:val="20"/>
                    <w:szCs w:val="20"/>
                    <w:lang w:val="en-US"/>
                  </w:rPr>
                  <w:fldChar w:fldCharType="begin"/>
                </w:r>
                <w:r w:rsidRPr="00A00B7F">
                  <w:rPr>
                    <w:sz w:val="20"/>
                    <w:szCs w:val="20"/>
                    <w:lang w:val="en-US"/>
                  </w:rPr>
                  <w:instrText xml:space="preserve"> CITATION JZh2 \l 9226 </w:instrText>
                </w:r>
                <w:r w:rsidRPr="00A00B7F">
                  <w:rPr>
                    <w:sz w:val="20"/>
                    <w:szCs w:val="20"/>
                    <w:lang w:val="en-US"/>
                  </w:rPr>
                  <w:fldChar w:fldCharType="separate"/>
                </w:r>
                <w:r w:rsidRPr="00A00B7F">
                  <w:rPr>
                    <w:noProof/>
                    <w:sz w:val="20"/>
                    <w:szCs w:val="20"/>
                    <w:lang w:val="en-US"/>
                  </w:rPr>
                  <w:t xml:space="preserve"> [8]</w:t>
                </w:r>
                <w:r w:rsidRPr="00A00B7F">
                  <w:rPr>
                    <w:sz w:val="20"/>
                    <w:szCs w:val="20"/>
                    <w:lang w:val="en-US"/>
                  </w:rPr>
                  <w:fldChar w:fldCharType="end"/>
                </w:r>
              </w:sdtContent>
            </w:sdt>
            <w:r w:rsidRPr="00A00B7F">
              <w:rPr>
                <w:sz w:val="20"/>
                <w:szCs w:val="20"/>
                <w:lang w:val="en-US"/>
              </w:rPr>
              <w:t>.</w:t>
            </w:r>
          </w:p>
        </w:tc>
        <w:tc>
          <w:tcPr>
            <w:tcW w:w="1107" w:type="dxa"/>
            <w:vAlign w:val="center"/>
          </w:tcPr>
          <w:p w14:paraId="499B834C" w14:textId="77777777" w:rsidR="00555926" w:rsidRPr="00E14A73" w:rsidRDefault="00555926" w:rsidP="00555926">
            <w:pPr>
              <w:jc w:val="center"/>
              <w:rPr>
                <w:b/>
                <w:bCs/>
                <w:lang w:val="en-US"/>
              </w:rPr>
            </w:pPr>
          </w:p>
        </w:tc>
        <w:tc>
          <w:tcPr>
            <w:tcW w:w="1528" w:type="dxa"/>
            <w:vAlign w:val="center"/>
          </w:tcPr>
          <w:p w14:paraId="6E08E8C0" w14:textId="77777777" w:rsidR="00555926" w:rsidRPr="00E14A73" w:rsidRDefault="00555926" w:rsidP="00555926">
            <w:pPr>
              <w:jc w:val="center"/>
              <w:rPr>
                <w:b/>
                <w:bCs/>
                <w:lang w:val="en-US"/>
              </w:rPr>
            </w:pPr>
            <w:r w:rsidRPr="00E14A73">
              <w:rPr>
                <w:b/>
                <w:bCs/>
                <w:lang w:val="en-US"/>
              </w:rPr>
              <w:t>X</w:t>
            </w:r>
          </w:p>
        </w:tc>
        <w:tc>
          <w:tcPr>
            <w:tcW w:w="1191" w:type="dxa"/>
            <w:vAlign w:val="center"/>
          </w:tcPr>
          <w:p w14:paraId="66D60E66" w14:textId="77777777" w:rsidR="00555926" w:rsidRPr="00E14A73" w:rsidRDefault="00555926" w:rsidP="00555926">
            <w:pPr>
              <w:jc w:val="center"/>
              <w:rPr>
                <w:b/>
                <w:bCs/>
                <w:lang w:val="en-US"/>
              </w:rPr>
            </w:pPr>
            <w:r w:rsidRPr="00E14A73">
              <w:rPr>
                <w:b/>
                <w:bCs/>
                <w:lang w:val="en-US"/>
              </w:rPr>
              <w:t>X</w:t>
            </w:r>
          </w:p>
        </w:tc>
        <w:tc>
          <w:tcPr>
            <w:tcW w:w="1071" w:type="dxa"/>
          </w:tcPr>
          <w:p w14:paraId="3CF35A9D" w14:textId="77777777" w:rsidR="00555926" w:rsidRPr="00E14A73" w:rsidRDefault="00555926" w:rsidP="00555926">
            <w:pPr>
              <w:jc w:val="center"/>
              <w:rPr>
                <w:b/>
                <w:bCs/>
                <w:lang w:val="en-US"/>
              </w:rPr>
            </w:pPr>
          </w:p>
        </w:tc>
        <w:tc>
          <w:tcPr>
            <w:tcW w:w="1075" w:type="dxa"/>
          </w:tcPr>
          <w:p w14:paraId="5EE800AA" w14:textId="77777777" w:rsidR="00555926" w:rsidRPr="00E14A73" w:rsidRDefault="00555926" w:rsidP="00555926">
            <w:pPr>
              <w:jc w:val="center"/>
              <w:rPr>
                <w:b/>
                <w:bCs/>
                <w:lang w:val="en-US"/>
              </w:rPr>
            </w:pPr>
          </w:p>
        </w:tc>
        <w:tc>
          <w:tcPr>
            <w:tcW w:w="1075" w:type="dxa"/>
            <w:vAlign w:val="center"/>
          </w:tcPr>
          <w:p w14:paraId="056E6C7A" w14:textId="77777777" w:rsidR="00555926" w:rsidRPr="00E14A73" w:rsidRDefault="00555926" w:rsidP="00555926">
            <w:pPr>
              <w:jc w:val="center"/>
              <w:rPr>
                <w:b/>
                <w:bCs/>
                <w:lang w:val="en-US"/>
              </w:rPr>
            </w:pPr>
          </w:p>
        </w:tc>
        <w:tc>
          <w:tcPr>
            <w:tcW w:w="835" w:type="dxa"/>
            <w:vAlign w:val="center"/>
          </w:tcPr>
          <w:p w14:paraId="78443B51" w14:textId="77777777" w:rsidR="00555926" w:rsidRPr="00E14A73" w:rsidRDefault="00555926" w:rsidP="00555926">
            <w:pPr>
              <w:jc w:val="center"/>
              <w:rPr>
                <w:b/>
                <w:bCs/>
                <w:lang w:val="en-US"/>
              </w:rPr>
            </w:pPr>
            <w:r w:rsidRPr="00E14A73">
              <w:rPr>
                <w:b/>
                <w:bCs/>
                <w:lang w:val="en-US"/>
              </w:rPr>
              <w:t>X</w:t>
            </w:r>
          </w:p>
        </w:tc>
        <w:tc>
          <w:tcPr>
            <w:tcW w:w="909" w:type="dxa"/>
            <w:vAlign w:val="center"/>
          </w:tcPr>
          <w:p w14:paraId="6CA478B3" w14:textId="77777777" w:rsidR="00555926" w:rsidRPr="00E14A73" w:rsidRDefault="00555926" w:rsidP="00555926">
            <w:pPr>
              <w:jc w:val="center"/>
              <w:rPr>
                <w:b/>
                <w:bCs/>
                <w:lang w:val="en-US"/>
              </w:rPr>
            </w:pPr>
          </w:p>
        </w:tc>
        <w:tc>
          <w:tcPr>
            <w:tcW w:w="1145" w:type="dxa"/>
          </w:tcPr>
          <w:p w14:paraId="7CB768FA" w14:textId="77777777" w:rsidR="00555926" w:rsidRPr="00E14A73" w:rsidRDefault="00555926" w:rsidP="00555926">
            <w:pPr>
              <w:jc w:val="center"/>
              <w:rPr>
                <w:b/>
                <w:bCs/>
                <w:lang w:val="en-US"/>
              </w:rPr>
            </w:pPr>
          </w:p>
        </w:tc>
        <w:tc>
          <w:tcPr>
            <w:tcW w:w="909" w:type="dxa"/>
          </w:tcPr>
          <w:p w14:paraId="23434C10" w14:textId="77777777" w:rsidR="00555926" w:rsidRPr="00E14A73" w:rsidRDefault="00555926" w:rsidP="00555926">
            <w:pPr>
              <w:jc w:val="center"/>
              <w:rPr>
                <w:b/>
                <w:bCs/>
                <w:lang w:val="en-US"/>
              </w:rPr>
            </w:pPr>
          </w:p>
        </w:tc>
      </w:tr>
      <w:tr w:rsidR="00555926" w:rsidRPr="00325983" w14:paraId="00002B81" w14:textId="77777777" w:rsidTr="00A00B7F">
        <w:trPr>
          <w:trHeight w:val="55"/>
        </w:trPr>
        <w:tc>
          <w:tcPr>
            <w:tcW w:w="2972" w:type="dxa"/>
            <w:vAlign w:val="center"/>
          </w:tcPr>
          <w:p w14:paraId="42814F6E" w14:textId="77777777" w:rsidR="00555926" w:rsidRPr="00A00B7F" w:rsidRDefault="00555926" w:rsidP="00555926">
            <w:pPr>
              <w:rPr>
                <w:sz w:val="20"/>
                <w:szCs w:val="20"/>
                <w:lang w:val="en-US"/>
              </w:rPr>
            </w:pPr>
            <w:r w:rsidRPr="00A00B7F">
              <w:rPr>
                <w:sz w:val="20"/>
                <w:szCs w:val="20"/>
                <w:lang w:val="en-US"/>
              </w:rPr>
              <w:t>Power System Robust Decentralized Dynamic State Estimation Based on Multiple Hypothesis Testing</w:t>
            </w:r>
            <w:sdt>
              <w:sdtPr>
                <w:rPr>
                  <w:sz w:val="20"/>
                  <w:szCs w:val="20"/>
                  <w:lang w:val="en-US"/>
                </w:rPr>
                <w:id w:val="947740254"/>
                <w:citation/>
              </w:sdtPr>
              <w:sdtEndPr/>
              <w:sdtContent>
                <w:r w:rsidRPr="00A00B7F">
                  <w:rPr>
                    <w:sz w:val="20"/>
                    <w:szCs w:val="20"/>
                    <w:lang w:val="en-US"/>
                  </w:rPr>
                  <w:fldChar w:fldCharType="begin"/>
                </w:r>
                <w:r w:rsidRPr="00A00B7F">
                  <w:rPr>
                    <w:sz w:val="20"/>
                    <w:szCs w:val="20"/>
                    <w:lang w:val="en-US"/>
                  </w:rPr>
                  <w:instrText xml:space="preserve"> CITATION JZh3 \l 9226 </w:instrText>
                </w:r>
                <w:r w:rsidRPr="00A00B7F">
                  <w:rPr>
                    <w:sz w:val="20"/>
                    <w:szCs w:val="20"/>
                    <w:lang w:val="en-US"/>
                  </w:rPr>
                  <w:fldChar w:fldCharType="separate"/>
                </w:r>
                <w:r w:rsidRPr="00A00B7F">
                  <w:rPr>
                    <w:noProof/>
                    <w:sz w:val="20"/>
                    <w:szCs w:val="20"/>
                    <w:lang w:val="en-US"/>
                  </w:rPr>
                  <w:t xml:space="preserve"> [9]</w:t>
                </w:r>
                <w:r w:rsidRPr="00A00B7F">
                  <w:rPr>
                    <w:sz w:val="20"/>
                    <w:szCs w:val="20"/>
                    <w:lang w:val="en-US"/>
                  </w:rPr>
                  <w:fldChar w:fldCharType="end"/>
                </w:r>
              </w:sdtContent>
            </w:sdt>
            <w:r w:rsidRPr="00A00B7F">
              <w:rPr>
                <w:sz w:val="20"/>
                <w:szCs w:val="20"/>
                <w:lang w:val="en-US"/>
              </w:rPr>
              <w:t>.</w:t>
            </w:r>
          </w:p>
        </w:tc>
        <w:tc>
          <w:tcPr>
            <w:tcW w:w="1107" w:type="dxa"/>
            <w:vAlign w:val="center"/>
          </w:tcPr>
          <w:p w14:paraId="75D113E3" w14:textId="77777777" w:rsidR="00555926" w:rsidRPr="00E14A73" w:rsidRDefault="00555926" w:rsidP="00555926">
            <w:pPr>
              <w:jc w:val="center"/>
              <w:rPr>
                <w:b/>
                <w:bCs/>
                <w:lang w:val="en-US"/>
              </w:rPr>
            </w:pPr>
            <w:r w:rsidRPr="00E14A73">
              <w:rPr>
                <w:b/>
                <w:bCs/>
                <w:lang w:val="en-US"/>
              </w:rPr>
              <w:t>X</w:t>
            </w:r>
          </w:p>
        </w:tc>
        <w:tc>
          <w:tcPr>
            <w:tcW w:w="1528" w:type="dxa"/>
            <w:vAlign w:val="center"/>
          </w:tcPr>
          <w:p w14:paraId="70F4DF00" w14:textId="77777777" w:rsidR="00555926" w:rsidRPr="00E14A73" w:rsidRDefault="00555926" w:rsidP="00555926">
            <w:pPr>
              <w:jc w:val="center"/>
              <w:rPr>
                <w:b/>
                <w:bCs/>
                <w:lang w:val="en-US"/>
              </w:rPr>
            </w:pPr>
            <w:r w:rsidRPr="00E14A73">
              <w:rPr>
                <w:b/>
                <w:bCs/>
                <w:lang w:val="en-US"/>
              </w:rPr>
              <w:t>X</w:t>
            </w:r>
          </w:p>
        </w:tc>
        <w:tc>
          <w:tcPr>
            <w:tcW w:w="1191" w:type="dxa"/>
            <w:vAlign w:val="center"/>
          </w:tcPr>
          <w:p w14:paraId="7D1C06CC" w14:textId="77777777" w:rsidR="00555926" w:rsidRPr="00E14A73" w:rsidRDefault="00555926" w:rsidP="00555926">
            <w:pPr>
              <w:jc w:val="center"/>
              <w:rPr>
                <w:b/>
                <w:bCs/>
                <w:lang w:val="en-US"/>
              </w:rPr>
            </w:pPr>
          </w:p>
        </w:tc>
        <w:tc>
          <w:tcPr>
            <w:tcW w:w="1071" w:type="dxa"/>
          </w:tcPr>
          <w:p w14:paraId="373DAD6E" w14:textId="77777777" w:rsidR="00555926" w:rsidRPr="00E14A73" w:rsidRDefault="00555926" w:rsidP="00555926">
            <w:pPr>
              <w:jc w:val="center"/>
              <w:rPr>
                <w:b/>
                <w:bCs/>
                <w:lang w:val="en-US"/>
              </w:rPr>
            </w:pPr>
          </w:p>
        </w:tc>
        <w:tc>
          <w:tcPr>
            <w:tcW w:w="1075" w:type="dxa"/>
          </w:tcPr>
          <w:p w14:paraId="54332F66" w14:textId="77777777" w:rsidR="00555926" w:rsidRPr="00E14A73" w:rsidRDefault="00555926" w:rsidP="00555926">
            <w:pPr>
              <w:jc w:val="center"/>
              <w:rPr>
                <w:b/>
                <w:bCs/>
                <w:lang w:val="en-US"/>
              </w:rPr>
            </w:pPr>
          </w:p>
        </w:tc>
        <w:tc>
          <w:tcPr>
            <w:tcW w:w="1075" w:type="dxa"/>
            <w:vAlign w:val="center"/>
          </w:tcPr>
          <w:p w14:paraId="4AAE3F1C" w14:textId="77777777" w:rsidR="00555926" w:rsidRPr="00E14A73" w:rsidRDefault="00555926" w:rsidP="00555926">
            <w:pPr>
              <w:jc w:val="center"/>
              <w:rPr>
                <w:b/>
                <w:bCs/>
                <w:lang w:val="en-US"/>
              </w:rPr>
            </w:pPr>
          </w:p>
        </w:tc>
        <w:tc>
          <w:tcPr>
            <w:tcW w:w="835" w:type="dxa"/>
            <w:vAlign w:val="center"/>
          </w:tcPr>
          <w:p w14:paraId="19B7F3F5" w14:textId="77777777" w:rsidR="00555926" w:rsidRPr="00E14A73" w:rsidRDefault="00555926" w:rsidP="00555926">
            <w:pPr>
              <w:jc w:val="center"/>
              <w:rPr>
                <w:b/>
                <w:bCs/>
                <w:lang w:val="en-US"/>
              </w:rPr>
            </w:pPr>
            <w:r w:rsidRPr="00E14A73">
              <w:rPr>
                <w:b/>
                <w:bCs/>
                <w:lang w:val="en-US"/>
              </w:rPr>
              <w:t>X</w:t>
            </w:r>
          </w:p>
        </w:tc>
        <w:tc>
          <w:tcPr>
            <w:tcW w:w="909" w:type="dxa"/>
            <w:vAlign w:val="center"/>
          </w:tcPr>
          <w:p w14:paraId="4116CF3A" w14:textId="77777777" w:rsidR="00555926" w:rsidRPr="00E14A73" w:rsidRDefault="00555926" w:rsidP="00555926">
            <w:pPr>
              <w:jc w:val="center"/>
              <w:rPr>
                <w:b/>
                <w:bCs/>
                <w:lang w:val="en-US"/>
              </w:rPr>
            </w:pPr>
            <w:r w:rsidRPr="00E14A73">
              <w:rPr>
                <w:b/>
                <w:bCs/>
                <w:lang w:val="en-US"/>
              </w:rPr>
              <w:t>X</w:t>
            </w:r>
          </w:p>
        </w:tc>
        <w:tc>
          <w:tcPr>
            <w:tcW w:w="1145" w:type="dxa"/>
          </w:tcPr>
          <w:p w14:paraId="2318BA04" w14:textId="77777777" w:rsidR="00555926" w:rsidRPr="00E14A73" w:rsidRDefault="00555926" w:rsidP="00555926">
            <w:pPr>
              <w:jc w:val="center"/>
              <w:rPr>
                <w:b/>
                <w:bCs/>
                <w:lang w:val="en-US"/>
              </w:rPr>
            </w:pPr>
          </w:p>
        </w:tc>
        <w:tc>
          <w:tcPr>
            <w:tcW w:w="909" w:type="dxa"/>
          </w:tcPr>
          <w:p w14:paraId="06A4EC0C" w14:textId="77777777" w:rsidR="00555926" w:rsidRPr="00E14A73" w:rsidRDefault="00555926" w:rsidP="00555926">
            <w:pPr>
              <w:jc w:val="center"/>
              <w:rPr>
                <w:b/>
                <w:bCs/>
                <w:lang w:val="en-US"/>
              </w:rPr>
            </w:pPr>
          </w:p>
        </w:tc>
      </w:tr>
      <w:tr w:rsidR="00555926" w:rsidRPr="00325983" w14:paraId="3CF12AF9" w14:textId="77777777" w:rsidTr="00A00B7F">
        <w:trPr>
          <w:trHeight w:val="55"/>
        </w:trPr>
        <w:tc>
          <w:tcPr>
            <w:tcW w:w="2972" w:type="dxa"/>
            <w:vAlign w:val="center"/>
          </w:tcPr>
          <w:p w14:paraId="2191AE9C" w14:textId="77777777" w:rsidR="00555926" w:rsidRPr="00A00B7F" w:rsidRDefault="00555926" w:rsidP="00555926">
            <w:pPr>
              <w:rPr>
                <w:sz w:val="20"/>
                <w:szCs w:val="20"/>
                <w:lang w:val="en-US"/>
              </w:rPr>
            </w:pPr>
            <w:r w:rsidRPr="00A00B7F">
              <w:rPr>
                <w:sz w:val="20"/>
                <w:szCs w:val="20"/>
                <w:lang w:val="en-US"/>
              </w:rPr>
              <w:t>Robust Online Estimation of Power System Center of Inertia Frequency</w:t>
            </w:r>
            <w:sdt>
              <w:sdtPr>
                <w:rPr>
                  <w:sz w:val="20"/>
                  <w:szCs w:val="20"/>
                  <w:lang w:val="en-US"/>
                </w:rPr>
                <w:id w:val="1973475155"/>
                <w:citation/>
              </w:sdtPr>
              <w:sdtEndPr/>
              <w:sdtContent>
                <w:r w:rsidRPr="00A00B7F">
                  <w:rPr>
                    <w:sz w:val="20"/>
                    <w:szCs w:val="20"/>
                    <w:lang w:val="en-US"/>
                  </w:rPr>
                  <w:fldChar w:fldCharType="begin"/>
                </w:r>
                <w:r w:rsidRPr="00A00B7F">
                  <w:rPr>
                    <w:sz w:val="20"/>
                    <w:szCs w:val="20"/>
                    <w:lang w:val="en-US"/>
                  </w:rPr>
                  <w:instrText xml:space="preserve"> CITATION JZh4 \l 9226 </w:instrText>
                </w:r>
                <w:r w:rsidRPr="00A00B7F">
                  <w:rPr>
                    <w:sz w:val="20"/>
                    <w:szCs w:val="20"/>
                    <w:lang w:val="en-US"/>
                  </w:rPr>
                  <w:fldChar w:fldCharType="separate"/>
                </w:r>
                <w:r w:rsidRPr="00A00B7F">
                  <w:rPr>
                    <w:noProof/>
                    <w:sz w:val="20"/>
                    <w:szCs w:val="20"/>
                    <w:lang w:val="en-US"/>
                  </w:rPr>
                  <w:t xml:space="preserve"> [10]</w:t>
                </w:r>
                <w:r w:rsidRPr="00A00B7F">
                  <w:rPr>
                    <w:sz w:val="20"/>
                    <w:szCs w:val="20"/>
                    <w:lang w:val="en-US"/>
                  </w:rPr>
                  <w:fldChar w:fldCharType="end"/>
                </w:r>
              </w:sdtContent>
            </w:sdt>
            <w:r w:rsidRPr="00A00B7F">
              <w:rPr>
                <w:sz w:val="20"/>
                <w:szCs w:val="20"/>
                <w:lang w:val="en-US"/>
              </w:rPr>
              <w:t>.</w:t>
            </w:r>
          </w:p>
        </w:tc>
        <w:tc>
          <w:tcPr>
            <w:tcW w:w="1107" w:type="dxa"/>
            <w:vAlign w:val="center"/>
          </w:tcPr>
          <w:p w14:paraId="6CE459BB" w14:textId="77777777" w:rsidR="00555926" w:rsidRPr="00063516" w:rsidRDefault="00555926" w:rsidP="00555926">
            <w:pPr>
              <w:jc w:val="center"/>
              <w:rPr>
                <w:b/>
                <w:bCs/>
                <w:lang w:val="en-US"/>
              </w:rPr>
            </w:pPr>
          </w:p>
        </w:tc>
        <w:tc>
          <w:tcPr>
            <w:tcW w:w="1528" w:type="dxa"/>
            <w:vAlign w:val="center"/>
          </w:tcPr>
          <w:p w14:paraId="0F53585E" w14:textId="77777777" w:rsidR="00555926" w:rsidRPr="00063516" w:rsidRDefault="00555926" w:rsidP="00555926">
            <w:pPr>
              <w:jc w:val="center"/>
              <w:rPr>
                <w:b/>
                <w:bCs/>
                <w:lang w:val="en-US"/>
              </w:rPr>
            </w:pPr>
            <w:r>
              <w:rPr>
                <w:b/>
                <w:bCs/>
                <w:lang w:val="en-US"/>
              </w:rPr>
              <w:t>X</w:t>
            </w:r>
          </w:p>
        </w:tc>
        <w:tc>
          <w:tcPr>
            <w:tcW w:w="1191" w:type="dxa"/>
            <w:vAlign w:val="center"/>
          </w:tcPr>
          <w:p w14:paraId="0B71C453" w14:textId="77777777" w:rsidR="00555926" w:rsidRDefault="00555926" w:rsidP="00555926">
            <w:pPr>
              <w:jc w:val="center"/>
              <w:rPr>
                <w:lang w:val="en-US"/>
              </w:rPr>
            </w:pPr>
          </w:p>
        </w:tc>
        <w:tc>
          <w:tcPr>
            <w:tcW w:w="1071" w:type="dxa"/>
          </w:tcPr>
          <w:p w14:paraId="26856425" w14:textId="77777777" w:rsidR="00555926" w:rsidRDefault="00555926" w:rsidP="00555926">
            <w:pPr>
              <w:jc w:val="center"/>
              <w:rPr>
                <w:lang w:val="en-US"/>
              </w:rPr>
            </w:pPr>
          </w:p>
        </w:tc>
        <w:tc>
          <w:tcPr>
            <w:tcW w:w="1075" w:type="dxa"/>
          </w:tcPr>
          <w:p w14:paraId="665F9790" w14:textId="77777777" w:rsidR="00555926" w:rsidRDefault="00555926" w:rsidP="00555926">
            <w:pPr>
              <w:jc w:val="center"/>
              <w:rPr>
                <w:lang w:val="en-US"/>
              </w:rPr>
            </w:pPr>
          </w:p>
        </w:tc>
        <w:tc>
          <w:tcPr>
            <w:tcW w:w="1075" w:type="dxa"/>
            <w:vAlign w:val="center"/>
          </w:tcPr>
          <w:p w14:paraId="7C464B05" w14:textId="77777777" w:rsidR="00555926" w:rsidRDefault="00555926" w:rsidP="00555926">
            <w:pPr>
              <w:jc w:val="center"/>
              <w:rPr>
                <w:lang w:val="en-US"/>
              </w:rPr>
            </w:pPr>
          </w:p>
        </w:tc>
        <w:tc>
          <w:tcPr>
            <w:tcW w:w="835" w:type="dxa"/>
            <w:vAlign w:val="center"/>
          </w:tcPr>
          <w:p w14:paraId="2FB90B9C" w14:textId="77777777" w:rsidR="00555926" w:rsidRPr="00063516" w:rsidRDefault="00555926" w:rsidP="00555926">
            <w:pPr>
              <w:jc w:val="center"/>
              <w:rPr>
                <w:b/>
                <w:bCs/>
                <w:lang w:val="en-US"/>
              </w:rPr>
            </w:pPr>
            <w:r>
              <w:rPr>
                <w:b/>
                <w:bCs/>
                <w:lang w:val="en-US"/>
              </w:rPr>
              <w:t xml:space="preserve">X </w:t>
            </w:r>
          </w:p>
        </w:tc>
        <w:tc>
          <w:tcPr>
            <w:tcW w:w="909" w:type="dxa"/>
            <w:vAlign w:val="center"/>
          </w:tcPr>
          <w:p w14:paraId="68FF1ED6" w14:textId="77777777" w:rsidR="00555926" w:rsidRPr="00063516" w:rsidRDefault="00555926" w:rsidP="00555926">
            <w:pPr>
              <w:jc w:val="center"/>
              <w:rPr>
                <w:b/>
                <w:bCs/>
                <w:lang w:val="en-US"/>
              </w:rPr>
            </w:pPr>
            <w:r w:rsidRPr="00063516">
              <w:rPr>
                <w:b/>
                <w:bCs/>
                <w:lang w:val="en-US"/>
              </w:rPr>
              <w:t>X</w:t>
            </w:r>
          </w:p>
        </w:tc>
        <w:tc>
          <w:tcPr>
            <w:tcW w:w="1145" w:type="dxa"/>
          </w:tcPr>
          <w:p w14:paraId="1E4ED64E" w14:textId="77777777" w:rsidR="00555926" w:rsidRPr="00063516" w:rsidRDefault="00555926" w:rsidP="00555926">
            <w:pPr>
              <w:jc w:val="center"/>
              <w:rPr>
                <w:b/>
                <w:bCs/>
                <w:lang w:val="en-US"/>
              </w:rPr>
            </w:pPr>
          </w:p>
        </w:tc>
        <w:tc>
          <w:tcPr>
            <w:tcW w:w="909" w:type="dxa"/>
          </w:tcPr>
          <w:p w14:paraId="51802AA7" w14:textId="77777777" w:rsidR="00555926" w:rsidRPr="00063516" w:rsidRDefault="00555926" w:rsidP="00555926">
            <w:pPr>
              <w:jc w:val="center"/>
              <w:rPr>
                <w:b/>
                <w:bCs/>
                <w:lang w:val="en-US"/>
              </w:rPr>
            </w:pPr>
          </w:p>
        </w:tc>
      </w:tr>
      <w:tr w:rsidR="00555926" w:rsidRPr="00325983" w14:paraId="5694312C" w14:textId="77777777" w:rsidTr="00A00B7F">
        <w:trPr>
          <w:trHeight w:val="55"/>
        </w:trPr>
        <w:tc>
          <w:tcPr>
            <w:tcW w:w="2972" w:type="dxa"/>
            <w:vAlign w:val="center"/>
          </w:tcPr>
          <w:p w14:paraId="0B0A784A" w14:textId="77777777" w:rsidR="00555926" w:rsidRPr="00A00B7F" w:rsidRDefault="00555926" w:rsidP="00555926">
            <w:pPr>
              <w:rPr>
                <w:sz w:val="20"/>
                <w:szCs w:val="20"/>
                <w:lang w:val="en-US"/>
              </w:rPr>
            </w:pPr>
            <w:r w:rsidRPr="00A00B7F">
              <w:rPr>
                <w:sz w:val="20"/>
                <w:szCs w:val="20"/>
                <w:lang w:val="en-US"/>
              </w:rPr>
              <w:t>A Robust Dynamic State Estimator Against Exciter Failures</w:t>
            </w:r>
            <w:sdt>
              <w:sdtPr>
                <w:rPr>
                  <w:sz w:val="20"/>
                  <w:szCs w:val="20"/>
                  <w:lang w:val="en-US"/>
                </w:rPr>
                <w:id w:val="329026898"/>
                <w:citation/>
              </w:sdtPr>
              <w:sdtEndPr/>
              <w:sdtContent>
                <w:r w:rsidRPr="00A00B7F">
                  <w:rPr>
                    <w:sz w:val="20"/>
                    <w:szCs w:val="20"/>
                    <w:lang w:val="en-US"/>
                  </w:rPr>
                  <w:fldChar w:fldCharType="begin"/>
                </w:r>
                <w:r w:rsidRPr="00A00B7F">
                  <w:rPr>
                    <w:sz w:val="20"/>
                    <w:szCs w:val="20"/>
                    <w:lang w:val="en-US"/>
                  </w:rPr>
                  <w:instrText xml:space="preserve"> CITATION ARo1 \l 9226 </w:instrText>
                </w:r>
                <w:r w:rsidRPr="00A00B7F">
                  <w:rPr>
                    <w:sz w:val="20"/>
                    <w:szCs w:val="20"/>
                    <w:lang w:val="en-US"/>
                  </w:rPr>
                  <w:fldChar w:fldCharType="separate"/>
                </w:r>
                <w:r w:rsidRPr="00A00B7F">
                  <w:rPr>
                    <w:noProof/>
                    <w:sz w:val="20"/>
                    <w:szCs w:val="20"/>
                    <w:lang w:val="en-US"/>
                  </w:rPr>
                  <w:t xml:space="preserve"> [11]</w:t>
                </w:r>
                <w:r w:rsidRPr="00A00B7F">
                  <w:rPr>
                    <w:sz w:val="20"/>
                    <w:szCs w:val="20"/>
                    <w:lang w:val="en-US"/>
                  </w:rPr>
                  <w:fldChar w:fldCharType="end"/>
                </w:r>
              </w:sdtContent>
            </w:sdt>
            <w:r w:rsidRPr="00A00B7F">
              <w:rPr>
                <w:sz w:val="20"/>
                <w:szCs w:val="20"/>
                <w:lang w:val="en-US"/>
              </w:rPr>
              <w:t>.</w:t>
            </w:r>
          </w:p>
        </w:tc>
        <w:tc>
          <w:tcPr>
            <w:tcW w:w="1107" w:type="dxa"/>
            <w:vAlign w:val="center"/>
          </w:tcPr>
          <w:p w14:paraId="2BB55C97" w14:textId="77777777" w:rsidR="00555926" w:rsidRDefault="00555926" w:rsidP="00555926">
            <w:pPr>
              <w:jc w:val="center"/>
              <w:rPr>
                <w:b/>
                <w:bCs/>
                <w:lang w:val="en-US"/>
              </w:rPr>
            </w:pPr>
          </w:p>
        </w:tc>
        <w:tc>
          <w:tcPr>
            <w:tcW w:w="1528" w:type="dxa"/>
            <w:vAlign w:val="center"/>
          </w:tcPr>
          <w:p w14:paraId="67ADDF0D" w14:textId="77777777" w:rsidR="00555926" w:rsidRDefault="00555926" w:rsidP="00555926">
            <w:pPr>
              <w:jc w:val="center"/>
              <w:rPr>
                <w:b/>
                <w:bCs/>
                <w:lang w:val="en-US"/>
              </w:rPr>
            </w:pPr>
            <w:r>
              <w:rPr>
                <w:b/>
                <w:bCs/>
                <w:lang w:val="en-US"/>
              </w:rPr>
              <w:t>X</w:t>
            </w:r>
          </w:p>
        </w:tc>
        <w:tc>
          <w:tcPr>
            <w:tcW w:w="1191" w:type="dxa"/>
            <w:vAlign w:val="center"/>
          </w:tcPr>
          <w:p w14:paraId="1452D988" w14:textId="77777777" w:rsidR="00555926" w:rsidRDefault="00555926" w:rsidP="00555926">
            <w:pPr>
              <w:jc w:val="center"/>
              <w:rPr>
                <w:lang w:val="en-US"/>
              </w:rPr>
            </w:pPr>
          </w:p>
        </w:tc>
        <w:tc>
          <w:tcPr>
            <w:tcW w:w="1071" w:type="dxa"/>
          </w:tcPr>
          <w:p w14:paraId="496FE7C9" w14:textId="77777777" w:rsidR="00555926" w:rsidRPr="00065F74" w:rsidRDefault="00555926" w:rsidP="00555926">
            <w:pPr>
              <w:jc w:val="center"/>
              <w:rPr>
                <w:b/>
                <w:bCs/>
                <w:lang w:val="en-US"/>
              </w:rPr>
            </w:pPr>
          </w:p>
        </w:tc>
        <w:tc>
          <w:tcPr>
            <w:tcW w:w="1075" w:type="dxa"/>
          </w:tcPr>
          <w:p w14:paraId="651BD865" w14:textId="77777777" w:rsidR="00555926" w:rsidRPr="00065F74" w:rsidRDefault="00555926" w:rsidP="00555926">
            <w:pPr>
              <w:jc w:val="center"/>
              <w:rPr>
                <w:b/>
                <w:bCs/>
                <w:lang w:val="en-US"/>
              </w:rPr>
            </w:pPr>
          </w:p>
        </w:tc>
        <w:tc>
          <w:tcPr>
            <w:tcW w:w="1075" w:type="dxa"/>
            <w:vAlign w:val="center"/>
          </w:tcPr>
          <w:p w14:paraId="78497461" w14:textId="77777777" w:rsidR="00555926" w:rsidRPr="00065F74" w:rsidRDefault="00555926" w:rsidP="00555926">
            <w:pPr>
              <w:jc w:val="center"/>
              <w:rPr>
                <w:b/>
                <w:bCs/>
                <w:lang w:val="en-US"/>
              </w:rPr>
            </w:pPr>
            <w:r w:rsidRPr="00065F74">
              <w:rPr>
                <w:b/>
                <w:bCs/>
                <w:lang w:val="en-US"/>
              </w:rPr>
              <w:t>X</w:t>
            </w:r>
          </w:p>
        </w:tc>
        <w:tc>
          <w:tcPr>
            <w:tcW w:w="835" w:type="dxa"/>
            <w:vAlign w:val="center"/>
          </w:tcPr>
          <w:p w14:paraId="35029756" w14:textId="77777777" w:rsidR="00555926" w:rsidRDefault="00555926" w:rsidP="00555926">
            <w:pPr>
              <w:jc w:val="center"/>
              <w:rPr>
                <w:b/>
                <w:bCs/>
                <w:lang w:val="en-US"/>
              </w:rPr>
            </w:pPr>
            <w:r>
              <w:rPr>
                <w:b/>
                <w:bCs/>
                <w:lang w:val="en-US"/>
              </w:rPr>
              <w:t>X</w:t>
            </w:r>
          </w:p>
        </w:tc>
        <w:tc>
          <w:tcPr>
            <w:tcW w:w="909" w:type="dxa"/>
            <w:vAlign w:val="center"/>
          </w:tcPr>
          <w:p w14:paraId="3F749FE0" w14:textId="77777777" w:rsidR="00555926" w:rsidRPr="00063516" w:rsidRDefault="00555926" w:rsidP="00555926">
            <w:pPr>
              <w:jc w:val="center"/>
              <w:rPr>
                <w:b/>
                <w:bCs/>
                <w:lang w:val="en-US"/>
              </w:rPr>
            </w:pPr>
          </w:p>
        </w:tc>
        <w:tc>
          <w:tcPr>
            <w:tcW w:w="1145" w:type="dxa"/>
          </w:tcPr>
          <w:p w14:paraId="782621D9" w14:textId="77777777" w:rsidR="00555926" w:rsidRPr="00063516" w:rsidRDefault="00555926" w:rsidP="00555926">
            <w:pPr>
              <w:jc w:val="center"/>
              <w:rPr>
                <w:b/>
                <w:bCs/>
                <w:lang w:val="en-US"/>
              </w:rPr>
            </w:pPr>
          </w:p>
        </w:tc>
        <w:tc>
          <w:tcPr>
            <w:tcW w:w="909" w:type="dxa"/>
          </w:tcPr>
          <w:p w14:paraId="69ED7AFD" w14:textId="77777777" w:rsidR="00555926" w:rsidRPr="00063516" w:rsidRDefault="00555926" w:rsidP="00555926">
            <w:pPr>
              <w:jc w:val="center"/>
              <w:rPr>
                <w:b/>
                <w:bCs/>
                <w:lang w:val="en-US"/>
              </w:rPr>
            </w:pPr>
          </w:p>
        </w:tc>
      </w:tr>
      <w:tr w:rsidR="00555926" w:rsidRPr="00325983" w14:paraId="70284846" w14:textId="77777777" w:rsidTr="00A00B7F">
        <w:trPr>
          <w:trHeight w:val="55"/>
        </w:trPr>
        <w:tc>
          <w:tcPr>
            <w:tcW w:w="2972" w:type="dxa"/>
            <w:vAlign w:val="center"/>
          </w:tcPr>
          <w:p w14:paraId="0E2F4918" w14:textId="77777777" w:rsidR="00555926" w:rsidRPr="00A00B7F" w:rsidRDefault="00555926" w:rsidP="00555926">
            <w:pPr>
              <w:rPr>
                <w:sz w:val="20"/>
                <w:szCs w:val="20"/>
                <w:lang w:val="en-US"/>
              </w:rPr>
            </w:pPr>
            <w:r w:rsidRPr="00A00B7F">
              <w:rPr>
                <w:sz w:val="20"/>
                <w:szCs w:val="20"/>
                <w:lang w:val="en-US"/>
              </w:rPr>
              <w:t>Dynamic state estimation of a synchronous machine using PMU data: A comparative study</w:t>
            </w:r>
            <w:sdt>
              <w:sdtPr>
                <w:rPr>
                  <w:sz w:val="20"/>
                  <w:szCs w:val="20"/>
                  <w:lang w:val="en-US"/>
                </w:rPr>
                <w:id w:val="-999347686"/>
                <w:citation/>
              </w:sdtPr>
              <w:sdtEndPr/>
              <w:sdtContent>
                <w:r w:rsidRPr="00A00B7F">
                  <w:rPr>
                    <w:sz w:val="20"/>
                    <w:szCs w:val="20"/>
                    <w:lang w:val="en-US"/>
                  </w:rPr>
                  <w:fldChar w:fldCharType="begin"/>
                </w:r>
                <w:r w:rsidRPr="00A00B7F">
                  <w:rPr>
                    <w:sz w:val="20"/>
                    <w:szCs w:val="20"/>
                    <w:lang w:val="en-US"/>
                  </w:rPr>
                  <w:instrText xml:space="preserve"> CITATION NZh \l 9226 </w:instrText>
                </w:r>
                <w:r w:rsidRPr="00A00B7F">
                  <w:rPr>
                    <w:sz w:val="20"/>
                    <w:szCs w:val="20"/>
                    <w:lang w:val="en-US"/>
                  </w:rPr>
                  <w:fldChar w:fldCharType="separate"/>
                </w:r>
                <w:r w:rsidRPr="00A00B7F">
                  <w:rPr>
                    <w:noProof/>
                    <w:sz w:val="20"/>
                    <w:szCs w:val="20"/>
                    <w:lang w:val="en-US"/>
                  </w:rPr>
                  <w:t xml:space="preserve"> [12]</w:t>
                </w:r>
                <w:r w:rsidRPr="00A00B7F">
                  <w:rPr>
                    <w:sz w:val="20"/>
                    <w:szCs w:val="20"/>
                    <w:lang w:val="en-US"/>
                  </w:rPr>
                  <w:fldChar w:fldCharType="end"/>
                </w:r>
              </w:sdtContent>
            </w:sdt>
            <w:r w:rsidRPr="00A00B7F">
              <w:rPr>
                <w:sz w:val="20"/>
                <w:szCs w:val="20"/>
                <w:lang w:val="en-US"/>
              </w:rPr>
              <w:t xml:space="preserve"> </w:t>
            </w:r>
          </w:p>
        </w:tc>
        <w:tc>
          <w:tcPr>
            <w:tcW w:w="1107" w:type="dxa"/>
            <w:vAlign w:val="center"/>
          </w:tcPr>
          <w:p w14:paraId="4713C49B" w14:textId="77777777" w:rsidR="00555926" w:rsidRDefault="00555926" w:rsidP="00555926">
            <w:pPr>
              <w:jc w:val="center"/>
              <w:rPr>
                <w:b/>
                <w:bCs/>
                <w:lang w:val="en-US"/>
              </w:rPr>
            </w:pPr>
          </w:p>
        </w:tc>
        <w:tc>
          <w:tcPr>
            <w:tcW w:w="1528" w:type="dxa"/>
            <w:vAlign w:val="center"/>
          </w:tcPr>
          <w:p w14:paraId="5C6A5290" w14:textId="77777777" w:rsidR="00555926" w:rsidRDefault="00555926" w:rsidP="00555926">
            <w:pPr>
              <w:jc w:val="center"/>
              <w:rPr>
                <w:b/>
                <w:bCs/>
                <w:lang w:val="en-US"/>
              </w:rPr>
            </w:pPr>
            <w:r>
              <w:rPr>
                <w:b/>
                <w:bCs/>
                <w:lang w:val="en-US"/>
              </w:rPr>
              <w:t>X</w:t>
            </w:r>
          </w:p>
        </w:tc>
        <w:tc>
          <w:tcPr>
            <w:tcW w:w="1191" w:type="dxa"/>
            <w:vAlign w:val="center"/>
          </w:tcPr>
          <w:p w14:paraId="75EE397F" w14:textId="77777777" w:rsidR="00555926" w:rsidRPr="000448B1" w:rsidRDefault="00555926" w:rsidP="00555926">
            <w:pPr>
              <w:jc w:val="center"/>
              <w:rPr>
                <w:b/>
                <w:bCs/>
                <w:lang w:val="en-US"/>
              </w:rPr>
            </w:pPr>
            <w:r>
              <w:rPr>
                <w:b/>
                <w:bCs/>
                <w:lang w:val="en-US"/>
              </w:rPr>
              <w:t>X</w:t>
            </w:r>
          </w:p>
        </w:tc>
        <w:tc>
          <w:tcPr>
            <w:tcW w:w="1071" w:type="dxa"/>
            <w:vAlign w:val="center"/>
          </w:tcPr>
          <w:p w14:paraId="4F20BF83" w14:textId="77777777" w:rsidR="00555926" w:rsidRDefault="00555926" w:rsidP="00555926">
            <w:pPr>
              <w:jc w:val="center"/>
              <w:rPr>
                <w:b/>
                <w:bCs/>
                <w:lang w:val="en-US"/>
              </w:rPr>
            </w:pPr>
            <w:r>
              <w:rPr>
                <w:b/>
                <w:bCs/>
                <w:lang w:val="en-US"/>
              </w:rPr>
              <w:t>X</w:t>
            </w:r>
          </w:p>
        </w:tc>
        <w:tc>
          <w:tcPr>
            <w:tcW w:w="1075" w:type="dxa"/>
            <w:vAlign w:val="center"/>
          </w:tcPr>
          <w:p w14:paraId="365FE087" w14:textId="77777777" w:rsidR="00555926" w:rsidRDefault="00555926" w:rsidP="00555926">
            <w:pPr>
              <w:jc w:val="center"/>
              <w:rPr>
                <w:b/>
                <w:bCs/>
                <w:lang w:val="en-US"/>
              </w:rPr>
            </w:pPr>
            <w:r>
              <w:rPr>
                <w:b/>
                <w:bCs/>
                <w:lang w:val="en-US"/>
              </w:rPr>
              <w:t>X</w:t>
            </w:r>
          </w:p>
          <w:p w14:paraId="17357004" w14:textId="77777777" w:rsidR="00555926" w:rsidRPr="005966C6" w:rsidRDefault="00555926" w:rsidP="00555926">
            <w:pPr>
              <w:tabs>
                <w:tab w:val="left" w:pos="666"/>
              </w:tabs>
              <w:jc w:val="center"/>
              <w:rPr>
                <w:lang w:val="en-US"/>
              </w:rPr>
            </w:pPr>
          </w:p>
        </w:tc>
        <w:tc>
          <w:tcPr>
            <w:tcW w:w="1075" w:type="dxa"/>
            <w:vAlign w:val="center"/>
          </w:tcPr>
          <w:p w14:paraId="7816FC2D" w14:textId="77777777" w:rsidR="00555926" w:rsidRPr="00065F74" w:rsidRDefault="00555926" w:rsidP="00555926">
            <w:pPr>
              <w:jc w:val="center"/>
              <w:rPr>
                <w:b/>
                <w:bCs/>
                <w:lang w:val="en-US"/>
              </w:rPr>
            </w:pPr>
          </w:p>
        </w:tc>
        <w:tc>
          <w:tcPr>
            <w:tcW w:w="835" w:type="dxa"/>
            <w:vAlign w:val="center"/>
          </w:tcPr>
          <w:p w14:paraId="24D5496E" w14:textId="77777777" w:rsidR="00555926" w:rsidRDefault="00555926" w:rsidP="00555926">
            <w:pPr>
              <w:jc w:val="center"/>
              <w:rPr>
                <w:b/>
                <w:bCs/>
                <w:lang w:val="en-US"/>
              </w:rPr>
            </w:pPr>
            <w:r>
              <w:rPr>
                <w:b/>
                <w:bCs/>
                <w:lang w:val="en-US"/>
              </w:rPr>
              <w:t>X</w:t>
            </w:r>
          </w:p>
        </w:tc>
        <w:tc>
          <w:tcPr>
            <w:tcW w:w="909" w:type="dxa"/>
            <w:vAlign w:val="center"/>
          </w:tcPr>
          <w:p w14:paraId="256EB6D6" w14:textId="77777777" w:rsidR="00555926" w:rsidRPr="00063516" w:rsidRDefault="00555926" w:rsidP="00555926">
            <w:pPr>
              <w:jc w:val="center"/>
              <w:rPr>
                <w:b/>
                <w:bCs/>
                <w:lang w:val="en-US"/>
              </w:rPr>
            </w:pPr>
          </w:p>
        </w:tc>
        <w:tc>
          <w:tcPr>
            <w:tcW w:w="1145" w:type="dxa"/>
          </w:tcPr>
          <w:p w14:paraId="2368FA39" w14:textId="77777777" w:rsidR="00555926" w:rsidRPr="00063516" w:rsidRDefault="00555926" w:rsidP="00555926">
            <w:pPr>
              <w:jc w:val="center"/>
              <w:rPr>
                <w:b/>
                <w:bCs/>
                <w:lang w:val="en-US"/>
              </w:rPr>
            </w:pPr>
          </w:p>
        </w:tc>
        <w:tc>
          <w:tcPr>
            <w:tcW w:w="909" w:type="dxa"/>
          </w:tcPr>
          <w:p w14:paraId="0D542551" w14:textId="77777777" w:rsidR="00555926" w:rsidRPr="00063516" w:rsidRDefault="00555926" w:rsidP="00555926">
            <w:pPr>
              <w:jc w:val="center"/>
              <w:rPr>
                <w:b/>
                <w:bCs/>
                <w:lang w:val="en-US"/>
              </w:rPr>
            </w:pPr>
          </w:p>
        </w:tc>
      </w:tr>
    </w:tbl>
    <w:p w14:paraId="79F6ECD7" w14:textId="158F2133" w:rsidR="00557BEC" w:rsidRPr="00A00B7F" w:rsidRDefault="00557BEC" w:rsidP="00555926">
      <w:pPr>
        <w:ind w:left="0" w:firstLine="0"/>
        <w:rPr>
          <w:b/>
          <w:bCs/>
        </w:rPr>
      </w:pPr>
    </w:p>
    <w:p w14:paraId="45970765" w14:textId="74E7C17E" w:rsidR="00557BEC" w:rsidRPr="00A00B7F" w:rsidRDefault="00557BEC" w:rsidP="00557BEC">
      <w:pPr>
        <w:rPr>
          <w:b/>
          <w:bCs/>
        </w:rPr>
      </w:pPr>
      <w:r w:rsidRPr="00A00B7F">
        <w:rPr>
          <w:b/>
          <w:bCs/>
        </w:rPr>
        <w:t xml:space="preserve"> </w:t>
      </w:r>
    </w:p>
    <w:p w14:paraId="507A1D46" w14:textId="77777777" w:rsidR="00557BEC" w:rsidRPr="00A00B7F" w:rsidRDefault="00557BEC" w:rsidP="00557BEC">
      <w:pPr>
        <w:rPr>
          <w:b/>
          <w:bCs/>
        </w:rPr>
        <w:sectPr w:rsidR="00557BEC" w:rsidRPr="00A00B7F" w:rsidSect="00557BEC">
          <w:pgSz w:w="15840" w:h="12240" w:orient="landscape"/>
          <w:pgMar w:top="1701" w:right="1417" w:bottom="1701" w:left="1417" w:header="708" w:footer="708" w:gutter="0"/>
          <w:cols w:space="708"/>
          <w:docGrid w:linePitch="360"/>
        </w:sectPr>
      </w:pPr>
    </w:p>
    <w:p w14:paraId="77DE69CC" w14:textId="77777777" w:rsidR="00504AA2" w:rsidRPr="00AE7843" w:rsidRDefault="00504AA2" w:rsidP="00AE7843">
      <w:pPr>
        <w:pStyle w:val="Ttulo1"/>
        <w:rPr>
          <w:color w:val="auto"/>
        </w:rPr>
      </w:pPr>
      <w:bookmarkStart w:id="2" w:name="_Toc88462733"/>
      <w:r w:rsidRPr="00AE7843">
        <w:rPr>
          <w:color w:val="auto"/>
        </w:rPr>
        <w:lastRenderedPageBreak/>
        <w:t>Estimación de Estado</w:t>
      </w:r>
      <w:bookmarkEnd w:id="2"/>
    </w:p>
    <w:p w14:paraId="18CCD4AD" w14:textId="09D36BC4" w:rsidR="00504AA2" w:rsidRDefault="00504AA2" w:rsidP="00557BEC"/>
    <w:p w14:paraId="5FA2040A" w14:textId="17893E33" w:rsidR="00717D1A" w:rsidRDefault="00717D1A" w:rsidP="00557BEC">
      <w:r>
        <w:t>La estimación de estado es el proceso de asignar un valor a una variable</w:t>
      </w:r>
      <w:r w:rsidR="006921D8">
        <w:t xml:space="preserve"> desconocido</w:t>
      </w:r>
      <w:r>
        <w:t>, donde ese valor está relacionado directa o indirectamente con todo un sistema y</w:t>
      </w:r>
      <w:r w:rsidR="006921D8">
        <w:t xml:space="preserve"> está basado en las medidas tomadas acorde algún criterio de selección que</w:t>
      </w:r>
      <w:r>
        <w:t xml:space="preserve"> provee una solución a partir</w:t>
      </w:r>
      <w:r w:rsidR="006921D8">
        <w:t xml:space="preserve"> de las condiciones evaluadas. </w:t>
      </w:r>
      <w:r w:rsidR="00A600A1">
        <w:t>Es posible, que este proceso contenga medidas imperfectas y redundantes, donde se hace necesario aplicar criterios que permitan evaluar la calidad de los parámetros de entrada a la solución y definir cuales de estos valores se pueden tener en cuenta.</w:t>
      </w:r>
      <w:r w:rsidR="00A47768">
        <w:t xml:space="preserve"> Para mejorar la calidad de la señal, se han desarrollado diferentes algoritmos, los cuales pueden ser usados para la estimación de dichos estados del sistema y que ofrecen una solución robusta y aceptable con la mayoría de criterios que se deben tener en cuenta en la estimación de estando en redes</w:t>
      </w:r>
      <w:r w:rsidR="00310D56">
        <w:t xml:space="preserve"> [1].</w:t>
      </w:r>
    </w:p>
    <w:p w14:paraId="418057F0" w14:textId="77777777" w:rsidR="00717D1A" w:rsidRDefault="00717D1A" w:rsidP="00557BEC"/>
    <w:p w14:paraId="3400102A" w14:textId="77777777" w:rsidR="003C056F" w:rsidRDefault="00504AA2" w:rsidP="006921D8">
      <w:pPr>
        <w:ind w:left="0" w:firstLine="0"/>
      </w:pPr>
      <w:r>
        <w:t>En un sistema de potencia, los estados variables son las magnitudes de los voltajes</w:t>
      </w:r>
      <w:r w:rsidR="00310D56">
        <w:t xml:space="preserve"> y corrientes</w:t>
      </w:r>
      <w:r>
        <w:t xml:space="preserve"> nodales y sus fases relativas al nodo holgura (nodo “</w:t>
      </w:r>
      <w:proofErr w:type="spellStart"/>
      <w:r>
        <w:t>slack</w:t>
      </w:r>
      <w:proofErr w:type="spellEnd"/>
      <w:r>
        <w:t xml:space="preserve">”). Por tanto, estas medidas son requeridas para estimar el rendimiento del sistema en tiempo real, para el control de la seguridad y limitaciones del despacho económico. </w:t>
      </w:r>
    </w:p>
    <w:p w14:paraId="162F0AFA" w14:textId="77777777" w:rsidR="003C056F" w:rsidRDefault="003C056F" w:rsidP="006921D8">
      <w:pPr>
        <w:ind w:left="0" w:firstLine="0"/>
      </w:pPr>
    </w:p>
    <w:p w14:paraId="32053842" w14:textId="704AB50B" w:rsidR="00832695" w:rsidRDefault="00504AA2" w:rsidP="006921D8">
      <w:pPr>
        <w:ind w:left="0" w:firstLine="0"/>
      </w:pPr>
      <w:r>
        <w:t xml:space="preserve">Usualmente, las entradas de un estimador de estado son medidas imperfectas del sistema de potencia de las magnitudes de voltaje, potencia activa y reactiva, o flujo de corriente. </w:t>
      </w:r>
      <w:r w:rsidR="00310D56">
        <w:t xml:space="preserve">Un </w:t>
      </w:r>
      <w:r>
        <w:t>estimador</w:t>
      </w:r>
      <w:r w:rsidR="00310D56">
        <w:t xml:space="preserve"> de estado debe ser </w:t>
      </w:r>
      <w:r>
        <w:t xml:space="preserve">diseñado para producir </w:t>
      </w:r>
      <w:r w:rsidR="003C056F">
        <w:t>la</w:t>
      </w:r>
      <w:r>
        <w:t xml:space="preserve"> “mejor </w:t>
      </w:r>
      <w:r w:rsidR="00832695">
        <w:t>estimación</w:t>
      </w:r>
      <w:r>
        <w:t>” de l</w:t>
      </w:r>
      <w:r w:rsidR="00832695">
        <w:t>a</w:t>
      </w:r>
      <w:r>
        <w:t>s</w:t>
      </w:r>
      <w:r w:rsidR="00832695">
        <w:t xml:space="preserve"> magnitudes</w:t>
      </w:r>
      <w:r>
        <w:t xml:space="preserve"> y ángulos de fase del sistema,</w:t>
      </w:r>
      <w:r w:rsidR="00832695">
        <w:t xml:space="preserve"> detectando</w:t>
      </w:r>
      <w:r>
        <w:t xml:space="preserve"> </w:t>
      </w:r>
      <w:r w:rsidR="00832695">
        <w:t>errores de las medidas cuantitativas.</w:t>
      </w:r>
    </w:p>
    <w:p w14:paraId="7D105403" w14:textId="76740261" w:rsidR="00AE7EC4" w:rsidRDefault="00AE7EC4" w:rsidP="006921D8">
      <w:pPr>
        <w:ind w:left="0" w:firstLine="0"/>
      </w:pPr>
    </w:p>
    <w:p w14:paraId="5B8C36DA" w14:textId="0BB2E65C" w:rsidR="00AE7EC4" w:rsidRPr="00AE7843" w:rsidRDefault="00B52B0F" w:rsidP="00AE7843">
      <w:pPr>
        <w:pStyle w:val="Ttulo2"/>
        <w:rPr>
          <w:color w:val="auto"/>
        </w:rPr>
      </w:pPr>
      <w:bookmarkStart w:id="3" w:name="_Toc88462734"/>
      <w:r w:rsidRPr="00AE7843">
        <w:rPr>
          <w:color w:val="auto"/>
        </w:rPr>
        <w:t>Estimador de Estado a Implementar</w:t>
      </w:r>
      <w:bookmarkEnd w:id="3"/>
    </w:p>
    <w:p w14:paraId="693C1742" w14:textId="77777777" w:rsidR="0084169F" w:rsidRDefault="0084169F" w:rsidP="006921D8">
      <w:pPr>
        <w:ind w:left="0" w:firstLine="0"/>
      </w:pPr>
    </w:p>
    <w:p w14:paraId="28F07099" w14:textId="58003D96" w:rsidR="00AE7EC4" w:rsidRDefault="003F02B7" w:rsidP="006921D8">
      <w:pPr>
        <w:ind w:left="0" w:firstLine="0"/>
      </w:pPr>
      <w:r>
        <w:t>Este proyecto buscó</w:t>
      </w:r>
      <w:r w:rsidR="00AE7EC4">
        <w:t xml:space="preserve"> plantear una metodología de estimación de estado que permita ser escalable y aplicable con el software disponible en la sala ML007 de la Universidad de los Andes. Sin embargo, </w:t>
      </w:r>
      <w:r w:rsidR="00B52B0F">
        <w:t xml:space="preserve">es conveniente que este </w:t>
      </w:r>
      <w:r w:rsidR="00357CA1">
        <w:t>se pueda r</w:t>
      </w:r>
      <w:r w:rsidR="00AE7EC4">
        <w:t>eplica</w:t>
      </w:r>
      <w:r w:rsidR="00357CA1">
        <w:t>r</w:t>
      </w:r>
      <w:r w:rsidR="00AE7EC4">
        <w:t xml:space="preserve"> en otros ambientes de trabajo con diferentes programas para la evaluación de redes de transmisión y el uso de distintos lenguajes de programación.</w:t>
      </w:r>
      <w:r w:rsidR="0085296B">
        <w:t xml:space="preserve"> A continuación, se presentará un paso a paso de las diferentes actividades que se deben desarrollar e implementar para cumplir con el objetivo de generar un estimador de estado.</w:t>
      </w:r>
    </w:p>
    <w:p w14:paraId="102448A8" w14:textId="7399C42B" w:rsidR="0085296B" w:rsidRDefault="0085296B" w:rsidP="006921D8">
      <w:pPr>
        <w:ind w:left="0" w:firstLine="0"/>
      </w:pPr>
    </w:p>
    <w:p w14:paraId="6D078A19" w14:textId="3F257876" w:rsidR="0085296B" w:rsidRPr="00732EB5" w:rsidRDefault="00B52B0F" w:rsidP="00AE7843">
      <w:pPr>
        <w:pStyle w:val="Ttulo2"/>
        <w:rPr>
          <w:b/>
          <w:bCs/>
          <w:color w:val="auto"/>
        </w:rPr>
      </w:pPr>
      <w:bookmarkStart w:id="4" w:name="_Toc88462735"/>
      <w:r w:rsidRPr="00732EB5">
        <w:rPr>
          <w:b/>
          <w:bCs/>
          <w:color w:val="auto"/>
        </w:rPr>
        <w:t>Metodología para desarrollar un Estimador de Estado</w:t>
      </w:r>
      <w:bookmarkEnd w:id="4"/>
    </w:p>
    <w:p w14:paraId="1B8B286D" w14:textId="7B9676B9" w:rsidR="00BB396F" w:rsidRPr="00732EB5" w:rsidRDefault="00BB396F" w:rsidP="006921D8">
      <w:pPr>
        <w:ind w:left="0" w:firstLine="0"/>
        <w:rPr>
          <w:b/>
          <w:bCs/>
        </w:rPr>
      </w:pPr>
    </w:p>
    <w:p w14:paraId="18F49B6A" w14:textId="1977723F" w:rsidR="0067402E" w:rsidRDefault="00520B6A" w:rsidP="006921D8">
      <w:pPr>
        <w:ind w:left="0" w:firstLine="0"/>
      </w:pPr>
      <w:r>
        <w:t>En el desarrollo de los estimadores de estado tradicionales, prevaleció la idea de que la recopilación simultánea y precisa de mediciones en todo el sistema, era algo muy poco probable que se pudiese implementar [4].</w:t>
      </w:r>
      <w:r w:rsidR="008365D2">
        <w:t xml:space="preserve"> Una gran suposición que mantenía juntas todas las técnicas tradicionales de estimación de estado consiste en asumir un largo tiempo del estado estático en los sistemas de energía, donde los operadores podían permitirse tener tiempos de </w:t>
      </w:r>
      <w:r w:rsidR="00B70FFE">
        <w:t>exploración</w:t>
      </w:r>
      <w:r w:rsidR="008365D2">
        <w:t xml:space="preserve"> si</w:t>
      </w:r>
      <w:r w:rsidR="00B70FFE">
        <w:t xml:space="preserve">gnificativos. Las </w:t>
      </w:r>
      <w:proofErr w:type="spellStart"/>
      <w:r w:rsidR="00B70FFE">
        <w:t>PMUs</w:t>
      </w:r>
      <w:proofErr w:type="spellEnd"/>
      <w:r w:rsidR="00B70FFE">
        <w:t xml:space="preserve"> permiten la recopilación sincronizada de </w:t>
      </w:r>
      <w:r w:rsidR="009A08B8">
        <w:t xml:space="preserve">las </w:t>
      </w:r>
      <w:r w:rsidR="00B70FFE">
        <w:t xml:space="preserve">medidas fasoriales </w:t>
      </w:r>
      <w:r w:rsidR="009A08B8">
        <w:t>y debido a que cada vez son más comunes estos equipos en la industria, es posible pensar en su integración con la estimación de estado</w:t>
      </w:r>
      <w:r w:rsidR="007C4059">
        <w:t xml:space="preserve"> [4].</w:t>
      </w:r>
      <w:r w:rsidR="0067402E">
        <w:t xml:space="preserve"> La </w:t>
      </w:r>
      <w:r w:rsidR="0067402E">
        <w:lastRenderedPageBreak/>
        <w:t xml:space="preserve">formulación de algoritmos que tengan en cuenta las mediciones obtenidas de </w:t>
      </w:r>
      <w:proofErr w:type="spellStart"/>
      <w:r w:rsidR="0067402E">
        <w:t>PMUs</w:t>
      </w:r>
      <w:proofErr w:type="spellEnd"/>
      <w:r w:rsidR="0067402E">
        <w:t xml:space="preserve"> </w:t>
      </w:r>
      <w:r w:rsidR="003F02B7">
        <w:t xml:space="preserve">permitirá el desarrollo de </w:t>
      </w:r>
      <w:r w:rsidR="0067402E">
        <w:t>soluciones con un peso significativo en la precisión del estado general del sistema [7].</w:t>
      </w:r>
      <w:r w:rsidR="003F02B7">
        <w:t xml:space="preserve"> </w:t>
      </w:r>
    </w:p>
    <w:p w14:paraId="16668BD1" w14:textId="6FF45AC4" w:rsidR="00E73132" w:rsidRDefault="00E73132" w:rsidP="006921D8">
      <w:pPr>
        <w:ind w:left="0" w:firstLine="0"/>
      </w:pPr>
      <w:r>
        <w:t xml:space="preserve">En la </w:t>
      </w:r>
      <w:r>
        <w:fldChar w:fldCharType="begin"/>
      </w:r>
      <w:r>
        <w:instrText xml:space="preserve"> REF _Ref88382983 \h </w:instrText>
      </w:r>
      <w:r>
        <w:fldChar w:fldCharType="separate"/>
      </w:r>
      <w:r>
        <w:t xml:space="preserve">Figura </w:t>
      </w:r>
      <w:r>
        <w:rPr>
          <w:noProof/>
        </w:rPr>
        <w:t>1</w:t>
      </w:r>
      <w:r>
        <w:fldChar w:fldCharType="end"/>
      </w:r>
      <w:r>
        <w:t xml:space="preserve"> se presenta el diagrama de flujo que caracteriza cada uno de los pasos que se plantearon en la metodología para cumplir con la estimación de estado. Estos pasos se </w:t>
      </w:r>
      <w:r w:rsidR="00E05344">
        <w:t>explicarán</w:t>
      </w:r>
      <w:r>
        <w:t xml:space="preserve"> a más detalle en este documento y se mostrará una de las formas en que estos se pueden implementar en un sistema de co-simulación que en este caso el ambiente suministrado por la Universidad de los Andes es GridTeractions.</w:t>
      </w:r>
    </w:p>
    <w:p w14:paraId="2DA85503" w14:textId="77777777" w:rsidR="00E05344" w:rsidRDefault="00E05344" w:rsidP="006921D8">
      <w:pPr>
        <w:ind w:left="0" w:firstLine="0"/>
      </w:pPr>
    </w:p>
    <w:p w14:paraId="783295C6" w14:textId="77777777" w:rsidR="00E73132" w:rsidRDefault="00E73132" w:rsidP="00E73132">
      <w:pPr>
        <w:keepNext/>
        <w:ind w:left="0" w:firstLine="0"/>
        <w:jc w:val="center"/>
      </w:pPr>
      <w:r>
        <w:rPr>
          <w:noProof/>
        </w:rPr>
        <w:drawing>
          <wp:inline distT="0" distB="0" distL="0" distR="0" wp14:anchorId="473017CB" wp14:editId="130DA27D">
            <wp:extent cx="3657600" cy="642414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3708196" cy="6513009"/>
                    </a:xfrm>
                    <a:prstGeom prst="rect">
                      <a:avLst/>
                    </a:prstGeom>
                  </pic:spPr>
                </pic:pic>
              </a:graphicData>
            </a:graphic>
          </wp:inline>
        </w:drawing>
      </w:r>
    </w:p>
    <w:p w14:paraId="25A61514" w14:textId="7997103D" w:rsidR="002B601A" w:rsidRDefault="00E73132" w:rsidP="00E73132">
      <w:pPr>
        <w:pStyle w:val="Descripcin"/>
        <w:jc w:val="center"/>
      </w:pPr>
      <w:bookmarkStart w:id="5" w:name="_Ref88382983"/>
      <w:r>
        <w:t xml:space="preserve">Figura </w:t>
      </w:r>
      <w:r>
        <w:fldChar w:fldCharType="begin"/>
      </w:r>
      <w:r>
        <w:instrText xml:space="preserve"> SEQ Figura \* ARABIC </w:instrText>
      </w:r>
      <w:r>
        <w:fldChar w:fldCharType="separate"/>
      </w:r>
      <w:r w:rsidR="004A0C63">
        <w:rPr>
          <w:noProof/>
        </w:rPr>
        <w:t>1</w:t>
      </w:r>
      <w:r>
        <w:fldChar w:fldCharType="end"/>
      </w:r>
      <w:bookmarkEnd w:id="5"/>
      <w:r>
        <w:t>. Metodología Estimación de Estado</w:t>
      </w:r>
    </w:p>
    <w:p w14:paraId="49200A85" w14:textId="6D406B21" w:rsidR="003F02B7" w:rsidRDefault="003F02B7" w:rsidP="006921D8">
      <w:pPr>
        <w:ind w:left="0" w:firstLine="0"/>
      </w:pPr>
    </w:p>
    <w:p w14:paraId="069893CF" w14:textId="5F002143" w:rsidR="004C095C" w:rsidRPr="00AE7843" w:rsidRDefault="004C095C" w:rsidP="00AE7843">
      <w:pPr>
        <w:pStyle w:val="Ttulo3"/>
        <w:rPr>
          <w:color w:val="auto"/>
        </w:rPr>
      </w:pPr>
      <w:bookmarkStart w:id="6" w:name="_Toc88462736"/>
      <w:r w:rsidRPr="00AE7843">
        <w:rPr>
          <w:color w:val="auto"/>
        </w:rPr>
        <w:t>Equivalencia del modelo π</w:t>
      </w:r>
      <w:bookmarkEnd w:id="6"/>
      <w:r w:rsidRPr="00AE7843">
        <w:rPr>
          <w:color w:val="auto"/>
        </w:rPr>
        <w:t xml:space="preserve"> </w:t>
      </w:r>
    </w:p>
    <w:p w14:paraId="2308E00F" w14:textId="77777777" w:rsidR="00DA09E6" w:rsidRPr="004C095C" w:rsidRDefault="00DA09E6" w:rsidP="004C095C">
      <w:pPr>
        <w:ind w:left="0" w:firstLine="708"/>
        <w:rPr>
          <w:b/>
          <w:bCs/>
        </w:rPr>
      </w:pPr>
    </w:p>
    <w:p w14:paraId="0857F2EB" w14:textId="3FCE0E1C" w:rsidR="003A1F75" w:rsidRDefault="003F02B7" w:rsidP="003A1F75">
      <w:pPr>
        <w:ind w:left="0" w:firstLine="0"/>
      </w:pPr>
      <w:r>
        <w:t xml:space="preserve">En la </w:t>
      </w:r>
      <w:r w:rsidR="005E0382">
        <w:fldChar w:fldCharType="begin"/>
      </w:r>
      <w:r w:rsidR="005E0382">
        <w:instrText xml:space="preserve"> REF _Ref88115477 \h </w:instrText>
      </w:r>
      <w:r w:rsidR="005E0382">
        <w:fldChar w:fldCharType="separate"/>
      </w:r>
      <w:r w:rsidR="00DA09E6">
        <w:t xml:space="preserve">Figura </w:t>
      </w:r>
      <w:r w:rsidR="00DA09E6">
        <w:rPr>
          <w:noProof/>
        </w:rPr>
        <w:t>2</w:t>
      </w:r>
      <w:r w:rsidR="005E0382">
        <w:fldChar w:fldCharType="end"/>
      </w:r>
      <w:r w:rsidR="005E0382">
        <w:t xml:space="preserve"> se presenta el modelo </w:t>
      </w:r>
      <w:r w:rsidR="005E0382" w:rsidRPr="005E0382">
        <w:t>π</w:t>
      </w:r>
      <w:r w:rsidR="005E0382">
        <w:t xml:space="preserve"> simple de dos puertos equivalente a una línea de transmisión, el cual nos permite identificar las medidas que deberían ser utilizadas entre los parámetros del estimador. El estado de este sistema estará compuesto por la magnitud del voltaje y el </w:t>
      </w:r>
      <w:r w:rsidR="003A1F75">
        <w:t>á</w:t>
      </w:r>
      <w:r w:rsidR="005E0382">
        <w:t xml:space="preserve">ngulo en cada extremo de la línea </w:t>
      </w:r>
      <w:r w:rsidR="003A1F75">
        <w:t>y</w:t>
      </w:r>
      <w:r w:rsidR="005E0382">
        <w:t xml:space="preserve"> las corrientes percibidas en cada uno de estos puntos</w:t>
      </w:r>
      <w:r w:rsidR="003A1F75">
        <w:t xml:space="preserve">, que en un caso real deben comprender valores diferentes debido al shunt presente en cada lado de una línea de transmisión [4]. </w:t>
      </w:r>
      <w:r w:rsidR="003A1F75" w:rsidRPr="004C095C">
        <w:t>S</w:t>
      </w:r>
      <w:r w:rsidR="003A1F75">
        <w:t>í</w:t>
      </w:r>
      <w:r w:rsidR="003A1F75" w:rsidRPr="004C095C">
        <w:t xml:space="preserve"> hay una PMU en cada extremo de la línea de transmisión,</w:t>
      </w:r>
      <w:r w:rsidR="003A1F75">
        <w:t xml:space="preserve"> esta enviará la información con un tag de tiempo y ubicación en GPS que permitirá tener un conjunto de medidas sincronizadas</w:t>
      </w:r>
      <w:r w:rsidR="00A84FFD">
        <w:t xml:space="preserve">, lo cual ayudará a observar los diferentes </w:t>
      </w:r>
      <w:r w:rsidR="00A84FFD" w:rsidRPr="00E05344">
        <w:rPr>
          <w:u w:val="single"/>
        </w:rPr>
        <w:t>comportamientos</w:t>
      </w:r>
      <w:r w:rsidR="00A84FFD">
        <w:t xml:space="preserve"> del sistema </w:t>
      </w:r>
      <w:r w:rsidR="003A1F75">
        <w:t>[4].</w:t>
      </w:r>
    </w:p>
    <w:p w14:paraId="43558827" w14:textId="77777777" w:rsidR="003F02B7" w:rsidRDefault="003F02B7" w:rsidP="006921D8">
      <w:pPr>
        <w:ind w:left="0" w:firstLine="0"/>
      </w:pPr>
    </w:p>
    <w:p w14:paraId="7FCF17B2" w14:textId="77777777" w:rsidR="003F02B7" w:rsidRDefault="004C095C" w:rsidP="003F02B7">
      <w:pPr>
        <w:keepNext/>
        <w:ind w:left="0" w:firstLine="0"/>
        <w:jc w:val="center"/>
      </w:pPr>
      <w:r>
        <w:rPr>
          <w:noProof/>
        </w:rPr>
        <w:drawing>
          <wp:inline distT="0" distB="0" distL="0" distR="0" wp14:anchorId="0D738B35" wp14:editId="24B0351D">
            <wp:extent cx="3743325" cy="1876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876425"/>
                    </a:xfrm>
                    <a:prstGeom prst="rect">
                      <a:avLst/>
                    </a:prstGeom>
                  </pic:spPr>
                </pic:pic>
              </a:graphicData>
            </a:graphic>
          </wp:inline>
        </w:drawing>
      </w:r>
    </w:p>
    <w:p w14:paraId="39B2D012" w14:textId="3E98DF79" w:rsidR="004C095C" w:rsidRDefault="003F02B7" w:rsidP="003F02B7">
      <w:pPr>
        <w:pStyle w:val="Descripcin"/>
        <w:jc w:val="center"/>
      </w:pPr>
      <w:bookmarkStart w:id="7" w:name="_Ref88115477"/>
      <w:r>
        <w:t xml:space="preserve">Figura </w:t>
      </w:r>
      <w:r>
        <w:fldChar w:fldCharType="begin"/>
      </w:r>
      <w:r>
        <w:instrText xml:space="preserve"> SEQ Figura \* ARABIC </w:instrText>
      </w:r>
      <w:r>
        <w:fldChar w:fldCharType="separate"/>
      </w:r>
      <w:r w:rsidR="004A0C63">
        <w:rPr>
          <w:noProof/>
        </w:rPr>
        <w:t>2</w:t>
      </w:r>
      <w:r>
        <w:fldChar w:fldCharType="end"/>
      </w:r>
      <w:bookmarkEnd w:id="7"/>
      <w:r>
        <w:t>.</w:t>
      </w:r>
      <w:r w:rsidR="005E0382">
        <w:t>M</w:t>
      </w:r>
      <w:r w:rsidRPr="004D2879">
        <w:t>odelo π de una línea de transmisión [4]</w:t>
      </w:r>
      <w:r>
        <w:t>.</w:t>
      </w:r>
    </w:p>
    <w:p w14:paraId="3BDF39BC" w14:textId="77777777" w:rsidR="00832695" w:rsidRDefault="00832695" w:rsidP="006921D8">
      <w:pPr>
        <w:ind w:left="0" w:firstLine="0"/>
      </w:pPr>
    </w:p>
    <w:p w14:paraId="1833D940" w14:textId="3E98B022" w:rsidR="00A84FFD" w:rsidRDefault="00A84FFD" w:rsidP="00557BEC">
      <w:r>
        <w:t xml:space="preserve">Teniendo en cuenta el tipo de medición suministradas por las </w:t>
      </w:r>
      <w:proofErr w:type="spellStart"/>
      <w:r>
        <w:t>PMUs</w:t>
      </w:r>
      <w:proofErr w:type="spellEnd"/>
      <w:r>
        <w:t>, se deberán considerar los valores en su forma recta</w:t>
      </w:r>
      <w:r w:rsidR="00910AC5">
        <w:t xml:space="preserve">ngular porque en el nivel más básico, esto es lo que enviará cada uno de los dispositivos en cada extremo de la línea de transmisión [8]. Debido a esto la ecuación de estado comprenderá una propiedad lineal correspondiente a la información obtenida de las mediciones que se representa con un vector complejo compuesto por los voltajes y los flujos de corrientes en la </w:t>
      </w:r>
      <w:r w:rsidR="00BB396F">
        <w:t>línea.</w:t>
      </w:r>
    </w:p>
    <w:p w14:paraId="04884931" w14:textId="7B6C9AEA" w:rsidR="004C095C" w:rsidRDefault="004C095C" w:rsidP="00557BEC"/>
    <w:p w14:paraId="107FF31B" w14:textId="79CF4781" w:rsidR="004C095C" w:rsidRPr="00BB396F" w:rsidRDefault="00BB396F" w:rsidP="00557BEC">
      <w:pPr>
        <w:rPr>
          <w:b/>
          <w:bCs/>
          <w:iCs/>
        </w:rPr>
      </w:pPr>
      <m:oMathPara>
        <m:oMath>
          <m:r>
            <m:rPr>
              <m:sty m:val="b"/>
            </m:rPr>
            <w:rPr>
              <w:rFonts w:ascii="Cambria Math" w:hAnsi="Cambria Math"/>
            </w:rPr>
            <m:t>Vector de Estado=</m:t>
          </m:r>
          <m:d>
            <m:dPr>
              <m:begChr m:val="["/>
              <m:endChr m:val="]"/>
              <m:ctrlPr>
                <w:rPr>
                  <w:rFonts w:ascii="Cambria Math" w:hAnsi="Cambria Math"/>
                  <w:b/>
                  <w:bCs/>
                  <w:iCs/>
                </w:rPr>
              </m:ctrlPr>
            </m:dPr>
            <m:e>
              <m:m>
                <m:mPr>
                  <m:mcs>
                    <m:mc>
                      <m:mcPr>
                        <m:count m:val="1"/>
                        <m:mcJc m:val="center"/>
                      </m:mcPr>
                    </m:mc>
                  </m:mcs>
                  <m:ctrlPr>
                    <w:rPr>
                      <w:rFonts w:ascii="Cambria Math" w:hAnsi="Cambria Math"/>
                      <w:b/>
                      <w:bCs/>
                      <w:iCs/>
                    </w:rPr>
                  </m:ctrlPr>
                </m:mPr>
                <m:mr>
                  <m:e>
                    <m:m>
                      <m:mPr>
                        <m:mcs>
                          <m:mc>
                            <m:mcPr>
                              <m:count m:val="1"/>
                              <m:mcJc m:val="center"/>
                            </m:mcPr>
                          </m:mc>
                        </m:mcs>
                        <m:ctrlPr>
                          <w:rPr>
                            <w:rFonts w:ascii="Cambria Math" w:hAnsi="Cambria Math"/>
                            <w:b/>
                            <w:bCs/>
                            <w:iCs/>
                          </w:rPr>
                        </m:ctrlPr>
                      </m:mPr>
                      <m:mr>
                        <m:e>
                          <m:sSub>
                            <m:sSubPr>
                              <m:ctrlPr>
                                <w:rPr>
                                  <w:rFonts w:ascii="Cambria Math" w:hAnsi="Cambria Math"/>
                                  <w:b/>
                                  <w:bCs/>
                                  <w:iCs/>
                                </w:rPr>
                              </m:ctrlPr>
                            </m:sSubPr>
                            <m:e>
                              <m:r>
                                <m:rPr>
                                  <m:sty m:val="b"/>
                                </m:rPr>
                                <w:rPr>
                                  <w:rFonts w:ascii="Cambria Math" w:hAnsi="Cambria Math"/>
                                </w:rPr>
                                <m:t>V</m:t>
                              </m:r>
                            </m:e>
                            <m:sub>
                              <m:r>
                                <m:rPr>
                                  <m:sty m:val="b"/>
                                </m:rPr>
                                <w:rPr>
                                  <w:rFonts w:ascii="Cambria Math" w:hAnsi="Cambria Math"/>
                                </w:rPr>
                                <m:t>i</m:t>
                              </m:r>
                            </m:sub>
                          </m:sSub>
                        </m:e>
                      </m:mr>
                      <m:mr>
                        <m:e>
                          <m:sSub>
                            <m:sSubPr>
                              <m:ctrlPr>
                                <w:rPr>
                                  <w:rFonts w:ascii="Cambria Math" w:hAnsi="Cambria Math"/>
                                  <w:b/>
                                  <w:bCs/>
                                  <w:iCs/>
                                </w:rPr>
                              </m:ctrlPr>
                            </m:sSubPr>
                            <m:e>
                              <m:r>
                                <m:rPr>
                                  <m:sty m:val="b"/>
                                </m:rPr>
                                <w:rPr>
                                  <w:rFonts w:ascii="Cambria Math" w:hAnsi="Cambria Math"/>
                                </w:rPr>
                                <m:t>V</m:t>
                              </m:r>
                            </m:e>
                            <m:sub>
                              <m:r>
                                <m:rPr>
                                  <m:sty m:val="b"/>
                                </m:rPr>
                                <w:rPr>
                                  <w:rFonts w:ascii="Cambria Math" w:hAnsi="Cambria Math"/>
                                </w:rPr>
                                <m:t>j</m:t>
                              </m:r>
                            </m:sub>
                          </m:sSub>
                        </m:e>
                      </m:mr>
                    </m:m>
                  </m:e>
                </m:mr>
                <m:mr>
                  <m:e>
                    <m:m>
                      <m:mPr>
                        <m:mcs>
                          <m:mc>
                            <m:mcPr>
                              <m:count m:val="1"/>
                              <m:mcJc m:val="center"/>
                            </m:mcPr>
                          </m:mc>
                        </m:mcs>
                        <m:ctrlPr>
                          <w:rPr>
                            <w:rFonts w:ascii="Cambria Math" w:hAnsi="Cambria Math"/>
                            <w:b/>
                            <w:bCs/>
                            <w:iCs/>
                          </w:rPr>
                        </m:ctrlPr>
                      </m:mPr>
                      <m:mr>
                        <m:e>
                          <m:sSub>
                            <m:sSubPr>
                              <m:ctrlPr>
                                <w:rPr>
                                  <w:rFonts w:ascii="Cambria Math" w:hAnsi="Cambria Math"/>
                                  <w:b/>
                                  <w:bCs/>
                                  <w:iCs/>
                                </w:rPr>
                              </m:ctrlPr>
                            </m:sSubPr>
                            <m:e>
                              <m:r>
                                <m:rPr>
                                  <m:sty m:val="b"/>
                                </m:rPr>
                                <w:rPr>
                                  <w:rFonts w:ascii="Cambria Math" w:hAnsi="Cambria Math"/>
                                </w:rPr>
                                <m:t>I</m:t>
                              </m:r>
                            </m:e>
                            <m:sub>
                              <m:r>
                                <m:rPr>
                                  <m:sty m:val="b"/>
                                </m:rPr>
                                <w:rPr>
                                  <w:rFonts w:ascii="Cambria Math" w:hAnsi="Cambria Math"/>
                                </w:rPr>
                                <m:t>ij</m:t>
                              </m:r>
                            </m:sub>
                          </m:sSub>
                        </m:e>
                      </m:mr>
                      <m:mr>
                        <m:e>
                          <m:sSub>
                            <m:sSubPr>
                              <m:ctrlPr>
                                <w:rPr>
                                  <w:rFonts w:ascii="Cambria Math" w:hAnsi="Cambria Math"/>
                                  <w:b/>
                                  <w:bCs/>
                                  <w:iCs/>
                                </w:rPr>
                              </m:ctrlPr>
                            </m:sSubPr>
                            <m:e>
                              <m:r>
                                <m:rPr>
                                  <m:sty m:val="b"/>
                                </m:rPr>
                                <w:rPr>
                                  <w:rFonts w:ascii="Cambria Math" w:hAnsi="Cambria Math"/>
                                </w:rPr>
                                <m:t>I</m:t>
                              </m:r>
                            </m:e>
                            <m:sub>
                              <m:r>
                                <m:rPr>
                                  <m:sty m:val="b"/>
                                </m:rPr>
                                <w:rPr>
                                  <w:rFonts w:ascii="Cambria Math" w:hAnsi="Cambria Math"/>
                                </w:rPr>
                                <m:t>ji</m:t>
                              </m:r>
                            </m:sub>
                          </m:sSub>
                        </m:e>
                      </m:mr>
                    </m:m>
                  </m:e>
                </m:mr>
              </m:m>
            </m:e>
          </m:d>
        </m:oMath>
      </m:oMathPara>
    </w:p>
    <w:p w14:paraId="1BD87CA1" w14:textId="5B31F877" w:rsidR="004C095C" w:rsidRDefault="004C095C" w:rsidP="00557BEC"/>
    <w:p w14:paraId="651A8EFE" w14:textId="77777777" w:rsidR="00BB396F" w:rsidRDefault="00BB396F" w:rsidP="004C095C">
      <w:pPr>
        <w:ind w:firstLine="698"/>
        <w:rPr>
          <w:b/>
          <w:bCs/>
        </w:rPr>
      </w:pPr>
    </w:p>
    <w:p w14:paraId="4C73F826" w14:textId="1D2E8F63" w:rsidR="004C095C" w:rsidRPr="00AE7843" w:rsidRDefault="00BB396F" w:rsidP="00AE7843">
      <w:pPr>
        <w:pStyle w:val="Ttulo3"/>
        <w:rPr>
          <w:color w:val="auto"/>
        </w:rPr>
      </w:pPr>
      <w:bookmarkStart w:id="8" w:name="_Toc88462737"/>
      <w:r w:rsidRPr="00AE7843">
        <w:rPr>
          <w:color w:val="auto"/>
        </w:rPr>
        <w:t>Desarrollo de Algoritmo para e</w:t>
      </w:r>
      <w:r w:rsidR="004C095C" w:rsidRPr="00AE7843">
        <w:rPr>
          <w:color w:val="auto"/>
        </w:rPr>
        <w:t>stimación con medidas Fasoriales</w:t>
      </w:r>
      <w:bookmarkEnd w:id="8"/>
    </w:p>
    <w:p w14:paraId="0223C44B" w14:textId="77777777" w:rsidR="004C095C" w:rsidRDefault="004C095C" w:rsidP="004C095C">
      <w:pPr>
        <w:ind w:firstLine="698"/>
      </w:pPr>
    </w:p>
    <w:p w14:paraId="2715CE1D" w14:textId="5F0450A0" w:rsidR="004C095C" w:rsidRDefault="00BB396F" w:rsidP="00557BEC">
      <w:r>
        <w:t xml:space="preserve">Dependiendo de la fuente o de los parámetros de entrada, la estimación de estado con medidas fasoriales desarrolla su primer paso buscando incluir en los parámetros de </w:t>
      </w:r>
      <w:r>
        <w:lastRenderedPageBreak/>
        <w:t xml:space="preserve">entradas </w:t>
      </w:r>
      <w:r w:rsidR="00143CEE">
        <w:t>el equivalente cartesiano de la medición, el cual debe calcularse en los casos en que estas mediciones sean presentadas de otra forma.</w:t>
      </w:r>
    </w:p>
    <w:p w14:paraId="4395EE74" w14:textId="77777777" w:rsidR="00143CEE" w:rsidRDefault="00143CEE" w:rsidP="00557BEC"/>
    <w:p w14:paraId="5B4EDCCD" w14:textId="5220CE47" w:rsidR="004C095C" w:rsidRPr="00143CEE" w:rsidRDefault="00143CEE" w:rsidP="00557BEC">
      <w:pPr>
        <w:rPr>
          <w:b/>
          <w:bCs/>
        </w:rPr>
      </w:pPr>
      <m:oMathPara>
        <m:oMath>
          <m:r>
            <m:rPr>
              <m:sty m:val="bi"/>
            </m:rPr>
            <w:rPr>
              <w:rFonts w:ascii="Cambria Math" w:hAnsi="Cambria Math"/>
            </w:rPr>
            <m:t>A</m:t>
          </m:r>
          <m:r>
            <m:rPr>
              <m:sty m:val="b"/>
            </m:rPr>
            <w:rPr>
              <w:rFonts w:ascii="Cambria Math" w:hAnsi="Cambria Math" w:cs="Cambria Math"/>
            </w:rPr>
            <m:t>∠θ=</m:t>
          </m:r>
          <m:d>
            <m:dPr>
              <m:ctrlPr>
                <w:rPr>
                  <w:rFonts w:ascii="Cambria Math" w:hAnsi="Cambria Math" w:cs="Cambria Math"/>
                  <w:b/>
                  <w:bCs/>
                </w:rPr>
              </m:ctrlPr>
            </m:dPr>
            <m:e>
              <m:r>
                <m:rPr>
                  <m:sty m:val="bi"/>
                </m:rPr>
                <w:rPr>
                  <w:rFonts w:ascii="Cambria Math" w:hAnsi="Cambria Math" w:cs="Cambria Math"/>
                </w:rPr>
                <m:t>(A</m:t>
              </m:r>
              <m:func>
                <m:funcPr>
                  <m:ctrlPr>
                    <w:rPr>
                      <w:rFonts w:ascii="Cambria Math" w:hAnsi="Cambria Math" w:cs="Cambria Math"/>
                      <w:b/>
                      <w:bCs/>
                      <w:i/>
                    </w:rPr>
                  </m:ctrlPr>
                </m:funcPr>
                <m:fName>
                  <m:r>
                    <m:rPr>
                      <m:sty m:val="b"/>
                    </m:rPr>
                    <w:rPr>
                      <w:rFonts w:ascii="Cambria Math" w:hAnsi="Cambria Math" w:cs="Cambria Math"/>
                    </w:rPr>
                    <m:t>cos</m:t>
                  </m:r>
                </m:fName>
                <m:e>
                  <m:r>
                    <m:rPr>
                      <m:sty m:val="bi"/>
                    </m:rPr>
                    <w:rPr>
                      <w:rFonts w:ascii="Cambria Math" w:hAnsi="Cambria Math" w:cs="Cambria Math"/>
                    </w:rPr>
                    <m:t>θ)</m:t>
                  </m:r>
                </m:e>
              </m:func>
              <m:r>
                <m:rPr>
                  <m:sty m:val="bi"/>
                </m:rPr>
                <w:rPr>
                  <w:rFonts w:ascii="Cambria Math" w:hAnsi="Cambria Math" w:cs="Cambria Math"/>
                </w:rPr>
                <m:t xml:space="preserve">+(jA </m:t>
              </m:r>
              <m:func>
                <m:funcPr>
                  <m:ctrlPr>
                    <w:rPr>
                      <w:rFonts w:ascii="Cambria Math" w:hAnsi="Cambria Math" w:cs="Cambria Math"/>
                      <w:b/>
                      <w:bCs/>
                      <w:i/>
                    </w:rPr>
                  </m:ctrlPr>
                </m:funcPr>
                <m:fName>
                  <m:r>
                    <m:rPr>
                      <m:sty m:val="b"/>
                    </m:rPr>
                    <w:rPr>
                      <w:rFonts w:ascii="Cambria Math" w:hAnsi="Cambria Math" w:cs="Cambria Math"/>
                    </w:rPr>
                    <m:t>sin</m:t>
                  </m:r>
                </m:fName>
                <m:e>
                  <m:r>
                    <m:rPr>
                      <m:sty m:val="bi"/>
                    </m:rPr>
                    <w:rPr>
                      <w:rFonts w:ascii="Cambria Math" w:hAnsi="Cambria Math" w:cs="Cambria Math"/>
                    </w:rPr>
                    <m:t>θ</m:t>
                  </m:r>
                </m:e>
              </m:func>
            </m:e>
          </m:d>
        </m:oMath>
      </m:oMathPara>
    </w:p>
    <w:p w14:paraId="1A81B7CA" w14:textId="71D50DE0" w:rsidR="00D17755" w:rsidRDefault="00D17755" w:rsidP="00557BEC"/>
    <w:p w14:paraId="57F31E6A" w14:textId="22E3603C" w:rsidR="00143CEE" w:rsidRDefault="00143CEE" w:rsidP="00557BEC">
      <w:r>
        <w:t>Posteriormente, se considera que el conjunto de medidas sin errores es la concatenación vertical de los voltajes en cada extremo de la línea de transmisión y las corrientes que fluyen desde cada extremo.</w:t>
      </w:r>
    </w:p>
    <w:p w14:paraId="203C0A86" w14:textId="77777777" w:rsidR="00143CEE" w:rsidRDefault="00143CEE" w:rsidP="00557BEC"/>
    <w:p w14:paraId="0AB0B262" w14:textId="488914E8" w:rsidR="00D17755" w:rsidRPr="00F11AD8" w:rsidRDefault="00F11AD8" w:rsidP="00D17755">
      <w:pPr>
        <w:rPr>
          <w:b/>
          <w:bCs/>
          <w:iCs/>
        </w:rPr>
      </w:pPr>
      <m:oMathPara>
        <m:oMath>
          <m:r>
            <m:rPr>
              <m:sty m:val="b"/>
            </m:rPr>
            <w:rPr>
              <w:rFonts w:ascii="Cambria Math" w:hAnsi="Cambria Math"/>
            </w:rPr>
            <m:t>Z=</m:t>
          </m:r>
          <m:d>
            <m:dPr>
              <m:begChr m:val="["/>
              <m:endChr m:val="]"/>
              <m:ctrlPr>
                <w:rPr>
                  <w:rFonts w:ascii="Cambria Math" w:hAnsi="Cambria Math"/>
                  <w:b/>
                  <w:bCs/>
                  <w:iCs/>
                </w:rPr>
              </m:ctrlPr>
            </m:dPr>
            <m:e>
              <m:m>
                <m:mPr>
                  <m:mcs>
                    <m:mc>
                      <m:mcPr>
                        <m:count m:val="1"/>
                        <m:mcJc m:val="center"/>
                      </m:mcPr>
                    </m:mc>
                  </m:mcs>
                  <m:ctrlPr>
                    <w:rPr>
                      <w:rFonts w:ascii="Cambria Math" w:hAnsi="Cambria Math"/>
                      <w:b/>
                      <w:bCs/>
                      <w:iCs/>
                    </w:rPr>
                  </m:ctrlPr>
                </m:mPr>
                <m:mr>
                  <m:e>
                    <m:m>
                      <m:mPr>
                        <m:mcs>
                          <m:mc>
                            <m:mcPr>
                              <m:count m:val="1"/>
                              <m:mcJc m:val="center"/>
                            </m:mcPr>
                          </m:mc>
                        </m:mcs>
                        <m:ctrlPr>
                          <w:rPr>
                            <w:rFonts w:ascii="Cambria Math" w:hAnsi="Cambria Math"/>
                            <w:b/>
                            <w:bCs/>
                            <w:iCs/>
                          </w:rPr>
                        </m:ctrlPr>
                      </m:mPr>
                      <m:mr>
                        <m:e>
                          <m:sSub>
                            <m:sSubPr>
                              <m:ctrlPr>
                                <w:rPr>
                                  <w:rFonts w:ascii="Cambria Math" w:hAnsi="Cambria Math"/>
                                  <w:b/>
                                  <w:bCs/>
                                  <w:iCs/>
                                </w:rPr>
                              </m:ctrlPr>
                            </m:sSubPr>
                            <m:e>
                              <m:r>
                                <m:rPr>
                                  <m:sty m:val="b"/>
                                </m:rPr>
                                <w:rPr>
                                  <w:rFonts w:ascii="Cambria Math" w:hAnsi="Cambria Math"/>
                                </w:rPr>
                                <m:t>V</m:t>
                              </m:r>
                            </m:e>
                            <m:sub>
                              <m:r>
                                <m:rPr>
                                  <m:sty m:val="b"/>
                                </m:rPr>
                                <w:rPr>
                                  <w:rFonts w:ascii="Cambria Math" w:hAnsi="Cambria Math"/>
                                </w:rPr>
                                <m:t>i</m:t>
                              </m:r>
                            </m:sub>
                          </m:sSub>
                        </m:e>
                      </m:mr>
                      <m:mr>
                        <m:e>
                          <m:sSub>
                            <m:sSubPr>
                              <m:ctrlPr>
                                <w:rPr>
                                  <w:rFonts w:ascii="Cambria Math" w:hAnsi="Cambria Math"/>
                                  <w:b/>
                                  <w:bCs/>
                                  <w:iCs/>
                                </w:rPr>
                              </m:ctrlPr>
                            </m:sSubPr>
                            <m:e>
                              <m:r>
                                <m:rPr>
                                  <m:sty m:val="b"/>
                                </m:rPr>
                                <w:rPr>
                                  <w:rFonts w:ascii="Cambria Math" w:hAnsi="Cambria Math"/>
                                </w:rPr>
                                <m:t>V</m:t>
                              </m:r>
                            </m:e>
                            <m:sub>
                              <m:r>
                                <m:rPr>
                                  <m:sty m:val="b"/>
                                </m:rPr>
                                <w:rPr>
                                  <w:rFonts w:ascii="Cambria Math" w:hAnsi="Cambria Math"/>
                                </w:rPr>
                                <m:t>j</m:t>
                              </m:r>
                            </m:sub>
                          </m:sSub>
                        </m:e>
                      </m:mr>
                    </m:m>
                  </m:e>
                </m:mr>
                <m:mr>
                  <m:e>
                    <m:m>
                      <m:mPr>
                        <m:mcs>
                          <m:mc>
                            <m:mcPr>
                              <m:count m:val="1"/>
                              <m:mcJc m:val="center"/>
                            </m:mcPr>
                          </m:mc>
                        </m:mcs>
                        <m:ctrlPr>
                          <w:rPr>
                            <w:rFonts w:ascii="Cambria Math" w:hAnsi="Cambria Math"/>
                            <w:b/>
                            <w:bCs/>
                            <w:iCs/>
                          </w:rPr>
                        </m:ctrlPr>
                      </m:mPr>
                      <m:mr>
                        <m:e>
                          <m:sSub>
                            <m:sSubPr>
                              <m:ctrlPr>
                                <w:rPr>
                                  <w:rFonts w:ascii="Cambria Math" w:hAnsi="Cambria Math"/>
                                  <w:b/>
                                  <w:bCs/>
                                  <w:iCs/>
                                </w:rPr>
                              </m:ctrlPr>
                            </m:sSubPr>
                            <m:e>
                              <m:r>
                                <m:rPr>
                                  <m:sty m:val="b"/>
                                </m:rPr>
                                <w:rPr>
                                  <w:rFonts w:ascii="Cambria Math" w:hAnsi="Cambria Math"/>
                                </w:rPr>
                                <m:t>I</m:t>
                              </m:r>
                            </m:e>
                            <m:sub>
                              <m:r>
                                <m:rPr>
                                  <m:sty m:val="b"/>
                                </m:rPr>
                                <w:rPr>
                                  <w:rFonts w:ascii="Cambria Math" w:hAnsi="Cambria Math"/>
                                </w:rPr>
                                <m:t>ij</m:t>
                              </m:r>
                            </m:sub>
                          </m:sSub>
                        </m:e>
                      </m:mr>
                      <m:mr>
                        <m:e>
                          <m:sSub>
                            <m:sSubPr>
                              <m:ctrlPr>
                                <w:rPr>
                                  <w:rFonts w:ascii="Cambria Math" w:hAnsi="Cambria Math"/>
                                  <w:b/>
                                  <w:bCs/>
                                  <w:iCs/>
                                </w:rPr>
                              </m:ctrlPr>
                            </m:sSubPr>
                            <m:e>
                              <m:r>
                                <m:rPr>
                                  <m:sty m:val="b"/>
                                </m:rPr>
                                <w:rPr>
                                  <w:rFonts w:ascii="Cambria Math" w:hAnsi="Cambria Math"/>
                                </w:rPr>
                                <m:t>I</m:t>
                              </m:r>
                            </m:e>
                            <m:sub>
                              <m:r>
                                <m:rPr>
                                  <m:sty m:val="b"/>
                                </m:rPr>
                                <w:rPr>
                                  <w:rFonts w:ascii="Cambria Math" w:hAnsi="Cambria Math"/>
                                </w:rPr>
                                <m:t>ji</m:t>
                              </m:r>
                            </m:sub>
                          </m:sSub>
                        </m:e>
                      </m:mr>
                    </m:m>
                  </m:e>
                </m:mr>
              </m:m>
            </m:e>
          </m:d>
        </m:oMath>
      </m:oMathPara>
    </w:p>
    <w:p w14:paraId="795F3BA4" w14:textId="10885AE1" w:rsidR="00D17755" w:rsidRDefault="00AB707A" w:rsidP="00557BEC">
      <w:r>
        <w:t>L</w:t>
      </w:r>
      <w:r>
        <w:t>a relación lineal entre el estado del sistema y los flujos de la línea requiere cierto esfuerzo</w:t>
      </w:r>
      <w:r>
        <w:t xml:space="preserve"> inicial para definir varias cantidades necesarias como lo es la admitancia en serie y la susceptancia en derivación de la línea de transmisión, lo cual permitirá </w:t>
      </w:r>
      <w:r w:rsidR="00F11AD8">
        <w:t xml:space="preserve">crear una matriz que relaciones estos valores </w:t>
      </w:r>
      <w:r w:rsidR="00F11AD8">
        <w:t>mediante su relación lineal</w:t>
      </w:r>
      <w:r w:rsidR="00F11AD8">
        <w:t xml:space="preserve"> con los de voltaje y corriente para así determinar los valores del sistema completo.</w:t>
      </w:r>
    </w:p>
    <w:p w14:paraId="74690DA6" w14:textId="77777777" w:rsidR="00AB707A" w:rsidRDefault="00AB707A" w:rsidP="00557BEC"/>
    <w:p w14:paraId="2B64BBF5" w14:textId="3E133B7D" w:rsidR="00262DCA" w:rsidRPr="00F11AD8" w:rsidRDefault="00262DCA" w:rsidP="00262DCA">
      <w:pPr>
        <w:rPr>
          <w:b/>
          <w:bCs/>
          <w:iCs/>
        </w:rPr>
      </w:pPr>
      <m:oMathPara>
        <m:oMath>
          <m:sSub>
            <m:sSubPr>
              <m:ctrlPr>
                <w:rPr>
                  <w:rFonts w:ascii="Cambria Math" w:hAnsi="Cambria Math"/>
                  <w:b/>
                  <w:bCs/>
                  <w:iCs/>
                </w:rPr>
              </m:ctrlPr>
            </m:sSubPr>
            <m:e>
              <m:r>
                <m:rPr>
                  <m:sty m:val="b"/>
                </m:rPr>
                <w:rPr>
                  <w:rFonts w:ascii="Cambria Math" w:hAnsi="Cambria Math"/>
                </w:rPr>
                <m:t>Y</m:t>
              </m:r>
            </m:e>
            <m:sub>
              <m:r>
                <m:rPr>
                  <m:sty m:val="b"/>
                </m:rPr>
                <w:rPr>
                  <w:rFonts w:ascii="Cambria Math" w:hAnsi="Cambria Math"/>
                </w:rPr>
                <m:t>ij</m:t>
              </m:r>
            </m:sub>
          </m:sSub>
          <m:r>
            <m:rPr>
              <m:sty m:val="b"/>
            </m:rPr>
            <w:rPr>
              <w:rFonts w:ascii="Cambria Math" w:hAnsi="Cambria Math"/>
            </w:rPr>
            <m:t xml:space="preserve">= </m:t>
          </m:r>
          <m:sSup>
            <m:sSupPr>
              <m:ctrlPr>
                <w:rPr>
                  <w:rFonts w:ascii="Cambria Math" w:hAnsi="Cambria Math"/>
                  <w:b/>
                  <w:bCs/>
                  <w:iCs/>
                </w:rPr>
              </m:ctrlPr>
            </m:sSupPr>
            <m:e>
              <m:d>
                <m:dPr>
                  <m:ctrlPr>
                    <w:rPr>
                      <w:rFonts w:ascii="Cambria Math" w:hAnsi="Cambria Math"/>
                      <w:b/>
                      <w:bCs/>
                      <w:iCs/>
                    </w:rPr>
                  </m:ctrlPr>
                </m:dPr>
                <m:e>
                  <m:sSub>
                    <m:sSubPr>
                      <m:ctrlPr>
                        <w:rPr>
                          <w:rFonts w:ascii="Cambria Math" w:hAnsi="Cambria Math"/>
                          <w:b/>
                          <w:bCs/>
                          <w:iCs/>
                        </w:rPr>
                      </m:ctrlPr>
                    </m:sSubPr>
                    <m:e>
                      <m:r>
                        <m:rPr>
                          <m:sty m:val="b"/>
                        </m:rPr>
                        <w:rPr>
                          <w:rFonts w:ascii="Cambria Math" w:hAnsi="Cambria Math"/>
                        </w:rPr>
                        <m:t>r</m:t>
                      </m:r>
                    </m:e>
                    <m:sub>
                      <m:r>
                        <m:rPr>
                          <m:sty m:val="b"/>
                        </m:rPr>
                        <w:rPr>
                          <w:rFonts w:ascii="Cambria Math" w:hAnsi="Cambria Math"/>
                        </w:rPr>
                        <m:t>ij</m:t>
                      </m:r>
                    </m:sub>
                  </m:sSub>
                  <m:r>
                    <m:rPr>
                      <m:sty m:val="b"/>
                    </m:rPr>
                    <w:rPr>
                      <w:rFonts w:ascii="Cambria Math" w:hAnsi="Cambria Math"/>
                    </w:rPr>
                    <m:t>+ j</m:t>
                  </m:r>
                  <m:sSub>
                    <m:sSubPr>
                      <m:ctrlPr>
                        <w:rPr>
                          <w:rFonts w:ascii="Cambria Math" w:hAnsi="Cambria Math"/>
                          <w:b/>
                          <w:bCs/>
                          <w:iCs/>
                        </w:rPr>
                      </m:ctrlPr>
                    </m:sSubPr>
                    <m:e>
                      <m:r>
                        <m:rPr>
                          <m:sty m:val="b"/>
                        </m:rPr>
                        <w:rPr>
                          <w:rFonts w:ascii="Cambria Math" w:hAnsi="Cambria Math"/>
                        </w:rPr>
                        <m:t>x</m:t>
                      </m:r>
                    </m:e>
                    <m:sub>
                      <m:r>
                        <m:rPr>
                          <m:sty m:val="b"/>
                        </m:rPr>
                        <w:rPr>
                          <w:rFonts w:ascii="Cambria Math" w:hAnsi="Cambria Math"/>
                        </w:rPr>
                        <m:t>ij</m:t>
                      </m:r>
                    </m:sub>
                  </m:sSub>
                </m:e>
              </m:d>
            </m:e>
            <m:sup>
              <m:r>
                <m:rPr>
                  <m:sty m:val="b"/>
                </m:rPr>
                <w:rPr>
                  <w:rFonts w:ascii="Cambria Math" w:hAnsi="Cambria Math"/>
                </w:rPr>
                <m:t>-1</m:t>
              </m:r>
            </m:sup>
          </m:sSup>
        </m:oMath>
      </m:oMathPara>
    </w:p>
    <w:p w14:paraId="4CBF45FB" w14:textId="4954D7B0" w:rsidR="00262DCA" w:rsidRPr="00F11AD8" w:rsidRDefault="00F11AD8" w:rsidP="00262DCA">
      <w:pPr>
        <w:rPr>
          <w:b/>
          <w:bCs/>
          <w:iCs/>
        </w:rPr>
      </w:pPr>
      <m:oMathPara>
        <m:oMath>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Y</m:t>
              </m:r>
            </m:e>
            <m:sub>
              <m:r>
                <m:rPr>
                  <m:sty m:val="b"/>
                </m:rPr>
                <w:rPr>
                  <w:rFonts w:ascii="Cambria Math" w:hAnsi="Cambria Math"/>
                </w:rPr>
                <m:t>i0</m:t>
              </m:r>
            </m:sub>
          </m:sSub>
          <m:r>
            <m:rPr>
              <m:sty m:val="b"/>
            </m:rPr>
            <w:rPr>
              <w:rFonts w:ascii="Cambria Math" w:hAnsi="Cambria Math"/>
            </w:rPr>
            <m:t xml:space="preserve"> = </m:t>
          </m:r>
          <m:sSub>
            <m:sSubPr>
              <m:ctrlPr>
                <w:rPr>
                  <w:rFonts w:ascii="Cambria Math" w:hAnsi="Cambria Math"/>
                  <w:b/>
                  <w:bCs/>
                  <w:iCs/>
                </w:rPr>
              </m:ctrlPr>
            </m:sSubPr>
            <m:e>
              <m:r>
                <m:rPr>
                  <m:sty m:val="b"/>
                </m:rPr>
                <w:rPr>
                  <w:rFonts w:ascii="Cambria Math" w:hAnsi="Cambria Math"/>
                </w:rPr>
                <m:t>G</m:t>
              </m:r>
            </m:e>
            <m:sub>
              <m:r>
                <m:rPr>
                  <m:sty m:val="b"/>
                </m:rPr>
                <w:rPr>
                  <w:rFonts w:ascii="Cambria Math" w:hAnsi="Cambria Math"/>
                </w:rPr>
                <m:t>i</m:t>
              </m:r>
            </m:sub>
          </m:sSub>
          <m:r>
            <m:rPr>
              <m:sty m:val="b"/>
            </m:rPr>
            <w:rPr>
              <w:rFonts w:ascii="Cambria Math" w:hAnsi="Cambria Math"/>
            </w:rPr>
            <m:t xml:space="preserve"> + j</m:t>
          </m:r>
          <m:sSub>
            <m:sSubPr>
              <m:ctrlPr>
                <w:rPr>
                  <w:rFonts w:ascii="Cambria Math" w:hAnsi="Cambria Math"/>
                  <w:b/>
                  <w:bCs/>
                  <w:iCs/>
                </w:rPr>
              </m:ctrlPr>
            </m:sSubPr>
            <m:e>
              <m:r>
                <m:rPr>
                  <m:sty m:val="b"/>
                </m:rPr>
                <w:rPr>
                  <w:rFonts w:ascii="Cambria Math" w:hAnsi="Cambria Math"/>
                </w:rPr>
                <m:t>b</m:t>
              </m:r>
            </m:e>
            <m:sub>
              <m:r>
                <m:rPr>
                  <m:sty m:val="b"/>
                </m:rPr>
                <w:rPr>
                  <w:rFonts w:ascii="Cambria Math" w:hAnsi="Cambria Math"/>
                </w:rPr>
                <m:t>i</m:t>
              </m:r>
            </m:sub>
          </m:sSub>
        </m:oMath>
      </m:oMathPara>
    </w:p>
    <w:p w14:paraId="7AD20CEF" w14:textId="4DF3F527" w:rsidR="00D17755" w:rsidRPr="00F11AD8" w:rsidRDefault="00262DCA" w:rsidP="00262DCA">
      <w:pPr>
        <w:rPr>
          <w:b/>
          <w:bCs/>
          <w:iCs/>
        </w:rPr>
      </w:pPr>
      <m:oMathPara>
        <m:oMath>
          <m:sSub>
            <m:sSubPr>
              <m:ctrlPr>
                <w:rPr>
                  <w:rFonts w:ascii="Cambria Math" w:hAnsi="Cambria Math"/>
                  <w:b/>
                  <w:bCs/>
                  <w:iCs/>
                </w:rPr>
              </m:ctrlPr>
            </m:sSubPr>
            <m:e>
              <m:r>
                <m:rPr>
                  <m:sty m:val="b"/>
                </m:rPr>
                <w:rPr>
                  <w:rFonts w:ascii="Cambria Math" w:hAnsi="Cambria Math"/>
                </w:rPr>
                <m:t>Y</m:t>
              </m:r>
            </m:e>
            <m:sub>
              <m:r>
                <m:rPr>
                  <m:sty m:val="b"/>
                </m:rPr>
                <w:rPr>
                  <w:rFonts w:ascii="Cambria Math" w:hAnsi="Cambria Math"/>
                </w:rPr>
                <m:t>j0</m:t>
              </m:r>
            </m:sub>
          </m:sSub>
          <m:r>
            <m:rPr>
              <m:sty m:val="b"/>
            </m:rPr>
            <w:rPr>
              <w:rFonts w:ascii="Cambria Math" w:hAnsi="Cambria Math"/>
            </w:rPr>
            <m:t xml:space="preserve"> = </m:t>
          </m:r>
          <m:sSub>
            <m:sSubPr>
              <m:ctrlPr>
                <w:rPr>
                  <w:rFonts w:ascii="Cambria Math" w:hAnsi="Cambria Math"/>
                  <w:b/>
                  <w:bCs/>
                  <w:iCs/>
                </w:rPr>
              </m:ctrlPr>
            </m:sSubPr>
            <m:e>
              <m:r>
                <m:rPr>
                  <m:sty m:val="b"/>
                </m:rPr>
                <w:rPr>
                  <w:rFonts w:ascii="Cambria Math" w:hAnsi="Cambria Math"/>
                </w:rPr>
                <m:t>G</m:t>
              </m:r>
            </m:e>
            <m:sub>
              <m:r>
                <m:rPr>
                  <m:sty m:val="b"/>
                </m:rPr>
                <w:rPr>
                  <w:rFonts w:ascii="Cambria Math" w:hAnsi="Cambria Math"/>
                </w:rPr>
                <m:t>j</m:t>
              </m:r>
            </m:sub>
          </m:sSub>
          <m:r>
            <m:rPr>
              <m:sty m:val="b"/>
            </m:rPr>
            <w:rPr>
              <w:rFonts w:ascii="Cambria Math" w:hAnsi="Cambria Math"/>
            </w:rPr>
            <m:t xml:space="preserve"> + j</m:t>
          </m:r>
          <m:sSub>
            <m:sSubPr>
              <m:ctrlPr>
                <w:rPr>
                  <w:rFonts w:ascii="Cambria Math" w:hAnsi="Cambria Math"/>
                  <w:b/>
                  <w:bCs/>
                  <w:iCs/>
                </w:rPr>
              </m:ctrlPr>
            </m:sSubPr>
            <m:e>
              <m:r>
                <m:rPr>
                  <m:sty m:val="b"/>
                </m:rPr>
                <w:rPr>
                  <w:rFonts w:ascii="Cambria Math" w:hAnsi="Cambria Math"/>
                </w:rPr>
                <m:t>b</m:t>
              </m:r>
            </m:e>
            <m:sub>
              <m:r>
                <m:rPr>
                  <m:sty m:val="b"/>
                </m:rPr>
                <w:rPr>
                  <w:rFonts w:ascii="Cambria Math" w:hAnsi="Cambria Math"/>
                </w:rPr>
                <m:t>j</m:t>
              </m:r>
            </m:sub>
          </m:sSub>
        </m:oMath>
      </m:oMathPara>
    </w:p>
    <w:p w14:paraId="2310B016" w14:textId="52400A71" w:rsidR="00F11AD8" w:rsidRDefault="00F11AD8" w:rsidP="00262DCA">
      <w:pPr>
        <w:rPr>
          <w:b/>
          <w:bCs/>
          <w:iCs/>
        </w:rPr>
      </w:pPr>
    </w:p>
    <w:p w14:paraId="3F2662AA" w14:textId="656105B1" w:rsidR="00262DCA" w:rsidRDefault="00F11AD8" w:rsidP="00262DCA">
      <w:r>
        <w:rPr>
          <w:iCs/>
        </w:rPr>
        <w:t xml:space="preserve">Con </w:t>
      </w:r>
      <w:r w:rsidR="000028FC">
        <w:t xml:space="preserve">la admitancia en serie y la susceptancia en derivación </w:t>
      </w:r>
      <w:r w:rsidR="000028FC">
        <w:t xml:space="preserve">calculados </w:t>
      </w:r>
      <w:r w:rsidR="000D4514">
        <w:t>se procede a buscar la relación entre el estado del sistema y los flujos de corriente</w:t>
      </w:r>
      <w:r w:rsidR="00071047">
        <w:t xml:space="preserve"> a partir</w:t>
      </w:r>
      <w:r w:rsidR="006603D6">
        <w:t xml:space="preserve"> de los cálculos realizados y dependiendo de la ubicación de las medidas </w:t>
      </w:r>
    </w:p>
    <w:p w14:paraId="56244020" w14:textId="77777777" w:rsidR="006603D6" w:rsidRDefault="006603D6" w:rsidP="00262DCA">
      <w:pPr>
        <w:rPr>
          <w:b/>
          <w:bCs/>
        </w:rPr>
      </w:pPr>
    </w:p>
    <w:p w14:paraId="332DB45F" w14:textId="5DAA04E8" w:rsidR="00262DCA" w:rsidRDefault="00262DCA" w:rsidP="00262DCA">
      <w:pPr>
        <w:jc w:val="center"/>
        <w:rPr>
          <w:b/>
          <w:bCs/>
        </w:rPr>
      </w:pPr>
      <w:r>
        <w:rPr>
          <w:noProof/>
        </w:rPr>
        <w:drawing>
          <wp:inline distT="0" distB="0" distL="0" distR="0" wp14:anchorId="6CDC4D2A" wp14:editId="5A893B05">
            <wp:extent cx="22098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495300"/>
                    </a:xfrm>
                    <a:prstGeom prst="rect">
                      <a:avLst/>
                    </a:prstGeom>
                  </pic:spPr>
                </pic:pic>
              </a:graphicData>
            </a:graphic>
          </wp:inline>
        </w:drawing>
      </w:r>
    </w:p>
    <w:p w14:paraId="5E8B2D2B" w14:textId="58584736" w:rsidR="00262DCA" w:rsidRDefault="00262DCA" w:rsidP="00262DCA">
      <w:pPr>
        <w:jc w:val="center"/>
        <w:rPr>
          <w:b/>
          <w:bCs/>
        </w:rPr>
      </w:pPr>
    </w:p>
    <w:p w14:paraId="4DB0D8EE" w14:textId="64C8AB02" w:rsidR="00262DCA" w:rsidRDefault="006603D6" w:rsidP="00262DCA">
      <w:r>
        <w:t>A partir de la anterior igualdad,</w:t>
      </w:r>
      <w:r w:rsidR="00262DCA">
        <w:t xml:space="preserve"> se </w:t>
      </w:r>
      <w:r>
        <w:t xml:space="preserve">añade a </w:t>
      </w:r>
      <w:r w:rsidR="00262DCA">
        <w:t xml:space="preserve">la matriz de estado </w:t>
      </w:r>
      <w:r>
        <w:t xml:space="preserve">la relación de las mediciones de voltaje con </w:t>
      </w:r>
      <w:r w:rsidR="00F2624B">
        <w:t>los estados</w:t>
      </w:r>
      <w:r>
        <w:t xml:space="preserve"> de voltaje suponiendo que no hay perdidas y que ambos valores son iguales, </w:t>
      </w:r>
      <w:r w:rsidR="00262DCA">
        <w:t>de tal forma que se tengan en cuenta los voltajes en cada uno de los nodos</w:t>
      </w:r>
      <w:r>
        <w:t xml:space="preserve"> con medidores instalados </w:t>
      </w:r>
      <w:r w:rsidR="00262DCA">
        <w:t>y se generaría la siguiente ecuación de estado:</w:t>
      </w:r>
    </w:p>
    <w:p w14:paraId="455A5676" w14:textId="35B3C429" w:rsidR="00262DCA" w:rsidRDefault="00262DCA" w:rsidP="00262DCA"/>
    <w:p w14:paraId="4C7923D3" w14:textId="74F8B471" w:rsidR="00262DCA" w:rsidRDefault="00262DCA" w:rsidP="00262DCA">
      <w:pPr>
        <w:jc w:val="center"/>
        <w:rPr>
          <w:b/>
          <w:bCs/>
        </w:rPr>
      </w:pPr>
      <w:r>
        <w:rPr>
          <w:noProof/>
        </w:rPr>
        <w:drawing>
          <wp:inline distT="0" distB="0" distL="0" distR="0" wp14:anchorId="51DC4615" wp14:editId="0A7974E4">
            <wp:extent cx="2181225" cy="838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838200"/>
                    </a:xfrm>
                    <a:prstGeom prst="rect">
                      <a:avLst/>
                    </a:prstGeom>
                  </pic:spPr>
                </pic:pic>
              </a:graphicData>
            </a:graphic>
          </wp:inline>
        </w:drawing>
      </w:r>
    </w:p>
    <w:p w14:paraId="6C7F55CD" w14:textId="6C0B7D80" w:rsidR="00CA271E" w:rsidRDefault="00CA271E" w:rsidP="00CA271E">
      <w:pPr>
        <w:rPr>
          <w:b/>
          <w:bCs/>
        </w:rPr>
      </w:pPr>
    </w:p>
    <w:p w14:paraId="0FDA8439" w14:textId="417D48D2" w:rsidR="00CA271E" w:rsidRPr="00AE7843" w:rsidRDefault="00DB5B14" w:rsidP="00AE7843">
      <w:pPr>
        <w:pStyle w:val="Ttulo3"/>
        <w:rPr>
          <w:color w:val="auto"/>
        </w:rPr>
      </w:pPr>
      <w:bookmarkStart w:id="9" w:name="_Toc88462738"/>
      <w:r w:rsidRPr="00AE7843">
        <w:rPr>
          <w:color w:val="auto"/>
        </w:rPr>
        <w:t>Ruido Gaussiano</w:t>
      </w:r>
      <w:bookmarkEnd w:id="9"/>
      <w:r w:rsidRPr="00AE7843">
        <w:rPr>
          <w:color w:val="auto"/>
        </w:rPr>
        <w:t xml:space="preserve"> </w:t>
      </w:r>
    </w:p>
    <w:p w14:paraId="7E5F8A89" w14:textId="77777777" w:rsidR="00C51F86" w:rsidRDefault="00C51F86" w:rsidP="00DB5B14">
      <w:pPr>
        <w:ind w:firstLine="698"/>
        <w:rPr>
          <w:b/>
          <w:bCs/>
        </w:rPr>
      </w:pPr>
    </w:p>
    <w:p w14:paraId="6F9D401B" w14:textId="52C09768" w:rsidR="00FC6FD4" w:rsidRDefault="000C5DC7" w:rsidP="00DB5B14">
      <w:r>
        <w:lastRenderedPageBreak/>
        <w:t>Los medidores de corriente y voltaje ubicados en los nodos de un sistema (</w:t>
      </w:r>
      <w:proofErr w:type="spellStart"/>
      <w:r>
        <w:t>CTs</w:t>
      </w:r>
      <w:proofErr w:type="spellEnd"/>
      <w:r>
        <w:t xml:space="preserve"> y </w:t>
      </w:r>
      <w:proofErr w:type="spellStart"/>
      <w:r>
        <w:t>PTs</w:t>
      </w:r>
      <w:proofErr w:type="spellEnd"/>
      <w:r>
        <w:t>) son sensibles a vibraciones aleatorias de electrones conductores provocadas por las condiciones del ambiente y de los materiales</w:t>
      </w:r>
      <w:r w:rsidR="00B974CC">
        <w:t>.</w:t>
      </w:r>
      <w:r>
        <w:t xml:space="preserve"> </w:t>
      </w:r>
      <w:r w:rsidR="00B974CC">
        <w:t xml:space="preserve">La suma colectiva de estos elementos vibrantes </w:t>
      </w:r>
      <w:r>
        <w:t>son las causantes del ruido en los datos tomados por estos medidores. Este ruido generado, c</w:t>
      </w:r>
      <w:r w:rsidR="00B974CC">
        <w:t>rea interferencias</w:t>
      </w:r>
      <w:r>
        <w:t xml:space="preserve"> en la información obtenida que provoca la degradación de </w:t>
      </w:r>
      <w:r w:rsidR="00FC6FD4">
        <w:t>las señales enviadas</w:t>
      </w:r>
      <w:r>
        <w:t xml:space="preserve"> por los canales de comunicación</w:t>
      </w:r>
      <w:r w:rsidR="00B974CC">
        <w:t xml:space="preserve">. </w:t>
      </w:r>
      <w:r w:rsidR="00FC6FD4">
        <w:t>En un caso real,</w:t>
      </w:r>
      <w:r w:rsidR="00FE7FCB">
        <w:t xml:space="preserve"> el ruido no es algo bueno en las mediciones, ya que interfiere en la observación de los estados en los sistemas, pero hay casos en el que se agrega a propósito. Al generar cantidades de ruido controladas y enviarlas junto con las señales, es posible estudiar el comportamiento del sistema en presencia de cada tipo</w:t>
      </w:r>
      <w:r w:rsidR="00C51F86">
        <w:t xml:space="preserve"> de señal de ruido inyectada al sistema.</w:t>
      </w:r>
    </w:p>
    <w:p w14:paraId="0154FBC7" w14:textId="344BC4F4" w:rsidR="00B974CC" w:rsidRDefault="00B974CC" w:rsidP="00DB5B14"/>
    <w:p w14:paraId="38C527B3" w14:textId="02BC9370" w:rsidR="00B974CC" w:rsidRPr="00AE7843" w:rsidRDefault="00732EB5" w:rsidP="00AE7843">
      <w:pPr>
        <w:pStyle w:val="Ttulo3"/>
        <w:rPr>
          <w:color w:val="auto"/>
        </w:rPr>
      </w:pPr>
      <w:bookmarkStart w:id="10" w:name="_Toc88462739"/>
      <w:r>
        <w:rPr>
          <w:color w:val="auto"/>
        </w:rPr>
        <w:t>Intervalos de Confianza</w:t>
      </w:r>
      <w:bookmarkEnd w:id="10"/>
    </w:p>
    <w:p w14:paraId="404EB87E" w14:textId="27088634" w:rsidR="00244026" w:rsidRDefault="00244026" w:rsidP="00DB5B14">
      <w:pPr>
        <w:rPr>
          <w:b/>
          <w:bCs/>
        </w:rPr>
      </w:pPr>
    </w:p>
    <w:p w14:paraId="7FB07B40" w14:textId="668EA8FC" w:rsidR="00244026" w:rsidRPr="00244026" w:rsidRDefault="00244026" w:rsidP="00244026">
      <w:pPr>
        <w:pStyle w:val="NormalWeb"/>
        <w:shd w:val="clear" w:color="auto" w:fill="FFFFFF"/>
        <w:spacing w:before="0" w:beforeAutospacing="0" w:after="300" w:afterAutospacing="0"/>
        <w:jc w:val="both"/>
        <w:rPr>
          <w:rFonts w:ascii="Arial" w:hAnsi="Arial" w:cs="Arial"/>
          <w:sz w:val="22"/>
          <w:szCs w:val="22"/>
        </w:rPr>
      </w:pPr>
      <w:r w:rsidRPr="00244026">
        <w:rPr>
          <w:rFonts w:ascii="Arial" w:hAnsi="Arial" w:cs="Arial"/>
          <w:sz w:val="22"/>
          <w:szCs w:val="22"/>
        </w:rPr>
        <w:t>El nivel de confianza está directamente relacionado con el nivel de significación. En la expresión 1-alfa, el valor de alfa no es más que el nivel de significación.</w:t>
      </w:r>
      <w:r w:rsidRPr="00244026">
        <w:rPr>
          <w:rFonts w:ascii="Arial" w:hAnsi="Arial" w:cs="Arial"/>
          <w:sz w:val="22"/>
          <w:szCs w:val="22"/>
        </w:rPr>
        <w:t xml:space="preserve"> </w:t>
      </w:r>
      <w:r w:rsidRPr="00244026">
        <w:rPr>
          <w:rFonts w:ascii="Arial" w:hAnsi="Arial" w:cs="Arial"/>
          <w:sz w:val="22"/>
          <w:szCs w:val="22"/>
        </w:rPr>
        <w:t>El nivel de significación (o alfa) es la probabilidad máxima que asumimos de forma voluntaria de equivocarnos al rechazar la </w:t>
      </w:r>
      <w:hyperlink r:id="rId10" w:history="1">
        <w:r w:rsidRPr="00244026">
          <w:rPr>
            <w:rStyle w:val="Hipervnculo"/>
            <w:rFonts w:ascii="Arial" w:eastAsiaTheme="majorEastAsia" w:hAnsi="Arial" w:cs="Arial"/>
            <w:b/>
            <w:bCs/>
            <w:color w:val="auto"/>
            <w:sz w:val="22"/>
            <w:szCs w:val="22"/>
          </w:rPr>
          <w:t>hipótesis nula</w:t>
        </w:r>
      </w:hyperlink>
      <w:r w:rsidRPr="00244026">
        <w:rPr>
          <w:rFonts w:ascii="Arial" w:hAnsi="Arial" w:cs="Arial"/>
          <w:sz w:val="22"/>
          <w:szCs w:val="22"/>
        </w:rPr>
        <w:t> cuando en realidad es cierta. En otras palabras, el nivel de significación es el máximo error que queremos cometer en nuestra estimación o contraste.</w:t>
      </w:r>
    </w:p>
    <w:p w14:paraId="307547A7" w14:textId="09F5CC34" w:rsidR="00244026" w:rsidRPr="00244026" w:rsidRDefault="00244026" w:rsidP="00244026">
      <w:pPr>
        <w:pStyle w:val="NormalWeb"/>
        <w:shd w:val="clear" w:color="auto" w:fill="FFFFFF"/>
        <w:spacing w:before="0" w:beforeAutospacing="0" w:after="300" w:afterAutospacing="0"/>
        <w:jc w:val="both"/>
        <w:rPr>
          <w:rFonts w:ascii="Arial" w:hAnsi="Arial" w:cs="Arial"/>
          <w:sz w:val="22"/>
          <w:szCs w:val="22"/>
        </w:rPr>
      </w:pPr>
      <w:r w:rsidRPr="00244026">
        <w:rPr>
          <w:rFonts w:ascii="Arial" w:hAnsi="Arial" w:cs="Arial"/>
          <w:sz w:val="22"/>
          <w:szCs w:val="22"/>
        </w:rPr>
        <w:t>Dicho así quizá pueda sonar algo confuso pero pensemos que si podemos afirmar con un 95% de probabilidad que nuestro valor estimado estará dentro de nuestro intervalo, el restante 5% será la probabilidad de que el valor estimado, no esté en ese intervalo.</w:t>
      </w:r>
    </w:p>
    <w:p w14:paraId="35A7A11C" w14:textId="1E573AF5" w:rsidR="00244026" w:rsidRDefault="00244026" w:rsidP="00244026">
      <w:pPr>
        <w:pStyle w:val="NormalWeb"/>
        <w:shd w:val="clear" w:color="auto" w:fill="FFFFFF"/>
        <w:spacing w:before="0" w:beforeAutospacing="0" w:after="300" w:afterAutospacing="0"/>
        <w:jc w:val="both"/>
        <w:rPr>
          <w:rFonts w:ascii="Arial" w:hAnsi="Arial" w:cs="Arial"/>
          <w:sz w:val="22"/>
          <w:szCs w:val="22"/>
          <w:shd w:val="clear" w:color="auto" w:fill="FFFFFF"/>
        </w:rPr>
      </w:pPr>
      <w:r w:rsidRPr="00244026">
        <w:rPr>
          <w:rFonts w:ascii="Arial" w:hAnsi="Arial" w:cs="Arial"/>
          <w:sz w:val="22"/>
          <w:szCs w:val="22"/>
          <w:shd w:val="clear" w:color="auto" w:fill="FFFFFF"/>
        </w:rPr>
        <w:t>En </w:t>
      </w:r>
      <w:hyperlink r:id="rId11" w:tooltip="Estadística" w:history="1">
        <w:r w:rsidRPr="00244026">
          <w:rPr>
            <w:rStyle w:val="Hipervnculo"/>
            <w:rFonts w:ascii="Arial" w:hAnsi="Arial" w:cs="Arial"/>
            <w:color w:val="auto"/>
            <w:sz w:val="22"/>
            <w:szCs w:val="22"/>
            <w:shd w:val="clear" w:color="auto" w:fill="FFFFFF"/>
          </w:rPr>
          <w:t>estadística</w:t>
        </w:r>
      </w:hyperlink>
      <w:r w:rsidRPr="00244026">
        <w:rPr>
          <w:rFonts w:ascii="Arial" w:hAnsi="Arial" w:cs="Arial"/>
          <w:sz w:val="22"/>
          <w:szCs w:val="22"/>
          <w:shd w:val="clear" w:color="auto" w:fill="FFFFFF"/>
        </w:rPr>
        <w:t>, se llama </w:t>
      </w:r>
      <w:r w:rsidRPr="00244026">
        <w:rPr>
          <w:rFonts w:ascii="Arial" w:hAnsi="Arial" w:cs="Arial"/>
          <w:b/>
          <w:bCs/>
          <w:sz w:val="22"/>
          <w:szCs w:val="22"/>
          <w:shd w:val="clear" w:color="auto" w:fill="FFFFFF"/>
        </w:rPr>
        <w:t>intervalo de confianza</w:t>
      </w:r>
      <w:r w:rsidRPr="00244026">
        <w:rPr>
          <w:rFonts w:ascii="Arial" w:hAnsi="Arial" w:cs="Arial"/>
          <w:sz w:val="22"/>
          <w:szCs w:val="22"/>
          <w:shd w:val="clear" w:color="auto" w:fill="FFFFFF"/>
        </w:rPr>
        <w:t> a un par o varios pares de números entre los cuales se estima que estará cierto valor desconocido respecto de un </w:t>
      </w:r>
      <w:hyperlink r:id="rId12" w:tooltip="Parámetro poblacional" w:history="1">
        <w:r w:rsidRPr="00244026">
          <w:rPr>
            <w:rStyle w:val="Hipervnculo"/>
            <w:rFonts w:ascii="Arial" w:hAnsi="Arial" w:cs="Arial"/>
            <w:color w:val="auto"/>
            <w:sz w:val="22"/>
            <w:szCs w:val="22"/>
            <w:shd w:val="clear" w:color="auto" w:fill="FFFFFF"/>
          </w:rPr>
          <w:t>parámetro poblacional</w:t>
        </w:r>
      </w:hyperlink>
      <w:r w:rsidRPr="00244026">
        <w:rPr>
          <w:rFonts w:ascii="Arial" w:hAnsi="Arial" w:cs="Arial"/>
          <w:sz w:val="22"/>
          <w:szCs w:val="22"/>
          <w:shd w:val="clear" w:color="auto" w:fill="FFFFFF"/>
        </w:rPr>
        <w:t> con un determinado nivel de confianza. Formalmente, estos números determinan un </w:t>
      </w:r>
      <w:hyperlink r:id="rId13" w:tooltip="Intervalo (matemática)" w:history="1">
        <w:r w:rsidRPr="00244026">
          <w:rPr>
            <w:rStyle w:val="Hipervnculo"/>
            <w:rFonts w:ascii="Arial" w:hAnsi="Arial" w:cs="Arial"/>
            <w:color w:val="auto"/>
            <w:sz w:val="22"/>
            <w:szCs w:val="22"/>
            <w:shd w:val="clear" w:color="auto" w:fill="FFFFFF"/>
          </w:rPr>
          <w:t>intervalo</w:t>
        </w:r>
      </w:hyperlink>
      <w:r w:rsidRPr="00244026">
        <w:rPr>
          <w:rFonts w:ascii="Arial" w:hAnsi="Arial" w:cs="Arial"/>
          <w:sz w:val="22"/>
          <w:szCs w:val="22"/>
          <w:shd w:val="clear" w:color="auto" w:fill="FFFFFF"/>
        </w:rPr>
        <w:t>, que se calcula a partir de datos de una </w:t>
      </w:r>
      <w:hyperlink r:id="rId14" w:tooltip="Muestra aleatoria" w:history="1">
        <w:r w:rsidRPr="00244026">
          <w:rPr>
            <w:rStyle w:val="Hipervnculo"/>
            <w:rFonts w:ascii="Arial" w:hAnsi="Arial" w:cs="Arial"/>
            <w:color w:val="auto"/>
            <w:sz w:val="22"/>
            <w:szCs w:val="22"/>
            <w:shd w:val="clear" w:color="auto" w:fill="FFFFFF"/>
          </w:rPr>
          <w:t>muestra</w:t>
        </w:r>
      </w:hyperlink>
      <w:r w:rsidRPr="00244026">
        <w:rPr>
          <w:rFonts w:ascii="Arial" w:hAnsi="Arial" w:cs="Arial"/>
          <w:sz w:val="22"/>
          <w:szCs w:val="22"/>
          <w:shd w:val="clear" w:color="auto" w:fill="FFFFFF"/>
        </w:rPr>
        <w:t>, y el valor desconocido es un </w:t>
      </w:r>
      <w:hyperlink r:id="rId15" w:tooltip="Parámetro poblacional" w:history="1">
        <w:r w:rsidRPr="00244026">
          <w:rPr>
            <w:rStyle w:val="Hipervnculo"/>
            <w:rFonts w:ascii="Arial" w:hAnsi="Arial" w:cs="Arial"/>
            <w:color w:val="auto"/>
            <w:sz w:val="22"/>
            <w:szCs w:val="22"/>
            <w:shd w:val="clear" w:color="auto" w:fill="FFFFFF"/>
          </w:rPr>
          <w:t>parámetro poblacional</w:t>
        </w:r>
      </w:hyperlink>
      <w:r w:rsidRPr="00244026">
        <w:rPr>
          <w:rFonts w:ascii="Arial" w:hAnsi="Arial" w:cs="Arial"/>
          <w:sz w:val="22"/>
          <w:szCs w:val="22"/>
          <w:shd w:val="clear" w:color="auto" w:fill="FFFFFF"/>
        </w:rPr>
        <w:t>. El nivel de confianza representa el porcentaje de intervalos que tomados de 100 muestras independientes distintas contienen en realidad el valor desconocido. En estas circunstancias, </w:t>
      </w:r>
      <w:r w:rsidRPr="00244026">
        <w:rPr>
          <w:rStyle w:val="mwe-math-mathml-inline"/>
          <w:rFonts w:ascii="Arial" w:hAnsi="Arial" w:cs="Arial"/>
          <w:vanish/>
          <w:sz w:val="22"/>
          <w:szCs w:val="22"/>
          <w:shd w:val="clear" w:color="auto" w:fill="FFFFFF"/>
        </w:rPr>
        <w:t>{\displaystyle \alpha }</w:t>
      </w:r>
      <w:r w:rsidRPr="00244026">
        <w:rPr>
          <w:rFonts w:ascii="Arial" w:hAnsi="Arial" w:cs="Arial"/>
          <w:noProof/>
          <w:sz w:val="22"/>
          <w:szCs w:val="22"/>
          <w:shd w:val="clear" w:color="auto" w:fill="FFFFFF"/>
        </w:rPr>
        <mc:AlternateContent>
          <mc:Choice Requires="wps">
            <w:drawing>
              <wp:inline distT="0" distB="0" distL="0" distR="0" wp14:anchorId="23C88B83" wp14:editId="07260769">
                <wp:extent cx="304800" cy="304800"/>
                <wp:effectExtent l="0" t="0" r="0" b="0"/>
                <wp:docPr id="5" name="Rectángulo 5" descr="\alph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4461D" id="Rectángulo 5" o:spid="_x0000_s1026" alt="\alph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glvjf+wEAANY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244026">
        <w:rPr>
          <w:rFonts w:ascii="Arial" w:hAnsi="Arial" w:cs="Arial"/>
          <w:sz w:val="22"/>
          <w:szCs w:val="22"/>
          <w:shd w:val="clear" w:color="auto" w:fill="FFFFFF"/>
        </w:rPr>
        <w:t> es el llamado </w:t>
      </w:r>
      <w:hyperlink r:id="rId16" w:tooltip="Error aleatorio" w:history="1">
        <w:r w:rsidRPr="00244026">
          <w:rPr>
            <w:rStyle w:val="Hipervnculo"/>
            <w:rFonts w:ascii="Arial" w:hAnsi="Arial" w:cs="Arial"/>
            <w:color w:val="auto"/>
            <w:sz w:val="22"/>
            <w:szCs w:val="22"/>
            <w:shd w:val="clear" w:color="auto" w:fill="FFFFFF"/>
          </w:rPr>
          <w:t>error aleatorio</w:t>
        </w:r>
      </w:hyperlink>
      <w:r w:rsidRPr="00244026">
        <w:rPr>
          <w:rFonts w:ascii="Arial" w:hAnsi="Arial" w:cs="Arial"/>
          <w:sz w:val="22"/>
          <w:szCs w:val="22"/>
          <w:shd w:val="clear" w:color="auto" w:fill="FFFFFF"/>
        </w:rPr>
        <w:t> o </w:t>
      </w:r>
      <w:r w:rsidRPr="00244026">
        <w:rPr>
          <w:rFonts w:ascii="Arial" w:hAnsi="Arial" w:cs="Arial"/>
          <w:i/>
          <w:iCs/>
          <w:sz w:val="22"/>
          <w:szCs w:val="22"/>
          <w:shd w:val="clear" w:color="auto" w:fill="FFFFFF"/>
        </w:rPr>
        <w:t>nivel de significancia</w:t>
      </w:r>
      <w:r w:rsidRPr="00244026">
        <w:rPr>
          <w:rFonts w:ascii="Arial" w:hAnsi="Arial" w:cs="Arial"/>
          <w:sz w:val="22"/>
          <w:szCs w:val="22"/>
          <w:shd w:val="clear" w:color="auto" w:fill="FFFFFF"/>
        </w:rPr>
        <w:t>, esto es, el número de intervalos sobre 100 que no contienen el valor</w:t>
      </w:r>
      <w:hyperlink r:id="rId17" w:anchor="cite_note-1" w:history="1">
        <w:r w:rsidRPr="00244026">
          <w:rPr>
            <w:rStyle w:val="Hipervnculo"/>
            <w:rFonts w:ascii="Arial" w:hAnsi="Arial" w:cs="Arial"/>
            <w:color w:val="auto"/>
            <w:sz w:val="22"/>
            <w:szCs w:val="22"/>
            <w:shd w:val="clear" w:color="auto" w:fill="FFFFFF"/>
            <w:vertAlign w:val="superscript"/>
          </w:rPr>
          <w:t>1</w:t>
        </w:r>
      </w:hyperlink>
    </w:p>
    <w:p w14:paraId="10358E3E" w14:textId="77777777" w:rsidR="00695D02" w:rsidRPr="00AE7843" w:rsidRDefault="00695D02" w:rsidP="00AE7843">
      <w:pPr>
        <w:pStyle w:val="Ttulo2"/>
        <w:rPr>
          <w:b/>
          <w:bCs/>
          <w:color w:val="auto"/>
        </w:rPr>
      </w:pPr>
      <w:bookmarkStart w:id="11" w:name="_Toc88462740"/>
      <w:r w:rsidRPr="00AE7843">
        <w:rPr>
          <w:b/>
          <w:bCs/>
          <w:color w:val="auto"/>
        </w:rPr>
        <w:t>Implementación de Estimador de Estado</w:t>
      </w:r>
      <w:bookmarkEnd w:id="11"/>
    </w:p>
    <w:p w14:paraId="4ACCFDF3" w14:textId="3010FACA" w:rsidR="002B0CD6" w:rsidRPr="00695D02" w:rsidRDefault="002B0CD6" w:rsidP="00695D02">
      <w:pPr>
        <w:pStyle w:val="NormalWeb"/>
        <w:shd w:val="clear" w:color="auto" w:fill="FFFFFF"/>
        <w:spacing w:before="0" w:beforeAutospacing="0" w:after="300" w:afterAutospacing="0" w:line="23" w:lineRule="atLeast"/>
        <w:jc w:val="both"/>
        <w:rPr>
          <w:rFonts w:ascii="Arial" w:hAnsi="Arial" w:cs="Arial"/>
          <w:sz w:val="22"/>
          <w:szCs w:val="22"/>
        </w:rPr>
      </w:pPr>
      <w:r w:rsidRPr="00695D02">
        <w:rPr>
          <w:rFonts w:ascii="Arial" w:hAnsi="Arial" w:cs="Arial"/>
          <w:sz w:val="22"/>
          <w:szCs w:val="22"/>
        </w:rPr>
        <w:t xml:space="preserve">La Implementación del estimador de estado se hizo mediante el uso del lenguaje de programación Python, en donde </w:t>
      </w:r>
      <w:r w:rsidR="00695D02" w:rsidRPr="00695D02">
        <w:rPr>
          <w:rFonts w:ascii="Arial" w:hAnsi="Arial" w:cs="Arial"/>
          <w:sz w:val="22"/>
          <w:szCs w:val="22"/>
        </w:rPr>
        <w:t xml:space="preserve">es </w:t>
      </w:r>
      <w:r w:rsidRPr="00695D02">
        <w:rPr>
          <w:rFonts w:ascii="Arial" w:hAnsi="Arial" w:cs="Arial"/>
          <w:sz w:val="22"/>
          <w:szCs w:val="22"/>
        </w:rPr>
        <w:t>posible hacer las pruebas correspondientes para comprobar que el estimador</w:t>
      </w:r>
      <w:r w:rsidR="00695D02" w:rsidRPr="00695D02">
        <w:rPr>
          <w:rFonts w:ascii="Arial" w:hAnsi="Arial" w:cs="Arial"/>
          <w:sz w:val="22"/>
          <w:szCs w:val="22"/>
        </w:rPr>
        <w:t xml:space="preserve"> cumpla</w:t>
      </w:r>
      <w:r w:rsidRPr="00695D02">
        <w:rPr>
          <w:rFonts w:ascii="Arial" w:hAnsi="Arial" w:cs="Arial"/>
          <w:sz w:val="22"/>
          <w:szCs w:val="22"/>
        </w:rPr>
        <w:t xml:space="preserve"> con los parámetros necesarios para ser integrado con GridTeractions. Los principales requerimientos que el código debía cumplir son: </w:t>
      </w:r>
    </w:p>
    <w:p w14:paraId="23F5451A" w14:textId="0508521D" w:rsidR="002B0CD6" w:rsidRPr="00695D02" w:rsidRDefault="002B0CD6" w:rsidP="00695D02">
      <w:pPr>
        <w:pStyle w:val="NormalWeb"/>
        <w:shd w:val="clear" w:color="auto" w:fill="FFFFFF"/>
        <w:spacing w:before="0" w:beforeAutospacing="0" w:after="300" w:afterAutospacing="0" w:line="23" w:lineRule="atLeast"/>
        <w:jc w:val="both"/>
        <w:rPr>
          <w:rFonts w:ascii="Arial" w:hAnsi="Arial" w:cs="Arial"/>
          <w:sz w:val="22"/>
          <w:szCs w:val="22"/>
        </w:rPr>
      </w:pPr>
      <w:r w:rsidRPr="00695D02">
        <w:rPr>
          <w:rFonts w:ascii="Arial" w:hAnsi="Arial" w:cs="Arial"/>
          <w:sz w:val="22"/>
          <w:szCs w:val="22"/>
        </w:rPr>
        <w:t>• Se</w:t>
      </w:r>
      <w:r w:rsidR="00695D02" w:rsidRPr="00695D02">
        <w:rPr>
          <w:rFonts w:ascii="Arial" w:hAnsi="Arial" w:cs="Arial"/>
          <w:sz w:val="22"/>
          <w:szCs w:val="22"/>
        </w:rPr>
        <w:t>r</w:t>
      </w:r>
      <w:r w:rsidRPr="00695D02">
        <w:rPr>
          <w:rFonts w:ascii="Arial" w:hAnsi="Arial" w:cs="Arial"/>
          <w:sz w:val="22"/>
          <w:szCs w:val="22"/>
        </w:rPr>
        <w:t xml:space="preserve"> posible implementar el código en el HIL </w:t>
      </w:r>
      <w:r w:rsidR="00695D02" w:rsidRPr="00695D02">
        <w:rPr>
          <w:rFonts w:ascii="Arial" w:hAnsi="Arial" w:cs="Arial"/>
          <w:sz w:val="22"/>
          <w:szCs w:val="22"/>
        </w:rPr>
        <w:t>SCADA</w:t>
      </w:r>
      <w:r w:rsidRPr="00695D02">
        <w:rPr>
          <w:rFonts w:ascii="Arial" w:hAnsi="Arial" w:cs="Arial"/>
          <w:sz w:val="22"/>
          <w:szCs w:val="22"/>
        </w:rPr>
        <w:t xml:space="preserve"> de </w:t>
      </w:r>
      <w:proofErr w:type="spellStart"/>
      <w:r w:rsidRPr="00695D02">
        <w:rPr>
          <w:rFonts w:ascii="Arial" w:hAnsi="Arial" w:cs="Arial"/>
          <w:sz w:val="22"/>
          <w:szCs w:val="22"/>
        </w:rPr>
        <w:t>Typhoon</w:t>
      </w:r>
      <w:proofErr w:type="spellEnd"/>
      <w:r w:rsidRPr="00695D02">
        <w:rPr>
          <w:rFonts w:ascii="Arial" w:hAnsi="Arial" w:cs="Arial"/>
          <w:sz w:val="22"/>
          <w:szCs w:val="22"/>
        </w:rPr>
        <w:t>.</w:t>
      </w:r>
    </w:p>
    <w:p w14:paraId="20507BBC" w14:textId="42191505" w:rsidR="002B0CD6" w:rsidRPr="00695D02" w:rsidRDefault="002B0CD6" w:rsidP="00695D02">
      <w:pPr>
        <w:pStyle w:val="NormalWeb"/>
        <w:shd w:val="clear" w:color="auto" w:fill="FFFFFF"/>
        <w:spacing w:before="0" w:beforeAutospacing="0" w:after="300" w:afterAutospacing="0" w:line="23" w:lineRule="atLeast"/>
        <w:jc w:val="both"/>
        <w:rPr>
          <w:rFonts w:ascii="Arial" w:hAnsi="Arial" w:cs="Arial"/>
          <w:sz w:val="22"/>
          <w:szCs w:val="22"/>
        </w:rPr>
      </w:pPr>
      <w:r w:rsidRPr="00695D02">
        <w:rPr>
          <w:rFonts w:ascii="Arial" w:hAnsi="Arial" w:cs="Arial"/>
          <w:sz w:val="22"/>
          <w:szCs w:val="22"/>
        </w:rPr>
        <w:t xml:space="preserve">• El estado de los nodos donde se ubican las </w:t>
      </w:r>
      <w:proofErr w:type="spellStart"/>
      <w:r w:rsidRPr="00695D02">
        <w:rPr>
          <w:rFonts w:ascii="Arial" w:hAnsi="Arial" w:cs="Arial"/>
          <w:sz w:val="22"/>
          <w:szCs w:val="22"/>
        </w:rPr>
        <w:t>PMUs</w:t>
      </w:r>
      <w:proofErr w:type="spellEnd"/>
      <w:r w:rsidRPr="00695D02">
        <w:rPr>
          <w:rFonts w:ascii="Arial" w:hAnsi="Arial" w:cs="Arial"/>
          <w:sz w:val="22"/>
          <w:szCs w:val="22"/>
        </w:rPr>
        <w:t xml:space="preserve"> será ingresado al código por parámetros</w:t>
      </w:r>
      <w:r w:rsidR="00695D02" w:rsidRPr="00695D02">
        <w:rPr>
          <w:rFonts w:ascii="Arial" w:hAnsi="Arial" w:cs="Arial"/>
          <w:sz w:val="22"/>
          <w:szCs w:val="22"/>
        </w:rPr>
        <w:t xml:space="preserve"> desde </w:t>
      </w:r>
      <w:proofErr w:type="spellStart"/>
      <w:r w:rsidR="00695D02" w:rsidRPr="00695D02">
        <w:rPr>
          <w:rFonts w:ascii="Arial" w:hAnsi="Arial" w:cs="Arial"/>
          <w:sz w:val="22"/>
          <w:szCs w:val="22"/>
        </w:rPr>
        <w:t>Typhoon</w:t>
      </w:r>
      <w:proofErr w:type="spellEnd"/>
      <w:r w:rsidRPr="00695D02">
        <w:rPr>
          <w:rFonts w:ascii="Arial" w:hAnsi="Arial" w:cs="Arial"/>
          <w:sz w:val="22"/>
          <w:szCs w:val="22"/>
        </w:rPr>
        <w:t xml:space="preserve">. </w:t>
      </w:r>
    </w:p>
    <w:p w14:paraId="15747440" w14:textId="2F9C7565" w:rsidR="002B0CD6" w:rsidRPr="00695D02" w:rsidRDefault="002B0CD6" w:rsidP="00695D02">
      <w:pPr>
        <w:pStyle w:val="NormalWeb"/>
        <w:shd w:val="clear" w:color="auto" w:fill="FFFFFF"/>
        <w:spacing w:before="0" w:beforeAutospacing="0" w:after="300" w:afterAutospacing="0" w:line="23" w:lineRule="atLeast"/>
        <w:jc w:val="both"/>
        <w:rPr>
          <w:rFonts w:ascii="Arial" w:hAnsi="Arial" w:cs="Arial"/>
          <w:sz w:val="22"/>
          <w:szCs w:val="22"/>
        </w:rPr>
      </w:pPr>
      <w:r w:rsidRPr="00695D02">
        <w:rPr>
          <w:rFonts w:ascii="Arial" w:hAnsi="Arial" w:cs="Arial"/>
          <w:sz w:val="22"/>
          <w:szCs w:val="22"/>
        </w:rPr>
        <w:t>• El código reconozca la cantidad de medidores que tiene el sistema, ya que este valor puede variar dependiendo de la disponibilidad que se asigne a cada nodo.</w:t>
      </w:r>
    </w:p>
    <w:p w14:paraId="3A73BF32" w14:textId="43EB5024" w:rsidR="002B0CD6" w:rsidRPr="00695D02" w:rsidRDefault="002B0CD6" w:rsidP="00695D02">
      <w:pPr>
        <w:pStyle w:val="NormalWeb"/>
        <w:shd w:val="clear" w:color="auto" w:fill="FFFFFF"/>
        <w:spacing w:before="0" w:beforeAutospacing="0" w:after="300" w:afterAutospacing="0" w:line="23" w:lineRule="atLeast"/>
        <w:jc w:val="both"/>
        <w:rPr>
          <w:rFonts w:ascii="Arial" w:hAnsi="Arial" w:cs="Arial"/>
          <w:b/>
          <w:bCs/>
          <w:sz w:val="20"/>
          <w:szCs w:val="20"/>
          <w:shd w:val="clear" w:color="auto" w:fill="FFFFFF"/>
        </w:rPr>
      </w:pPr>
      <w:r w:rsidRPr="00695D02">
        <w:rPr>
          <w:rFonts w:ascii="Arial" w:hAnsi="Arial" w:cs="Arial"/>
          <w:sz w:val="22"/>
          <w:szCs w:val="22"/>
        </w:rPr>
        <w:lastRenderedPageBreak/>
        <w:t>• Genere un vector con los estados estimados para todos los nodos del sistema</w:t>
      </w:r>
      <w:r w:rsidR="00695D02" w:rsidRPr="00695D02">
        <w:rPr>
          <w:rFonts w:ascii="Arial" w:hAnsi="Arial" w:cs="Arial"/>
          <w:sz w:val="22"/>
          <w:szCs w:val="22"/>
        </w:rPr>
        <w:t>.</w:t>
      </w:r>
    </w:p>
    <w:p w14:paraId="3D89493A" w14:textId="06ECFDD9" w:rsidR="00695D02" w:rsidRPr="00AE7843" w:rsidRDefault="00695D02" w:rsidP="00AE7843">
      <w:pPr>
        <w:pStyle w:val="Ttulo3"/>
        <w:rPr>
          <w:color w:val="auto"/>
        </w:rPr>
      </w:pPr>
      <w:bookmarkStart w:id="12" w:name="_Toc88462741"/>
      <w:r w:rsidRPr="00AE7843">
        <w:rPr>
          <w:color w:val="auto"/>
        </w:rPr>
        <w:t>GRIDTERACTIONS</w:t>
      </w:r>
      <w:bookmarkEnd w:id="12"/>
    </w:p>
    <w:p w14:paraId="0CF97C51" w14:textId="180A0A9F" w:rsidR="00B52B0F" w:rsidRPr="00695D02" w:rsidRDefault="00B52B0F" w:rsidP="00695D02">
      <w:pPr>
        <w:pStyle w:val="NormalWeb"/>
        <w:shd w:val="clear" w:color="auto" w:fill="FFFFFF"/>
        <w:spacing w:before="0" w:beforeAutospacing="0" w:after="300" w:afterAutospacing="0" w:line="271" w:lineRule="auto"/>
        <w:jc w:val="both"/>
        <w:rPr>
          <w:rFonts w:ascii="Arial" w:hAnsi="Arial" w:cs="Arial"/>
          <w:sz w:val="22"/>
          <w:szCs w:val="22"/>
        </w:rPr>
      </w:pPr>
      <w:r w:rsidRPr="00695D02">
        <w:rPr>
          <w:rFonts w:ascii="Arial" w:hAnsi="Arial" w:cs="Arial"/>
          <w:sz w:val="22"/>
          <w:szCs w:val="22"/>
        </w:rPr>
        <w:t xml:space="preserve">GridTeractions es una plataforma </w:t>
      </w:r>
      <w:r w:rsidR="00287D70">
        <w:rPr>
          <w:rFonts w:ascii="Arial" w:hAnsi="Arial" w:cs="Arial"/>
          <w:sz w:val="22"/>
          <w:szCs w:val="22"/>
        </w:rPr>
        <w:t xml:space="preserve">suministrada por la Universidad de los Andes para la </w:t>
      </w:r>
      <w:r w:rsidRPr="00695D02">
        <w:rPr>
          <w:rFonts w:ascii="Arial" w:hAnsi="Arial" w:cs="Arial"/>
          <w:sz w:val="22"/>
          <w:szCs w:val="22"/>
        </w:rPr>
        <w:t xml:space="preserve">simulación </w:t>
      </w:r>
      <w:r w:rsidR="00287D70">
        <w:rPr>
          <w:rFonts w:ascii="Arial" w:hAnsi="Arial" w:cs="Arial"/>
          <w:sz w:val="22"/>
          <w:szCs w:val="22"/>
        </w:rPr>
        <w:t>de</w:t>
      </w:r>
      <w:r w:rsidRPr="00695D02">
        <w:rPr>
          <w:rFonts w:ascii="Arial" w:hAnsi="Arial" w:cs="Arial"/>
          <w:sz w:val="22"/>
          <w:szCs w:val="22"/>
        </w:rPr>
        <w:t xml:space="preserve"> sistemas de transmisión y distribución que permite el control remoto y distribuido de </w:t>
      </w:r>
      <w:r w:rsidR="00360CAC">
        <w:rPr>
          <w:rFonts w:ascii="Arial" w:hAnsi="Arial" w:cs="Arial"/>
          <w:sz w:val="22"/>
          <w:szCs w:val="22"/>
        </w:rPr>
        <w:t>dispositivos</w:t>
      </w:r>
      <w:r w:rsidRPr="00695D02">
        <w:rPr>
          <w:rFonts w:ascii="Arial" w:hAnsi="Arial" w:cs="Arial"/>
          <w:sz w:val="22"/>
          <w:szCs w:val="22"/>
        </w:rPr>
        <w:t xml:space="preserve"> eléctricos</w:t>
      </w:r>
      <w:r w:rsidR="00360CAC">
        <w:rPr>
          <w:rFonts w:ascii="Arial" w:hAnsi="Arial" w:cs="Arial"/>
          <w:sz w:val="22"/>
          <w:szCs w:val="22"/>
        </w:rPr>
        <w:t>, mediante su configuración de</w:t>
      </w:r>
      <w:r w:rsidRPr="00695D02">
        <w:rPr>
          <w:rFonts w:ascii="Arial" w:hAnsi="Arial" w:cs="Arial"/>
          <w:sz w:val="22"/>
          <w:szCs w:val="22"/>
        </w:rPr>
        <w:t xml:space="preserve"> arquitectura escalable multiplataforma, tal como se muestra en la</w:t>
      </w:r>
      <w:r w:rsidR="00287D70">
        <w:rPr>
          <w:rFonts w:ascii="Arial" w:hAnsi="Arial" w:cs="Arial"/>
          <w:sz w:val="22"/>
          <w:szCs w:val="22"/>
        </w:rPr>
        <w:t xml:space="preserve"> </w:t>
      </w:r>
      <w:r w:rsidR="00287D70" w:rsidRPr="00287D70">
        <w:rPr>
          <w:rFonts w:ascii="Arial" w:hAnsi="Arial" w:cs="Arial"/>
          <w:sz w:val="22"/>
          <w:szCs w:val="22"/>
        </w:rPr>
        <w:fldChar w:fldCharType="begin"/>
      </w:r>
      <w:r w:rsidR="00287D70" w:rsidRPr="00287D70">
        <w:rPr>
          <w:rFonts w:ascii="Arial" w:hAnsi="Arial" w:cs="Arial"/>
          <w:sz w:val="22"/>
          <w:szCs w:val="22"/>
        </w:rPr>
        <w:instrText xml:space="preserve"> REF _Ref88384283 \h </w:instrText>
      </w:r>
      <w:r w:rsidR="00287D70" w:rsidRPr="00287D70">
        <w:rPr>
          <w:rFonts w:ascii="Arial" w:hAnsi="Arial" w:cs="Arial"/>
          <w:sz w:val="22"/>
          <w:szCs w:val="22"/>
        </w:rPr>
      </w:r>
      <w:r w:rsidR="00287D70" w:rsidRPr="00287D70">
        <w:rPr>
          <w:rFonts w:ascii="Arial" w:hAnsi="Arial" w:cs="Arial"/>
          <w:sz w:val="22"/>
          <w:szCs w:val="22"/>
        </w:rPr>
        <w:instrText xml:space="preserve"> \* MERGEFORMAT </w:instrText>
      </w:r>
      <w:r w:rsidR="00287D70" w:rsidRPr="00287D70">
        <w:rPr>
          <w:rFonts w:ascii="Arial" w:hAnsi="Arial" w:cs="Arial"/>
          <w:sz w:val="22"/>
          <w:szCs w:val="22"/>
        </w:rPr>
        <w:fldChar w:fldCharType="separate"/>
      </w:r>
      <w:r w:rsidR="00287D70" w:rsidRPr="00287D70">
        <w:rPr>
          <w:rFonts w:ascii="Arial" w:hAnsi="Arial" w:cs="Arial"/>
          <w:sz w:val="22"/>
          <w:szCs w:val="22"/>
        </w:rPr>
        <w:t xml:space="preserve">Figura </w:t>
      </w:r>
      <w:r w:rsidR="00287D70" w:rsidRPr="00287D70">
        <w:rPr>
          <w:rFonts w:ascii="Arial" w:hAnsi="Arial" w:cs="Arial"/>
          <w:noProof/>
          <w:sz w:val="22"/>
          <w:szCs w:val="22"/>
        </w:rPr>
        <w:t>3</w:t>
      </w:r>
      <w:r w:rsidR="00287D70" w:rsidRPr="00287D70">
        <w:rPr>
          <w:rFonts w:ascii="Arial" w:hAnsi="Arial" w:cs="Arial"/>
          <w:sz w:val="22"/>
          <w:szCs w:val="22"/>
        </w:rPr>
        <w:fldChar w:fldCharType="end"/>
      </w:r>
      <w:r w:rsidR="00287D70" w:rsidRPr="00287D70">
        <w:rPr>
          <w:rFonts w:ascii="Arial" w:hAnsi="Arial" w:cs="Arial"/>
          <w:sz w:val="22"/>
          <w:szCs w:val="22"/>
        </w:rPr>
        <w:t>.</w:t>
      </w:r>
      <w:r w:rsidR="00287D70">
        <w:rPr>
          <w:rFonts w:ascii="Arial" w:hAnsi="Arial" w:cs="Arial"/>
          <w:sz w:val="22"/>
          <w:szCs w:val="22"/>
        </w:rPr>
        <w:t xml:space="preserve"> </w:t>
      </w:r>
      <w:r w:rsidR="00360CAC">
        <w:rPr>
          <w:rFonts w:ascii="Arial" w:hAnsi="Arial" w:cs="Arial"/>
          <w:sz w:val="22"/>
          <w:szCs w:val="22"/>
        </w:rPr>
        <w:t xml:space="preserve"> La arquitectura planteada para este proyecto, se puede encontra</w:t>
      </w:r>
      <w:r w:rsidRPr="00695D02">
        <w:rPr>
          <w:rFonts w:ascii="Arial" w:hAnsi="Arial" w:cs="Arial"/>
          <w:sz w:val="22"/>
          <w:szCs w:val="22"/>
        </w:rPr>
        <w:t>r un servidor que se</w:t>
      </w:r>
      <w:r w:rsidR="00360CAC">
        <w:rPr>
          <w:rFonts w:ascii="Arial" w:hAnsi="Arial" w:cs="Arial"/>
          <w:sz w:val="22"/>
          <w:szCs w:val="22"/>
        </w:rPr>
        <w:t xml:space="preserve"> </w:t>
      </w:r>
      <w:r w:rsidRPr="00695D02">
        <w:rPr>
          <w:rFonts w:ascii="Arial" w:hAnsi="Arial" w:cs="Arial"/>
          <w:sz w:val="22"/>
          <w:szCs w:val="22"/>
        </w:rPr>
        <w:t xml:space="preserve">ejecuta en </w:t>
      </w:r>
      <w:proofErr w:type="spellStart"/>
      <w:r w:rsidRPr="00695D02">
        <w:rPr>
          <w:rFonts w:ascii="Arial" w:hAnsi="Arial" w:cs="Arial"/>
          <w:sz w:val="22"/>
          <w:szCs w:val="22"/>
        </w:rPr>
        <w:t>Typhoon</w:t>
      </w:r>
      <w:proofErr w:type="spellEnd"/>
      <w:r w:rsidRPr="00695D02">
        <w:rPr>
          <w:rFonts w:ascii="Arial" w:hAnsi="Arial" w:cs="Arial"/>
          <w:sz w:val="22"/>
          <w:szCs w:val="22"/>
        </w:rPr>
        <w:t xml:space="preserve"> </w:t>
      </w:r>
      <w:proofErr w:type="spellStart"/>
      <w:r w:rsidRPr="00695D02">
        <w:rPr>
          <w:rFonts w:ascii="Arial" w:hAnsi="Arial" w:cs="Arial"/>
          <w:sz w:val="22"/>
          <w:szCs w:val="22"/>
        </w:rPr>
        <w:t>Hil</w:t>
      </w:r>
      <w:proofErr w:type="spellEnd"/>
      <w:r w:rsidRPr="00695D02">
        <w:rPr>
          <w:rFonts w:ascii="Arial" w:hAnsi="Arial" w:cs="Arial"/>
          <w:sz w:val="22"/>
          <w:szCs w:val="22"/>
        </w:rPr>
        <w:t xml:space="preserve"> 402 y envía información a varios clientes, cada uno de los cuales se ejecuta en una Raspberry PI 2. El Raspberry PI es un dispositivo útil para aplicaciones basadas en la comunicación cliente y servidor con arquitecturas de múltiples terminales. El servidor y los clientes se comunican a través del protocolo TCP/IP sobre LAN [2].</w:t>
      </w:r>
    </w:p>
    <w:p w14:paraId="0A038657" w14:textId="26F8BF8F" w:rsidR="00360CAC" w:rsidRPr="00AE7843" w:rsidRDefault="00360CAC" w:rsidP="00AE7843">
      <w:pPr>
        <w:pStyle w:val="Ttulo3"/>
        <w:rPr>
          <w:color w:val="auto"/>
        </w:rPr>
      </w:pPr>
      <w:bookmarkStart w:id="13" w:name="_Toc88462742"/>
      <w:r w:rsidRPr="00AE7843">
        <w:rPr>
          <w:color w:val="auto"/>
        </w:rPr>
        <w:t>Algoritmo para Estimación de Estado</w:t>
      </w:r>
      <w:bookmarkEnd w:id="13"/>
    </w:p>
    <w:p w14:paraId="2FD9AADD" w14:textId="4C7CB8ED" w:rsidR="00360CAC" w:rsidRDefault="00360CAC" w:rsidP="00360CAC">
      <w:pPr>
        <w:rPr>
          <w:b/>
          <w:bCs/>
        </w:rPr>
      </w:pPr>
    </w:p>
    <w:p w14:paraId="67CF315D" w14:textId="32A0B368" w:rsidR="00360CAC" w:rsidRDefault="00360CAC" w:rsidP="00360CAC">
      <w:r>
        <w:t>Esta metodología de estimación de estado necesita la implementación de un algoritmo de estimación de estado</w:t>
      </w:r>
      <w:r w:rsidR="00007DFE">
        <w:t xml:space="preserve">, el cual para este caso se desarrolló en el </w:t>
      </w:r>
      <w:proofErr w:type="spellStart"/>
      <w:r w:rsidR="00007DFE">
        <w:t>legunaje</w:t>
      </w:r>
      <w:proofErr w:type="spellEnd"/>
      <w:r w:rsidR="00007DFE">
        <w:t xml:space="preserve"> de programación Python y se </w:t>
      </w:r>
      <w:r w:rsidR="006958C1">
        <w:t>programó con lo que se muestra a continuación</w:t>
      </w:r>
      <w:r w:rsidR="00007DFE">
        <w:t>.</w:t>
      </w:r>
    </w:p>
    <w:p w14:paraId="149D24A2" w14:textId="163DAA9F" w:rsidR="00007DFE" w:rsidRDefault="00007DFE" w:rsidP="00360CAC"/>
    <w:p w14:paraId="56C75573" w14:textId="4D621BB4" w:rsidR="000F6A69" w:rsidRDefault="000F6A69" w:rsidP="000F6A69">
      <w:pPr>
        <w:pStyle w:val="Prrafodelista"/>
        <w:numPr>
          <w:ilvl w:val="0"/>
          <w:numId w:val="3"/>
        </w:numPr>
      </w:pPr>
      <w:r>
        <w:t xml:space="preserve">Definir una función que construya la matriz </w:t>
      </w:r>
      <w:proofErr w:type="spellStart"/>
      <w:r w:rsidRPr="00E322A6">
        <w:rPr>
          <w:b/>
          <w:bCs/>
        </w:rPr>
        <w:t>Ybus</w:t>
      </w:r>
      <w:proofErr w:type="spellEnd"/>
      <w:r>
        <w:t xml:space="preserve"> </w:t>
      </w:r>
      <w:r w:rsidR="00E322A6">
        <w:t>y la matriz S</w:t>
      </w:r>
      <w:r w:rsidR="00E322A6" w:rsidRPr="00E322A6">
        <w:rPr>
          <w:b/>
          <w:bCs/>
        </w:rPr>
        <w:t>hunt de admitancias</w:t>
      </w:r>
      <w:r w:rsidR="00E322A6">
        <w:t xml:space="preserve"> </w:t>
      </w:r>
      <w:r>
        <w:t>a partir de la información del sistema.</w:t>
      </w:r>
    </w:p>
    <w:p w14:paraId="1F9B6C27" w14:textId="7B77424A" w:rsidR="00E322A6" w:rsidRDefault="00E322A6" w:rsidP="000F6A69">
      <w:pPr>
        <w:pStyle w:val="Prrafodelista"/>
        <w:numPr>
          <w:ilvl w:val="0"/>
          <w:numId w:val="3"/>
        </w:numPr>
      </w:pPr>
      <w:r>
        <w:t>Definir la cantidad de Nodos del sistema que contarán con Medidores</w:t>
      </w:r>
      <w:r w:rsidR="00516369">
        <w:t xml:space="preserve"> y los nodos donde van a estar ubicados esos medidores</w:t>
      </w:r>
      <w:r>
        <w:t>.</w:t>
      </w:r>
    </w:p>
    <w:p w14:paraId="5D4BA309" w14:textId="691D0EAA" w:rsidR="00E322A6" w:rsidRDefault="00516369" w:rsidP="000F6A69">
      <w:pPr>
        <w:pStyle w:val="Prrafodelista"/>
        <w:numPr>
          <w:ilvl w:val="0"/>
          <w:numId w:val="3"/>
        </w:numPr>
      </w:pPr>
      <w:r>
        <w:t xml:space="preserve">Construir la Matriz A, esta matriz cumple con la </w:t>
      </w:r>
      <w:r w:rsidR="00B6684C">
        <w:t>condición</w:t>
      </w:r>
      <w:r>
        <w:t xml:space="preserve"> que cada fila representa una línea del sistema y cada columna un nodo, y se debe llenar cada fila con el valor de -1 en el nodo de salida de la línea y 1 en el nodo donde llega la línea.</w:t>
      </w:r>
    </w:p>
    <w:p w14:paraId="74DAFDFC" w14:textId="3CE459FA" w:rsidR="00516369" w:rsidRDefault="00B6684C" w:rsidP="000F6A69">
      <w:pPr>
        <w:pStyle w:val="Prrafodelista"/>
        <w:numPr>
          <w:ilvl w:val="0"/>
          <w:numId w:val="3"/>
        </w:numPr>
      </w:pPr>
      <w:r>
        <w:t>Construir la Matriz de incidencia II, esta matriz cumple con la condición que cada fila representa un medidor en el sistema y cada columna un nodo, y se debe llenar cada fila con el valor 1 en la columna que represente el nodo donde hay un medidor.</w:t>
      </w:r>
    </w:p>
    <w:p w14:paraId="23C5894F" w14:textId="5EF7D419" w:rsidR="001557B8" w:rsidRDefault="001557B8" w:rsidP="001557B8">
      <w:pPr>
        <w:pStyle w:val="Prrafodelista"/>
        <w:numPr>
          <w:ilvl w:val="0"/>
          <w:numId w:val="3"/>
        </w:numPr>
      </w:pPr>
      <w:r>
        <w:t xml:space="preserve">Calcular la Matriz M, la cual corresponde al producto punto entre </w:t>
      </w:r>
      <w:proofErr w:type="spellStart"/>
      <w:r w:rsidRPr="001557B8">
        <w:rPr>
          <w:b/>
          <w:bCs/>
        </w:rPr>
        <w:t>Ybus</w:t>
      </w:r>
      <w:proofErr w:type="spellEnd"/>
      <w:r w:rsidRPr="001557B8">
        <w:rPr>
          <w:b/>
          <w:bCs/>
        </w:rPr>
        <w:t xml:space="preserve"> </w:t>
      </w:r>
      <w:r w:rsidRPr="001557B8">
        <w:t>y la</w:t>
      </w:r>
      <w:r w:rsidRPr="001557B8">
        <w:rPr>
          <w:b/>
          <w:bCs/>
        </w:rPr>
        <w:t xml:space="preserve"> </w:t>
      </w:r>
      <w:proofErr w:type="spellStart"/>
      <w:r w:rsidRPr="001557B8">
        <w:rPr>
          <w:b/>
          <w:bCs/>
        </w:rPr>
        <w:t>MatrizA</w:t>
      </w:r>
      <w:proofErr w:type="spellEnd"/>
      <w:r>
        <w:rPr>
          <w:b/>
          <w:bCs/>
        </w:rPr>
        <w:t xml:space="preserve"> </w:t>
      </w:r>
      <w:r>
        <w:t>y sumar en cada posición el correspondiente valor Shunt de la línea.</w:t>
      </w:r>
    </w:p>
    <w:p w14:paraId="6490A383" w14:textId="3ACE248D" w:rsidR="001557B8" w:rsidRPr="001557B8" w:rsidRDefault="001557B8" w:rsidP="001557B8">
      <w:pPr>
        <w:pStyle w:val="Prrafodelista"/>
        <w:ind w:left="739" w:firstLine="0"/>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M=</m:t>
              </m:r>
              <m:r>
                <m:rPr>
                  <m:sty m:val="bi"/>
                </m:rPr>
                <w:rPr>
                  <w:rFonts w:ascii="Cambria Math" w:hAnsi="Cambria Math"/>
                  <w:sz w:val="28"/>
                  <w:szCs w:val="28"/>
                </w:rPr>
                <m:t>Y</m:t>
              </m:r>
            </m:e>
            <m:sub>
              <m:r>
                <m:rPr>
                  <m:sty m:val="bi"/>
                </m:rPr>
                <w:rPr>
                  <w:rFonts w:ascii="Cambria Math" w:hAnsi="Cambria Math"/>
                  <w:sz w:val="28"/>
                  <w:szCs w:val="28"/>
                </w:rPr>
                <m:t>bus</m:t>
              </m:r>
            </m:sub>
          </m:sSub>
          <m:r>
            <m:rPr>
              <m:sty m:val="bi"/>
            </m:rPr>
            <w:rPr>
              <w:rFonts w:ascii="Cambria Math" w:hAnsi="Cambria Math"/>
              <w:sz w:val="28"/>
              <w:szCs w:val="28"/>
            </w:rPr>
            <m:t>∙A</m:t>
          </m:r>
        </m:oMath>
      </m:oMathPara>
    </w:p>
    <w:p w14:paraId="27C23F6E" w14:textId="08EBDB42" w:rsidR="001557B8" w:rsidRPr="001557B8" w:rsidRDefault="001557B8" w:rsidP="001557B8">
      <w:pPr>
        <w:pStyle w:val="Prrafodelista"/>
        <w:ind w:left="739" w:firstLine="0"/>
        <w:rPr>
          <w:b/>
          <w:bCs/>
          <w:sz w:val="28"/>
          <w:szCs w:val="28"/>
        </w:rPr>
      </w:pPr>
      <m:oMathPara>
        <m:oMath>
          <m:r>
            <m:rPr>
              <m:sty m:val="bi"/>
            </m:rPr>
            <w:rPr>
              <w:rFonts w:ascii="Cambria Math" w:hAnsi="Cambria Math"/>
              <w:sz w:val="28"/>
              <w:szCs w:val="28"/>
            </w:rPr>
            <m:t>M</m:t>
          </m:r>
          <m:d>
            <m:dPr>
              <m:ctrlPr>
                <w:rPr>
                  <w:rFonts w:ascii="Cambria Math" w:hAnsi="Cambria Math"/>
                  <w:b/>
                  <w:bCs/>
                  <w:i/>
                  <w:sz w:val="28"/>
                  <w:szCs w:val="28"/>
                </w:rPr>
              </m:ctrlPr>
            </m:dPr>
            <m:e>
              <m:r>
                <m:rPr>
                  <m:sty m:val="bi"/>
                </m:rPr>
                <w:rPr>
                  <w:rFonts w:ascii="Cambria Math" w:hAnsi="Cambria Math"/>
                  <w:sz w:val="28"/>
                  <w:szCs w:val="28"/>
                </w:rPr>
                <m:t>i,j</m:t>
              </m:r>
            </m:e>
          </m:d>
          <m:r>
            <m:rPr>
              <m:sty m:val="bi"/>
            </m:rPr>
            <w:rPr>
              <w:rFonts w:ascii="Cambria Math" w:hAnsi="Cambria Math"/>
              <w:sz w:val="28"/>
              <w:szCs w:val="28"/>
            </w:rPr>
            <m:t xml:space="preserve">= </m:t>
          </m:r>
          <m:r>
            <m:rPr>
              <m:sty m:val="bi"/>
            </m:rPr>
            <w:rPr>
              <w:rFonts w:ascii="Cambria Math" w:hAnsi="Cambria Math"/>
              <w:sz w:val="28"/>
              <w:szCs w:val="28"/>
            </w:rPr>
            <m:t>M</m:t>
          </m:r>
          <m:d>
            <m:dPr>
              <m:ctrlPr>
                <w:rPr>
                  <w:rFonts w:ascii="Cambria Math" w:hAnsi="Cambria Math"/>
                  <w:b/>
                  <w:bCs/>
                  <w:i/>
                  <w:sz w:val="28"/>
                  <w:szCs w:val="28"/>
                </w:rPr>
              </m:ctrlPr>
            </m:dPr>
            <m:e>
              <m:r>
                <m:rPr>
                  <m:sty m:val="bi"/>
                </m:rPr>
                <w:rPr>
                  <w:rFonts w:ascii="Cambria Math" w:hAnsi="Cambria Math"/>
                  <w:sz w:val="28"/>
                  <w:szCs w:val="28"/>
                </w:rPr>
                <m:t>i,j</m:t>
              </m:r>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shunt</m:t>
              </m:r>
            </m:sub>
          </m:sSub>
          <m:r>
            <m:rPr>
              <m:sty m:val="bi"/>
            </m:rPr>
            <w:rPr>
              <w:rFonts w:ascii="Cambria Math" w:hAnsi="Cambria Math"/>
              <w:sz w:val="28"/>
              <w:szCs w:val="28"/>
            </w:rPr>
            <m:t>(i,j)</m:t>
          </m:r>
        </m:oMath>
      </m:oMathPara>
    </w:p>
    <w:p w14:paraId="3BD468F8" w14:textId="04872CC5" w:rsidR="001557B8" w:rsidRDefault="006958C1" w:rsidP="001557B8">
      <w:pPr>
        <w:pStyle w:val="Prrafodelista"/>
        <w:numPr>
          <w:ilvl w:val="0"/>
          <w:numId w:val="3"/>
        </w:numPr>
      </w:pPr>
      <w:r>
        <w:t xml:space="preserve">Construir matriz </w:t>
      </w:r>
      <w:r w:rsidRPr="00F94393">
        <w:rPr>
          <w:b/>
          <w:bCs/>
        </w:rPr>
        <w:t>B</w:t>
      </w:r>
      <w:r>
        <w:t xml:space="preserve">, concatenando la matriz </w:t>
      </w:r>
      <w:r w:rsidRPr="00F94393">
        <w:rPr>
          <w:b/>
          <w:bCs/>
        </w:rPr>
        <w:t>II</w:t>
      </w:r>
      <w:r w:rsidR="00F94393">
        <w:t xml:space="preserve"> y la matriz </w:t>
      </w:r>
      <w:r w:rsidR="00F94393" w:rsidRPr="00F94393">
        <w:rPr>
          <w:b/>
          <w:bCs/>
        </w:rPr>
        <w:t>M</w:t>
      </w:r>
      <w:r w:rsidR="00F94393">
        <w:t>.</w:t>
      </w:r>
    </w:p>
    <w:p w14:paraId="50CD2CE0" w14:textId="3E2F98D9" w:rsidR="00F94393" w:rsidRPr="00F94393" w:rsidRDefault="00F94393" w:rsidP="00F94393">
      <w:pPr>
        <w:pStyle w:val="Prrafodelista"/>
        <w:ind w:left="739" w:firstLine="0"/>
        <w:rPr>
          <w:sz w:val="28"/>
          <w:szCs w:val="28"/>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II</m:t>
                    </m:r>
                  </m:e>
                </m:mr>
                <m:mr>
                  <m:e>
                    <m:r>
                      <w:rPr>
                        <w:rFonts w:ascii="Cambria Math" w:hAnsi="Cambria Math"/>
                        <w:sz w:val="28"/>
                        <w:szCs w:val="28"/>
                      </w:rPr>
                      <m:t>M</m:t>
                    </m:r>
                  </m:e>
                </m:mr>
              </m:m>
            </m:e>
          </m:d>
        </m:oMath>
      </m:oMathPara>
    </w:p>
    <w:p w14:paraId="6BE10CE0" w14:textId="77777777" w:rsidR="00F94393" w:rsidRDefault="00F94393" w:rsidP="001557B8">
      <w:pPr>
        <w:pStyle w:val="Prrafodelista"/>
        <w:numPr>
          <w:ilvl w:val="0"/>
          <w:numId w:val="3"/>
        </w:numPr>
      </w:pPr>
      <w:r>
        <w:t xml:space="preserve">Formar el Vector de mediciones </w:t>
      </w:r>
      <w:r w:rsidRPr="00F94393">
        <w:rPr>
          <w:b/>
          <w:bCs/>
        </w:rPr>
        <w:t>Z</w:t>
      </w:r>
      <w:r>
        <w:t xml:space="preserve"> con los valores de voltaje y corriente correspondientes a los medidores definidos en el sistema.</w:t>
      </w:r>
    </w:p>
    <w:p w14:paraId="44F4F5D1" w14:textId="7CD22D94" w:rsidR="00F94393" w:rsidRDefault="00F94393" w:rsidP="00F94393">
      <w:pPr>
        <w:pStyle w:val="Prrafodelista"/>
        <w:ind w:left="739" w:firstLine="0"/>
      </w:pPr>
    </w:p>
    <w:p w14:paraId="0E049FC7" w14:textId="58A2F99A" w:rsidR="0011687B" w:rsidRPr="0011687B" w:rsidRDefault="00F94393" w:rsidP="0011687B">
      <w:pPr>
        <w:rPr>
          <w:b/>
          <w:bCs/>
          <w:iCs/>
        </w:rPr>
      </w:pPr>
      <m:oMathPara>
        <m:oMath>
          <m:r>
            <m:rPr>
              <m:sty m:val="b"/>
            </m:rPr>
            <w:rPr>
              <w:rFonts w:ascii="Cambria Math" w:hAnsi="Cambria Math"/>
            </w:rPr>
            <m:t>Z=</m:t>
          </m:r>
          <m:d>
            <m:dPr>
              <m:begChr m:val="["/>
              <m:endChr m:val="]"/>
              <m:ctrlPr>
                <w:rPr>
                  <w:rFonts w:ascii="Cambria Math" w:hAnsi="Cambria Math"/>
                  <w:b/>
                  <w:bCs/>
                  <w:iCs/>
                </w:rPr>
              </m:ctrlPr>
            </m:dPr>
            <m:e>
              <m:m>
                <m:mPr>
                  <m:mcs>
                    <m:mc>
                      <m:mcPr>
                        <m:count m:val="1"/>
                        <m:mcJc m:val="center"/>
                      </m:mcPr>
                    </m:mc>
                  </m:mcs>
                  <m:ctrlPr>
                    <w:rPr>
                      <w:rFonts w:ascii="Cambria Math" w:hAnsi="Cambria Math"/>
                      <w:b/>
                      <w:bCs/>
                      <w:iCs/>
                    </w:rPr>
                  </m:ctrlPr>
                </m:mPr>
                <m:mr>
                  <m:e>
                    <m:m>
                      <m:mPr>
                        <m:mcs>
                          <m:mc>
                            <m:mcPr>
                              <m:count m:val="1"/>
                              <m:mcJc m:val="center"/>
                            </m:mcPr>
                          </m:mc>
                        </m:mcs>
                        <m:ctrlPr>
                          <w:rPr>
                            <w:rFonts w:ascii="Cambria Math" w:hAnsi="Cambria Math"/>
                            <w:b/>
                            <w:bCs/>
                            <w:iCs/>
                          </w:rPr>
                        </m:ctrlPr>
                      </m:mPr>
                      <m:mr>
                        <m:e>
                          <m:sSub>
                            <m:sSubPr>
                              <m:ctrlPr>
                                <w:rPr>
                                  <w:rFonts w:ascii="Cambria Math" w:hAnsi="Cambria Math"/>
                                  <w:b/>
                                  <w:bCs/>
                                  <w:iCs/>
                                </w:rPr>
                              </m:ctrlPr>
                            </m:sSubPr>
                            <m:e>
                              <m:r>
                                <m:rPr>
                                  <m:sty m:val="b"/>
                                </m:rPr>
                                <w:rPr>
                                  <w:rFonts w:ascii="Cambria Math" w:hAnsi="Cambria Math"/>
                                </w:rPr>
                                <m:t>V</m:t>
                              </m:r>
                            </m:e>
                            <m:sub>
                              <m:r>
                                <m:rPr>
                                  <m:sty m:val="b"/>
                                </m:rPr>
                                <w:rPr>
                                  <w:rFonts w:ascii="Cambria Math" w:hAnsi="Cambria Math"/>
                                </w:rPr>
                                <m:t>i</m:t>
                              </m:r>
                            </m:sub>
                          </m:sSub>
                        </m:e>
                      </m:mr>
                      <m:mr>
                        <m:e>
                          <m:sSub>
                            <m:sSubPr>
                              <m:ctrlPr>
                                <w:rPr>
                                  <w:rFonts w:ascii="Cambria Math" w:hAnsi="Cambria Math"/>
                                  <w:b/>
                                  <w:bCs/>
                                  <w:iCs/>
                                </w:rPr>
                              </m:ctrlPr>
                            </m:sSubPr>
                            <m:e>
                              <m:r>
                                <m:rPr>
                                  <m:sty m:val="b"/>
                                </m:rPr>
                                <w:rPr>
                                  <w:rFonts w:ascii="Cambria Math" w:hAnsi="Cambria Math"/>
                                </w:rPr>
                                <m:t>V</m:t>
                              </m:r>
                            </m:e>
                            <m:sub>
                              <m:r>
                                <m:rPr>
                                  <m:sty m:val="b"/>
                                </m:rPr>
                                <w:rPr>
                                  <w:rFonts w:ascii="Cambria Math" w:hAnsi="Cambria Math"/>
                                </w:rPr>
                                <m:t>j</m:t>
                              </m:r>
                            </m:sub>
                          </m:sSub>
                        </m:e>
                      </m:mr>
                    </m:m>
                  </m:e>
                </m:mr>
                <m:mr>
                  <m:e>
                    <m:m>
                      <m:mPr>
                        <m:mcs>
                          <m:mc>
                            <m:mcPr>
                              <m:count m:val="1"/>
                              <m:mcJc m:val="center"/>
                            </m:mcPr>
                          </m:mc>
                        </m:mcs>
                        <m:ctrlPr>
                          <w:rPr>
                            <w:rFonts w:ascii="Cambria Math" w:hAnsi="Cambria Math"/>
                            <w:b/>
                            <w:bCs/>
                            <w:iCs/>
                          </w:rPr>
                        </m:ctrlPr>
                      </m:mPr>
                      <m:mr>
                        <m:e>
                          <m:sSub>
                            <m:sSubPr>
                              <m:ctrlPr>
                                <w:rPr>
                                  <w:rFonts w:ascii="Cambria Math" w:hAnsi="Cambria Math"/>
                                  <w:b/>
                                  <w:bCs/>
                                  <w:iCs/>
                                </w:rPr>
                              </m:ctrlPr>
                            </m:sSubPr>
                            <m:e>
                              <m:r>
                                <m:rPr>
                                  <m:sty m:val="b"/>
                                </m:rPr>
                                <w:rPr>
                                  <w:rFonts w:ascii="Cambria Math" w:hAnsi="Cambria Math"/>
                                </w:rPr>
                                <m:t>I</m:t>
                              </m:r>
                            </m:e>
                            <m:sub>
                              <m:r>
                                <m:rPr>
                                  <m:sty m:val="b"/>
                                </m:rPr>
                                <w:rPr>
                                  <w:rFonts w:ascii="Cambria Math" w:hAnsi="Cambria Math"/>
                                </w:rPr>
                                <m:t>ij</m:t>
                              </m:r>
                            </m:sub>
                          </m:sSub>
                        </m:e>
                      </m:mr>
                      <m:mr>
                        <m:e>
                          <m:sSub>
                            <m:sSubPr>
                              <m:ctrlPr>
                                <w:rPr>
                                  <w:rFonts w:ascii="Cambria Math" w:hAnsi="Cambria Math"/>
                                  <w:b/>
                                  <w:bCs/>
                                  <w:iCs/>
                                </w:rPr>
                              </m:ctrlPr>
                            </m:sSubPr>
                            <m:e>
                              <m:r>
                                <m:rPr>
                                  <m:sty m:val="b"/>
                                </m:rPr>
                                <w:rPr>
                                  <w:rFonts w:ascii="Cambria Math" w:hAnsi="Cambria Math"/>
                                </w:rPr>
                                <m:t>I</m:t>
                              </m:r>
                            </m:e>
                            <m:sub>
                              <m:r>
                                <m:rPr>
                                  <m:sty m:val="b"/>
                                </m:rPr>
                                <w:rPr>
                                  <w:rFonts w:ascii="Cambria Math" w:hAnsi="Cambria Math"/>
                                </w:rPr>
                                <m:t>ji</m:t>
                              </m:r>
                            </m:sub>
                          </m:sSub>
                        </m:e>
                      </m:mr>
                    </m:m>
                  </m:e>
                </m:mr>
              </m:m>
            </m:e>
          </m:d>
        </m:oMath>
      </m:oMathPara>
    </w:p>
    <w:p w14:paraId="7FF99ECE" w14:textId="0819C7D6" w:rsidR="003D20B0" w:rsidRPr="003D20B0" w:rsidRDefault="0011687B" w:rsidP="0011687B">
      <w:pPr>
        <w:pStyle w:val="Prrafodelista"/>
        <w:numPr>
          <w:ilvl w:val="0"/>
          <w:numId w:val="3"/>
        </w:numPr>
        <w:rPr>
          <w:b/>
          <w:bCs/>
          <w:iCs/>
        </w:rPr>
      </w:pPr>
      <w:r>
        <w:rPr>
          <w:iCs/>
        </w:rPr>
        <w:t xml:space="preserve">El vector Solución será calculado </w:t>
      </w:r>
      <w:r w:rsidR="003D20B0">
        <w:rPr>
          <w:iCs/>
        </w:rPr>
        <w:t>de la siguiente forma:</w:t>
      </w:r>
    </w:p>
    <w:p w14:paraId="7F4E7EBB" w14:textId="5BB632CD" w:rsidR="0011687B" w:rsidRPr="0011687B" w:rsidRDefault="00C42EE8" w:rsidP="003D20B0">
      <w:pPr>
        <w:pStyle w:val="Prrafodelista"/>
        <w:ind w:left="739" w:firstLine="0"/>
        <w:jc w:val="center"/>
        <w:rPr>
          <w:b/>
          <w:bCs/>
          <w:iCs/>
        </w:rPr>
      </w:pPr>
      <m:oMathPara>
        <m:oMath>
          <m:sSup>
            <m:sSupPr>
              <m:ctrlPr>
                <w:rPr>
                  <w:rFonts w:ascii="Cambria Math" w:hAnsi="Cambria Math"/>
                  <w:b/>
                  <w:bCs/>
                  <w:i/>
                  <w:iCs/>
                  <w:sz w:val="28"/>
                  <w:szCs w:val="28"/>
                </w:rPr>
              </m:ctrlPr>
            </m:sSupPr>
            <m:e>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B</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W</m:t>
                  </m:r>
                </m:e>
                <m:sup>
                  <m:r>
                    <m:rPr>
                      <m:sty m:val="bi"/>
                    </m:rPr>
                    <w:rPr>
                      <w:rFonts w:ascii="Cambria Math" w:hAnsi="Cambria Math"/>
                      <w:sz w:val="28"/>
                      <w:szCs w:val="28"/>
                    </w:rPr>
                    <m:t>-1</m:t>
                  </m:r>
                </m:sup>
              </m:sSup>
              <m:r>
                <m:rPr>
                  <m:sty m:val="bi"/>
                </m:rPr>
                <w:rPr>
                  <w:rFonts w:ascii="Cambria Math" w:hAnsi="Cambria Math"/>
                  <w:sz w:val="28"/>
                  <w:szCs w:val="28"/>
                </w:rPr>
                <m:t>B</m:t>
              </m:r>
              <m:r>
                <m:rPr>
                  <m:sty m:val="bi"/>
                </m:rPr>
                <w:rPr>
                  <w:rFonts w:ascii="Cambria Math" w:hAnsi="Cambria Math"/>
                  <w:sz w:val="28"/>
                  <w:szCs w:val="28"/>
                </w:rPr>
                <m:t>)</m:t>
              </m:r>
            </m:e>
            <m:sup>
              <m:r>
                <m:rPr>
                  <m:sty m:val="bi"/>
                </m:rPr>
                <w:rPr>
                  <w:rFonts w:ascii="Cambria Math" w:hAnsi="Cambria Math"/>
                  <w:sz w:val="28"/>
                  <w:szCs w:val="28"/>
                </w:rPr>
                <m:t>-1</m:t>
              </m:r>
            </m:sup>
          </m:sSup>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W</m:t>
              </m:r>
            </m:e>
            <m:sup>
              <m:r>
                <m:rPr>
                  <m:sty m:val="bi"/>
                </m:rPr>
                <w:rPr>
                  <w:rFonts w:ascii="Cambria Math" w:hAnsi="Cambria Math"/>
                  <w:sz w:val="28"/>
                  <w:szCs w:val="28"/>
                </w:rPr>
                <m:t>-1</m:t>
              </m:r>
            </m:sup>
          </m:sSup>
          <m:r>
            <m:rPr>
              <m:sty m:val="bi"/>
            </m:rPr>
            <w:rPr>
              <w:rFonts w:ascii="Cambria Math" w:hAnsi="Cambria Math"/>
              <w:sz w:val="28"/>
              <w:szCs w:val="28"/>
            </w:rPr>
            <m:t>)</m:t>
          </m:r>
          <m:r>
            <m:rPr>
              <m:sty m:val="bi"/>
            </m:rPr>
            <w:rPr>
              <w:rFonts w:ascii="Cambria Math" w:hAnsi="Cambria Math"/>
              <w:sz w:val="28"/>
              <w:szCs w:val="28"/>
            </w:rPr>
            <m:t>∙</m:t>
          </m:r>
          <m:r>
            <m:rPr>
              <m:sty m:val="bi"/>
            </m:rPr>
            <w:rPr>
              <w:rFonts w:ascii="Cambria Math" w:hAnsi="Cambria Math"/>
              <w:sz w:val="28"/>
              <w:szCs w:val="28"/>
            </w:rPr>
            <m:t>Z</m:t>
          </m:r>
        </m:oMath>
      </m:oMathPara>
    </w:p>
    <w:p w14:paraId="584B291D" w14:textId="77777777" w:rsidR="00414429" w:rsidRDefault="00414429" w:rsidP="00557BEC"/>
    <w:p w14:paraId="5FCFB922" w14:textId="1DD74A79" w:rsidR="00414429" w:rsidRDefault="00414429" w:rsidP="00557BEC">
      <w:r>
        <w:t>Con el anterior planteamiento se tiene una solución del sistema completo.</w:t>
      </w:r>
      <w:r w:rsidR="00C429EA">
        <w:t xml:space="preserve"> En la </w:t>
      </w:r>
      <w:r w:rsidR="00C429EA">
        <w:fldChar w:fldCharType="begin"/>
      </w:r>
      <w:r w:rsidR="00C429EA">
        <w:instrText xml:space="preserve"> REF _Ref88407283 \h </w:instrText>
      </w:r>
      <w:r w:rsidR="00C429EA">
        <w:fldChar w:fldCharType="separate"/>
      </w:r>
      <w:r w:rsidR="00C429EA">
        <w:t xml:space="preserve">Figura </w:t>
      </w:r>
      <w:r w:rsidR="00C429EA">
        <w:rPr>
          <w:noProof/>
        </w:rPr>
        <w:t>3</w:t>
      </w:r>
      <w:r w:rsidR="00C429EA">
        <w:fldChar w:fldCharType="end"/>
      </w:r>
      <w:r w:rsidR="00C429EA">
        <w:t>, se presenta el diagrama de flujo para este algoritmo.</w:t>
      </w:r>
      <w:r>
        <w:t xml:space="preserve"> </w:t>
      </w:r>
    </w:p>
    <w:p w14:paraId="2F4A7973" w14:textId="77777777" w:rsidR="00C429EA" w:rsidRDefault="00260993" w:rsidP="00C429EA">
      <w:pPr>
        <w:keepNext/>
        <w:jc w:val="center"/>
      </w:pPr>
      <w:r>
        <w:rPr>
          <w:noProof/>
        </w:rPr>
        <w:drawing>
          <wp:inline distT="0" distB="0" distL="0" distR="0" wp14:anchorId="348A70BF" wp14:editId="26E5E317">
            <wp:extent cx="4305300" cy="2914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4305300" cy="2914650"/>
                    </a:xfrm>
                    <a:prstGeom prst="rect">
                      <a:avLst/>
                    </a:prstGeom>
                  </pic:spPr>
                </pic:pic>
              </a:graphicData>
            </a:graphic>
          </wp:inline>
        </w:drawing>
      </w:r>
    </w:p>
    <w:p w14:paraId="42458373" w14:textId="0BBC33BB" w:rsidR="00414429" w:rsidRDefault="00C429EA" w:rsidP="00C429EA">
      <w:pPr>
        <w:pStyle w:val="Descripcin"/>
        <w:jc w:val="center"/>
      </w:pPr>
      <w:bookmarkStart w:id="14" w:name="_Ref88407283"/>
      <w:r>
        <w:t xml:space="preserve">Figura </w:t>
      </w:r>
      <w:r>
        <w:fldChar w:fldCharType="begin"/>
      </w:r>
      <w:r>
        <w:instrText xml:space="preserve"> SEQ Figura \* ARABIC </w:instrText>
      </w:r>
      <w:r>
        <w:fldChar w:fldCharType="separate"/>
      </w:r>
      <w:r w:rsidR="004A0C63">
        <w:rPr>
          <w:noProof/>
        </w:rPr>
        <w:t>3</w:t>
      </w:r>
      <w:r>
        <w:fldChar w:fldCharType="end"/>
      </w:r>
      <w:bookmarkEnd w:id="14"/>
      <w:r>
        <w:t>. Estimación de Estado Lineal</w:t>
      </w:r>
    </w:p>
    <w:p w14:paraId="121A2069" w14:textId="77777777" w:rsidR="00260993" w:rsidRPr="00414429" w:rsidRDefault="00260993" w:rsidP="00260993">
      <w:pPr>
        <w:jc w:val="center"/>
      </w:pPr>
    </w:p>
    <w:p w14:paraId="38F769CF" w14:textId="0F5A1458" w:rsidR="00D17755" w:rsidRDefault="00D17755" w:rsidP="00557BEC">
      <w:pPr>
        <w:rPr>
          <w:b/>
          <w:bCs/>
        </w:rPr>
      </w:pPr>
    </w:p>
    <w:p w14:paraId="0DCB304A" w14:textId="6750C5D1" w:rsidR="00260993" w:rsidRPr="00732EB5" w:rsidRDefault="00260993" w:rsidP="00AE7843">
      <w:pPr>
        <w:pStyle w:val="Ttulo3"/>
        <w:rPr>
          <w:color w:val="auto"/>
        </w:rPr>
      </w:pPr>
      <w:bookmarkStart w:id="15" w:name="_Toc88462743"/>
      <w:r w:rsidRPr="00732EB5">
        <w:rPr>
          <w:color w:val="auto"/>
        </w:rPr>
        <w:t>Inyección de ruido Gaussiano</w:t>
      </w:r>
      <w:bookmarkEnd w:id="15"/>
    </w:p>
    <w:p w14:paraId="20C1D62B" w14:textId="4741F109" w:rsidR="00C429EA" w:rsidRDefault="00C429EA" w:rsidP="00557BEC">
      <w:pPr>
        <w:rPr>
          <w:b/>
          <w:bCs/>
        </w:rPr>
      </w:pPr>
    </w:p>
    <w:p w14:paraId="47C8AFB3" w14:textId="6B2A156A" w:rsidR="00C429EA" w:rsidRDefault="00C429EA" w:rsidP="00557BEC">
      <w:r>
        <w:t xml:space="preserve">Este paso de la metodología se hizo mediante las herramientas que Python tiene disponible, donde se toman las señales de entrada del sistema para </w:t>
      </w:r>
      <w:r w:rsidR="003A70A5">
        <w:t xml:space="preserve">corromperlas de forma controlada y así observar el comportamiento del sistema bajo circunstancias diferentes. En este caso las mediciones tienen una tolerancia que depende de cada equipo, esto dará un rango en el cual van a variar </w:t>
      </w:r>
      <w:r w:rsidR="00E2439F">
        <w:t xml:space="preserve">las señales. </w:t>
      </w:r>
      <w:r w:rsidR="00EE0564">
        <w:t>El comportamiento que tendría esta inyección de ruido en las señales</w:t>
      </w:r>
      <w:r w:rsidR="0080528B">
        <w:t>,</w:t>
      </w:r>
      <w:r w:rsidR="00EE0564">
        <w:t xml:space="preserve"> </w:t>
      </w:r>
      <w:r w:rsidR="00F137A2">
        <w:t>sería</w:t>
      </w:r>
      <w:r w:rsidR="00EE0564">
        <w:t xml:space="preserve"> similar a</w:t>
      </w:r>
      <w:r w:rsidR="0080528B">
        <w:t>l</w:t>
      </w:r>
      <w:r w:rsidR="00EE0564">
        <w:t xml:space="preserve"> que se muestra en</w:t>
      </w:r>
      <w:r w:rsidR="00F137A2">
        <w:t xml:space="preserve"> la </w:t>
      </w:r>
      <w:r w:rsidR="00F137A2">
        <w:fldChar w:fldCharType="begin"/>
      </w:r>
      <w:r w:rsidR="00F137A2">
        <w:instrText xml:space="preserve"> REF _Ref88408798 \h </w:instrText>
      </w:r>
      <w:r w:rsidR="00F137A2">
        <w:fldChar w:fldCharType="separate"/>
      </w:r>
      <w:r w:rsidR="00F137A2">
        <w:t xml:space="preserve">Figura </w:t>
      </w:r>
      <w:r w:rsidR="00F137A2">
        <w:rPr>
          <w:noProof/>
        </w:rPr>
        <w:t>5</w:t>
      </w:r>
      <w:r w:rsidR="00F137A2">
        <w:fldChar w:fldCharType="end"/>
      </w:r>
      <w:r w:rsidR="00F137A2">
        <w:t xml:space="preserve"> donde los valores pueden cambiar entre -0.1 y 0.1 alrededor del valor correcto. La </w:t>
      </w:r>
      <w:r w:rsidR="00F137A2">
        <w:fldChar w:fldCharType="begin"/>
      </w:r>
      <w:r w:rsidR="00F137A2">
        <w:instrText xml:space="preserve"> REF _Ref88408927 \h </w:instrText>
      </w:r>
      <w:r w:rsidR="00F137A2">
        <w:fldChar w:fldCharType="separate"/>
      </w:r>
      <w:r w:rsidR="00F137A2">
        <w:t xml:space="preserve">Figura </w:t>
      </w:r>
      <w:r w:rsidR="00F137A2">
        <w:rPr>
          <w:noProof/>
        </w:rPr>
        <w:t>4</w:t>
      </w:r>
      <w:r w:rsidR="00F137A2">
        <w:fldChar w:fldCharType="end"/>
      </w:r>
      <w:r w:rsidR="00F137A2">
        <w:t xml:space="preserve"> muestra la señal sin inyectarle ruido. </w:t>
      </w:r>
    </w:p>
    <w:p w14:paraId="67F596A7" w14:textId="77777777" w:rsidR="00EE0564" w:rsidRDefault="00EE0564" w:rsidP="00EE0564">
      <w:pPr>
        <w:keepNext/>
      </w:pPr>
      <w:r>
        <w:rPr>
          <w:noProof/>
        </w:rPr>
        <w:lastRenderedPageBreak/>
        <w:drawing>
          <wp:inline distT="0" distB="0" distL="0" distR="0" wp14:anchorId="1AF46C00" wp14:editId="16AC5132">
            <wp:extent cx="5612130" cy="281114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11145"/>
                    </a:xfrm>
                    <a:prstGeom prst="rect">
                      <a:avLst/>
                    </a:prstGeom>
                  </pic:spPr>
                </pic:pic>
              </a:graphicData>
            </a:graphic>
          </wp:inline>
        </w:drawing>
      </w:r>
    </w:p>
    <w:p w14:paraId="30CB7460" w14:textId="5EF65292" w:rsidR="00EE0564" w:rsidRDefault="00EE0564" w:rsidP="00F137A2">
      <w:pPr>
        <w:pStyle w:val="Descripcin"/>
        <w:jc w:val="center"/>
      </w:pPr>
      <w:bookmarkStart w:id="16" w:name="_Ref88408927"/>
      <w:r>
        <w:t xml:space="preserve">Figura </w:t>
      </w:r>
      <w:r>
        <w:fldChar w:fldCharType="begin"/>
      </w:r>
      <w:r>
        <w:instrText xml:space="preserve"> SEQ Figura \* ARABIC </w:instrText>
      </w:r>
      <w:r>
        <w:fldChar w:fldCharType="separate"/>
      </w:r>
      <w:r w:rsidR="004A0C63">
        <w:rPr>
          <w:noProof/>
        </w:rPr>
        <w:t>4</w:t>
      </w:r>
      <w:r>
        <w:fldChar w:fldCharType="end"/>
      </w:r>
      <w:bookmarkEnd w:id="16"/>
      <w:r>
        <w:t>. Señales de voltaje pu en un nodo del sistema</w:t>
      </w:r>
    </w:p>
    <w:p w14:paraId="7E44C569" w14:textId="2F56373F" w:rsidR="00E2439F" w:rsidRDefault="00E2439F" w:rsidP="00557BEC"/>
    <w:p w14:paraId="5953C679" w14:textId="77777777" w:rsidR="00F137A2" w:rsidRDefault="00E2439F" w:rsidP="00F137A2">
      <w:pPr>
        <w:keepNext/>
      </w:pPr>
      <w:r>
        <w:rPr>
          <w:noProof/>
        </w:rPr>
        <w:drawing>
          <wp:inline distT="0" distB="0" distL="0" distR="0" wp14:anchorId="7EA47BC9" wp14:editId="08B45839">
            <wp:extent cx="5612130" cy="28536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53690"/>
                    </a:xfrm>
                    <a:prstGeom prst="rect">
                      <a:avLst/>
                    </a:prstGeom>
                  </pic:spPr>
                </pic:pic>
              </a:graphicData>
            </a:graphic>
          </wp:inline>
        </w:drawing>
      </w:r>
    </w:p>
    <w:p w14:paraId="19922728" w14:textId="58CB0152" w:rsidR="00E2439F" w:rsidRPr="00C429EA" w:rsidRDefault="00F137A2" w:rsidP="00F137A2">
      <w:pPr>
        <w:pStyle w:val="Descripcin"/>
        <w:jc w:val="center"/>
      </w:pPr>
      <w:bookmarkStart w:id="17" w:name="_Ref88408798"/>
      <w:r>
        <w:t xml:space="preserve">Figura </w:t>
      </w:r>
      <w:r>
        <w:fldChar w:fldCharType="begin"/>
      </w:r>
      <w:r>
        <w:instrText xml:space="preserve"> SEQ Figura \* ARABIC </w:instrText>
      </w:r>
      <w:r>
        <w:fldChar w:fldCharType="separate"/>
      </w:r>
      <w:r w:rsidR="004A0C63">
        <w:rPr>
          <w:noProof/>
        </w:rPr>
        <w:t>5</w:t>
      </w:r>
      <w:r>
        <w:fldChar w:fldCharType="end"/>
      </w:r>
      <w:bookmarkEnd w:id="17"/>
      <w:r>
        <w:t>. Señales de pu en un nodo del sistema con inyección de ruido</w:t>
      </w:r>
    </w:p>
    <w:p w14:paraId="6A2634B2" w14:textId="36FAE7E5" w:rsidR="00260993" w:rsidRDefault="00260993" w:rsidP="00557BEC">
      <w:pPr>
        <w:rPr>
          <w:b/>
          <w:bCs/>
        </w:rPr>
      </w:pPr>
    </w:p>
    <w:p w14:paraId="529F02EC" w14:textId="3940038F" w:rsidR="00273749" w:rsidRDefault="00273749" w:rsidP="00557BEC">
      <w:pPr>
        <w:rPr>
          <w:b/>
          <w:bCs/>
        </w:rPr>
      </w:pPr>
    </w:p>
    <w:p w14:paraId="67D54709" w14:textId="7C13060C" w:rsidR="00273749" w:rsidRDefault="00273749" w:rsidP="00557BEC">
      <w:pPr>
        <w:rPr>
          <w:b/>
          <w:bCs/>
        </w:rPr>
      </w:pPr>
    </w:p>
    <w:p w14:paraId="00DBFC24" w14:textId="12649546" w:rsidR="00273749" w:rsidRDefault="00273749" w:rsidP="00557BEC">
      <w:pPr>
        <w:rPr>
          <w:b/>
          <w:bCs/>
        </w:rPr>
      </w:pPr>
    </w:p>
    <w:p w14:paraId="37BF47A4" w14:textId="402C402C" w:rsidR="00273749" w:rsidRDefault="00273749" w:rsidP="00557BEC">
      <w:pPr>
        <w:rPr>
          <w:b/>
          <w:bCs/>
        </w:rPr>
      </w:pPr>
    </w:p>
    <w:p w14:paraId="7CA6B531" w14:textId="22821782" w:rsidR="00273749" w:rsidRDefault="00273749" w:rsidP="00557BEC">
      <w:pPr>
        <w:rPr>
          <w:b/>
          <w:bCs/>
        </w:rPr>
      </w:pPr>
    </w:p>
    <w:p w14:paraId="73CC8FB2" w14:textId="09B185B8" w:rsidR="00273749" w:rsidRDefault="00273749" w:rsidP="00557BEC">
      <w:pPr>
        <w:rPr>
          <w:b/>
          <w:bCs/>
        </w:rPr>
      </w:pPr>
    </w:p>
    <w:p w14:paraId="7A63A69A" w14:textId="5BFB5C14" w:rsidR="00273749" w:rsidRDefault="00273749" w:rsidP="00557BEC">
      <w:pPr>
        <w:rPr>
          <w:b/>
          <w:bCs/>
        </w:rPr>
      </w:pPr>
    </w:p>
    <w:p w14:paraId="5508481A" w14:textId="77777777" w:rsidR="00273749" w:rsidRDefault="00273749" w:rsidP="00557BEC">
      <w:pPr>
        <w:rPr>
          <w:b/>
          <w:bCs/>
        </w:rPr>
      </w:pPr>
    </w:p>
    <w:p w14:paraId="7D4F89AC" w14:textId="77777777" w:rsidR="004E2F47" w:rsidRDefault="004E2F47" w:rsidP="00557BEC">
      <w:pPr>
        <w:rPr>
          <w:b/>
          <w:bCs/>
        </w:rPr>
      </w:pPr>
    </w:p>
    <w:p w14:paraId="02414B40" w14:textId="16C63B51" w:rsidR="004E2F47" w:rsidRPr="00732EB5" w:rsidRDefault="004E2F47" w:rsidP="00732EB5">
      <w:pPr>
        <w:pStyle w:val="Ttulo3"/>
        <w:rPr>
          <w:color w:val="auto"/>
        </w:rPr>
      </w:pPr>
      <w:bookmarkStart w:id="18" w:name="_Toc88462744"/>
      <w:r w:rsidRPr="00732EB5">
        <w:rPr>
          <w:color w:val="auto"/>
        </w:rPr>
        <w:lastRenderedPageBreak/>
        <w:t>Detección de Medidas Erróneas</w:t>
      </w:r>
      <w:bookmarkEnd w:id="18"/>
    </w:p>
    <w:p w14:paraId="4DDE5869" w14:textId="65F280A5" w:rsidR="00943E3B" w:rsidRDefault="00943E3B" w:rsidP="00557BEC">
      <w:pPr>
        <w:rPr>
          <w:b/>
          <w:bCs/>
        </w:rPr>
      </w:pPr>
    </w:p>
    <w:p w14:paraId="1A27BDCC" w14:textId="145C5CB2" w:rsidR="004E2F47" w:rsidRDefault="00943E3B" w:rsidP="00557BEC">
      <w:r>
        <w:t xml:space="preserve">La detección de medidas erróneas en el estimador, se realiza mediante intervalo de confianza, el cual describe la variabilidad entre las señales de voltaje y corrientes obtenidas en la estimación y las medidas reales. El intervalo de confianza, corresponde a un rango de valores, cuya distribución es normal y se encuentra con una alta probabilidad el </w:t>
      </w:r>
      <w:r w:rsidR="003D1927">
        <w:t>valor real de los estados de cada nodo del sistema. Esta alta probabilidad se ha establecido en 95% e indica que dentro del rango dado se encuentra el valor real del estado del nodo con una certeza del 95%.</w:t>
      </w:r>
      <w:r w:rsidR="003A52FF">
        <w:t xml:space="preserve"> La forma en que se evalúan cada una de las mediciones</w:t>
      </w:r>
      <w:r w:rsidR="00224B4F">
        <w:t xml:space="preserve">, </w:t>
      </w:r>
      <w:r w:rsidR="003A52FF">
        <w:t xml:space="preserve">corresponde a tomar </w:t>
      </w:r>
      <w:r w:rsidR="00224B4F">
        <w:t xml:space="preserve">el valor de la medición que se ingresó al sistema como parámetro de entrada y se resta el valor que entrega el estimador para el mismo nodo y debido a que son </w:t>
      </w:r>
      <w:r w:rsidR="00D52DF3">
        <w:t>mediciones cartesianas</w:t>
      </w:r>
      <w:r w:rsidR="00224B4F">
        <w:t xml:space="preserve"> se tendrá en cuenta la magnitud del resultado de dicha diferencia</w:t>
      </w:r>
      <w:r w:rsidR="00A710AE">
        <w:t xml:space="preserve">, este valor se dividirá entre </w:t>
      </w:r>
      <w:r w:rsidR="00D76467">
        <w:t>la covarianza correspondiente al dispositivo que suministró la señal medida.</w:t>
      </w:r>
      <w:r w:rsidR="004A0C63">
        <w:t xml:space="preserve"> Este procedimiento debe seguir los pasos mostrados en la </w:t>
      </w:r>
      <w:r w:rsidR="004A0C63">
        <w:fldChar w:fldCharType="begin"/>
      </w:r>
      <w:r w:rsidR="004A0C63">
        <w:instrText xml:space="preserve"> REF _Ref88464836 \h </w:instrText>
      </w:r>
      <w:r w:rsidR="004A0C63">
        <w:fldChar w:fldCharType="separate"/>
      </w:r>
      <w:r w:rsidR="004A0C63">
        <w:t xml:space="preserve">Figura </w:t>
      </w:r>
      <w:r w:rsidR="004A0C63">
        <w:rPr>
          <w:noProof/>
        </w:rPr>
        <w:t>6</w:t>
      </w:r>
      <w:r w:rsidR="004A0C63">
        <w:fldChar w:fldCharType="end"/>
      </w:r>
      <w:r w:rsidR="004A0C63">
        <w:t>.</w:t>
      </w:r>
    </w:p>
    <w:p w14:paraId="798D8928" w14:textId="45D3B63F" w:rsidR="00D76467" w:rsidRDefault="00D76467" w:rsidP="00557BEC"/>
    <w:p w14:paraId="0A318F4F" w14:textId="76850236" w:rsidR="00D52DF3" w:rsidRDefault="00D52DF3" w:rsidP="00557BEC">
      <w:r>
        <w:t xml:space="preserve">El intervalo de confianza es el rango que se obtiene sumando multiplicando la variable </w:t>
      </w:r>
      <m:oMath>
        <m:r>
          <w:rPr>
            <w:rFonts w:ascii="Cambria Math" w:hAnsi="Cambria Math"/>
          </w:rPr>
          <m:t>τ</m:t>
        </m:r>
      </m:oMath>
      <w:r>
        <w:t xml:space="preserve"> con la desviación estándar de cada medición. Esta desviación se calcula de la siguiente forma:</w:t>
      </w:r>
    </w:p>
    <w:p w14:paraId="6F096864" w14:textId="76494913" w:rsidR="00D52DF3" w:rsidRDefault="00D52DF3" w:rsidP="00D52DF3">
      <w:pPr>
        <w:pStyle w:val="Prrafodelista"/>
        <w:numPr>
          <w:ilvl w:val="0"/>
          <w:numId w:val="3"/>
        </w:numPr>
      </w:pPr>
      <w:r>
        <w:t>Se toma la matriz B transp</w:t>
      </w:r>
      <w:r w:rsidR="00570856">
        <w:t>uesta</w:t>
      </w:r>
      <w:r>
        <w:t xml:space="preserve"> y se multiplica con la matriz de covarianzas, este resultado se multiplica con la matriz B</w:t>
      </w:r>
      <w:r w:rsidR="0043539B">
        <w:t xml:space="preserve"> y se le aplica inversa</w:t>
      </w:r>
      <w:r>
        <w:t>.</w:t>
      </w:r>
    </w:p>
    <w:p w14:paraId="02FBFBEC" w14:textId="1358211C" w:rsidR="0043539B" w:rsidRPr="00273749" w:rsidRDefault="00D52DF3" w:rsidP="0043539B">
      <w:pPr>
        <w:pStyle w:val="Prrafodelista"/>
        <w:ind w:left="739" w:firstLine="0"/>
        <w:rPr>
          <w:b/>
          <w:bCs/>
          <w:iCs/>
          <w:sz w:val="28"/>
          <w:szCs w:val="28"/>
        </w:rPr>
      </w:pPr>
      <m:oMathPara>
        <m:oMath>
          <m:sSup>
            <m:sSupPr>
              <m:ctrlPr>
                <w:rPr>
                  <w:rFonts w:ascii="Cambria Math" w:hAnsi="Cambria Math"/>
                  <w:b/>
                  <w:bCs/>
                  <w:iCs/>
                  <w:sz w:val="28"/>
                  <w:szCs w:val="28"/>
                </w:rPr>
              </m:ctrlPr>
            </m:sSupPr>
            <m:e>
              <m:r>
                <m:rPr>
                  <m:sty m:val="b"/>
                </m:rPr>
                <w:rPr>
                  <w:rFonts w:ascii="Cambria Math" w:hAnsi="Cambria Math"/>
                  <w:sz w:val="28"/>
                  <w:szCs w:val="28"/>
                </w:rPr>
                <m:t>(B</m:t>
              </m:r>
            </m:e>
            <m:sup>
              <m:r>
                <m:rPr>
                  <m:sty m:val="b"/>
                </m:rPr>
                <w:rPr>
                  <w:rFonts w:ascii="Cambria Math" w:hAnsi="Cambria Math"/>
                  <w:sz w:val="28"/>
                  <w:szCs w:val="28"/>
                </w:rPr>
                <m:t>T</m:t>
              </m:r>
            </m:sup>
          </m:sSup>
          <m:r>
            <m:rPr>
              <m:sty m:val="b"/>
            </m:rPr>
            <w:rPr>
              <w:rFonts w:ascii="Cambria Math" w:hAnsi="Cambria Math"/>
              <w:sz w:val="28"/>
              <w:szCs w:val="28"/>
            </w:rPr>
            <m:t>WB</m:t>
          </m:r>
          <m:sSup>
            <m:sSupPr>
              <m:ctrlPr>
                <w:rPr>
                  <w:rFonts w:ascii="Cambria Math" w:hAnsi="Cambria Math"/>
                  <w:b/>
                  <w:bCs/>
                  <w:iCs/>
                  <w:sz w:val="28"/>
                  <w:szCs w:val="28"/>
                </w:rPr>
              </m:ctrlPr>
            </m:sSupPr>
            <m:e>
              <m:r>
                <m:rPr>
                  <m:sty m:val="b"/>
                </m:rPr>
                <w:rPr>
                  <w:rFonts w:ascii="Cambria Math" w:hAnsi="Cambria Math"/>
                  <w:sz w:val="28"/>
                  <w:szCs w:val="28"/>
                </w:rPr>
                <m:t>)</m:t>
              </m:r>
            </m:e>
            <m:sup>
              <m:r>
                <m:rPr>
                  <m:sty m:val="b"/>
                </m:rPr>
                <w:rPr>
                  <w:rFonts w:ascii="Cambria Math" w:hAnsi="Cambria Math"/>
                  <w:sz w:val="28"/>
                  <w:szCs w:val="28"/>
                </w:rPr>
                <m:t>-1</m:t>
              </m:r>
            </m:sup>
          </m:sSup>
          <m:r>
            <m:rPr>
              <m:sty m:val="b"/>
            </m:rPr>
            <w:rPr>
              <w:rFonts w:ascii="Cambria Math" w:hAnsi="Cambria Math"/>
              <w:sz w:val="28"/>
              <w:szCs w:val="28"/>
            </w:rPr>
            <m:t>=</m:t>
          </m:r>
          <m:d>
            <m:dPr>
              <m:begChr m:val="["/>
              <m:endChr m:val="]"/>
              <m:ctrlPr>
                <w:rPr>
                  <w:rFonts w:ascii="Cambria Math" w:hAnsi="Cambria Math"/>
                  <w:b/>
                  <w:bCs/>
                  <w:iCs/>
                  <w:sz w:val="28"/>
                  <w:szCs w:val="28"/>
                </w:rPr>
              </m:ctrlPr>
            </m:dPr>
            <m:e>
              <m:m>
                <m:mPr>
                  <m:mcs>
                    <m:mc>
                      <m:mcPr>
                        <m:count m:val="3"/>
                        <m:mcJc m:val="center"/>
                      </m:mcPr>
                    </m:mc>
                  </m:mcs>
                  <m:ctrlPr>
                    <w:rPr>
                      <w:rFonts w:ascii="Cambria Math" w:hAnsi="Cambria Math"/>
                      <w:b/>
                      <w:bCs/>
                      <w:iCs/>
                      <w:sz w:val="28"/>
                      <w:szCs w:val="28"/>
                    </w:rPr>
                  </m:ctrlPr>
                </m:mPr>
                <m:mr>
                  <m:e>
                    <m:sSubSup>
                      <m:sSubSupPr>
                        <m:ctrlPr>
                          <w:rPr>
                            <w:rFonts w:ascii="Cambria Math" w:hAnsi="Cambria Math"/>
                            <w:b/>
                            <w:bCs/>
                            <w:iCs/>
                            <w:sz w:val="28"/>
                            <w:szCs w:val="28"/>
                          </w:rPr>
                        </m:ctrlPr>
                      </m:sSubSupPr>
                      <m:e>
                        <m:r>
                          <m:rPr>
                            <m:sty m:val="b"/>
                          </m:rPr>
                          <w:rPr>
                            <w:rFonts w:ascii="Cambria Math" w:hAnsi="Cambria Math"/>
                            <w:sz w:val="28"/>
                            <w:szCs w:val="28"/>
                          </w:rPr>
                          <m:t>σ</m:t>
                        </m:r>
                      </m:e>
                      <m:sub>
                        <m:r>
                          <m:rPr>
                            <m:sty m:val="b"/>
                          </m:rPr>
                          <w:rPr>
                            <w:rFonts w:ascii="Cambria Math" w:hAnsi="Cambria Math"/>
                            <w:sz w:val="28"/>
                            <w:szCs w:val="28"/>
                          </w:rPr>
                          <m:t>V1</m:t>
                        </m:r>
                      </m:sub>
                      <m:sup>
                        <m:r>
                          <m:rPr>
                            <m:sty m:val="b"/>
                          </m:rPr>
                          <w:rPr>
                            <w:rFonts w:ascii="Cambria Math" w:hAnsi="Cambria Math"/>
                            <w:sz w:val="28"/>
                            <w:szCs w:val="28"/>
                          </w:rPr>
                          <m:t>2</m:t>
                        </m:r>
                      </m:sup>
                    </m:sSubSup>
                  </m:e>
                  <m:e>
                    <m:r>
                      <m:rPr>
                        <m:sty m:val="b"/>
                      </m:rPr>
                      <w:rPr>
                        <w:rFonts w:ascii="Cambria Math" w:hAnsi="Cambria Math"/>
                        <w:sz w:val="28"/>
                        <w:szCs w:val="28"/>
                      </w:rPr>
                      <m:t>…</m:t>
                    </m:r>
                  </m:e>
                  <m:e>
                    <m:r>
                      <m:rPr>
                        <m:sty m:val="b"/>
                      </m:rPr>
                      <w:rPr>
                        <w:rFonts w:ascii="Cambria Math" w:hAnsi="Cambria Math"/>
                        <w:sz w:val="28"/>
                        <w:szCs w:val="28"/>
                      </w:rPr>
                      <m:t>0</m:t>
                    </m:r>
                  </m:e>
                </m:mr>
                <m:mr>
                  <m:e>
                    <m:r>
                      <m:rPr>
                        <m:sty m:val="b"/>
                      </m:rPr>
                      <w:rPr>
                        <w:rFonts w:ascii="Cambria Math" w:hAnsi="Cambria Math"/>
                        <w:sz w:val="28"/>
                        <w:szCs w:val="28"/>
                      </w:rPr>
                      <m:t>⋮</m:t>
                    </m:r>
                  </m:e>
                  <m:e>
                    <m:r>
                      <m:rPr>
                        <m:sty m:val="b"/>
                      </m:rPr>
                      <w:rPr>
                        <w:rFonts w:ascii="Cambria Math" w:hAnsi="Cambria Math"/>
                        <w:sz w:val="28"/>
                        <w:szCs w:val="28"/>
                      </w:rPr>
                      <m:t>⋱</m:t>
                    </m:r>
                  </m:e>
                  <m:e>
                    <m:r>
                      <m:rPr>
                        <m:sty m:val="b"/>
                      </m:rPr>
                      <w:rPr>
                        <w:rFonts w:ascii="Cambria Math" w:hAnsi="Cambria Math"/>
                        <w:sz w:val="28"/>
                        <w:szCs w:val="28"/>
                      </w:rPr>
                      <m:t>⋮</m:t>
                    </m:r>
                  </m:e>
                </m:mr>
                <m:mr>
                  <m:e>
                    <m:r>
                      <m:rPr>
                        <m:sty m:val="b"/>
                      </m:rPr>
                      <w:rPr>
                        <w:rFonts w:ascii="Cambria Math" w:hAnsi="Cambria Math"/>
                        <w:sz w:val="28"/>
                        <w:szCs w:val="28"/>
                      </w:rPr>
                      <m:t>0</m:t>
                    </m:r>
                  </m:e>
                  <m:e>
                    <m:r>
                      <m:rPr>
                        <m:sty m:val="b"/>
                      </m:rPr>
                      <w:rPr>
                        <w:rFonts w:ascii="Cambria Math" w:hAnsi="Cambria Math"/>
                        <w:sz w:val="28"/>
                        <w:szCs w:val="28"/>
                      </w:rPr>
                      <m:t>…</m:t>
                    </m:r>
                  </m:e>
                  <m:e>
                    <m:sSubSup>
                      <m:sSubSupPr>
                        <m:ctrlPr>
                          <w:rPr>
                            <w:rFonts w:ascii="Cambria Math" w:hAnsi="Cambria Math"/>
                            <w:b/>
                            <w:bCs/>
                            <w:iCs/>
                            <w:sz w:val="28"/>
                            <w:szCs w:val="28"/>
                          </w:rPr>
                        </m:ctrlPr>
                      </m:sSubSupPr>
                      <m:e>
                        <m:r>
                          <m:rPr>
                            <m:sty m:val="b"/>
                          </m:rPr>
                          <w:rPr>
                            <w:rFonts w:ascii="Cambria Math" w:hAnsi="Cambria Math"/>
                            <w:sz w:val="28"/>
                            <w:szCs w:val="28"/>
                          </w:rPr>
                          <m:t>σ</m:t>
                        </m:r>
                      </m:e>
                      <m:sub>
                        <m:r>
                          <m:rPr>
                            <m:sty m:val="b"/>
                          </m:rPr>
                          <w:rPr>
                            <w:rFonts w:ascii="Cambria Math" w:hAnsi="Cambria Math"/>
                            <w:sz w:val="28"/>
                            <w:szCs w:val="28"/>
                          </w:rPr>
                          <m:t>In</m:t>
                        </m:r>
                      </m:sub>
                      <m:sup>
                        <m:r>
                          <m:rPr>
                            <m:sty m:val="b"/>
                          </m:rPr>
                          <w:rPr>
                            <w:rFonts w:ascii="Cambria Math" w:hAnsi="Cambria Math"/>
                            <w:sz w:val="28"/>
                            <w:szCs w:val="28"/>
                          </w:rPr>
                          <m:t>2</m:t>
                        </m:r>
                      </m:sup>
                    </m:sSubSup>
                  </m:e>
                </m:mr>
              </m:m>
            </m:e>
          </m:d>
        </m:oMath>
      </m:oMathPara>
    </w:p>
    <w:p w14:paraId="3FA9FF75" w14:textId="5B86CC15" w:rsidR="00D52DF3" w:rsidRDefault="0043539B" w:rsidP="0043539B">
      <w:pPr>
        <w:pStyle w:val="Prrafodelista"/>
        <w:numPr>
          <w:ilvl w:val="0"/>
          <w:numId w:val="3"/>
        </w:numPr>
      </w:pPr>
      <w:r>
        <w:t>Las componentes de la diagonal corresponden a las desviaciones estándar al cuadrado de cada una de las mediciones</w:t>
      </w:r>
      <w:r w:rsidR="009E5BE4">
        <w:t>.</w:t>
      </w:r>
    </w:p>
    <w:p w14:paraId="5D502D86" w14:textId="6111B31E" w:rsidR="009E5BE4" w:rsidRPr="00273749" w:rsidRDefault="009E5BE4" w:rsidP="009E5BE4">
      <w:pPr>
        <w:pStyle w:val="Prrafodelista"/>
        <w:ind w:left="739" w:firstLine="0"/>
        <w:rPr>
          <w:b/>
          <w:bCs/>
          <w:iCs/>
          <w:sz w:val="28"/>
          <w:szCs w:val="28"/>
        </w:rPr>
      </w:pPr>
      <m:oMathPara>
        <m:oMath>
          <m:sSub>
            <m:sSubPr>
              <m:ctrlPr>
                <w:rPr>
                  <w:rFonts w:ascii="Cambria Math" w:hAnsi="Cambria Math"/>
                  <w:b/>
                  <w:bCs/>
                  <w:iCs/>
                  <w:sz w:val="28"/>
                  <w:szCs w:val="28"/>
                </w:rPr>
              </m:ctrlPr>
            </m:sSubPr>
            <m:e>
              <m:r>
                <m:rPr>
                  <m:sty m:val="b"/>
                </m:rPr>
                <w:rPr>
                  <w:rFonts w:ascii="Cambria Math" w:hAnsi="Cambria Math"/>
                  <w:sz w:val="28"/>
                  <w:szCs w:val="28"/>
                </w:rPr>
                <m:t>σ</m:t>
              </m:r>
            </m:e>
            <m:sub>
              <m:r>
                <m:rPr>
                  <m:sty m:val="b"/>
                </m:rPr>
                <w:rPr>
                  <w:rFonts w:ascii="Cambria Math" w:hAnsi="Cambria Math"/>
                  <w:sz w:val="28"/>
                  <w:szCs w:val="28"/>
                </w:rPr>
                <m:t>medición</m:t>
              </m:r>
            </m:sub>
          </m:sSub>
          <m:r>
            <m:rPr>
              <m:sty m:val="b"/>
            </m:rPr>
            <w:rPr>
              <w:rFonts w:ascii="Cambria Math" w:hAnsi="Cambria Math"/>
              <w:sz w:val="28"/>
              <w:szCs w:val="28"/>
            </w:rPr>
            <m:t>=</m:t>
          </m:r>
          <m:rad>
            <m:radPr>
              <m:degHide m:val="1"/>
              <m:ctrlPr>
                <w:rPr>
                  <w:rFonts w:ascii="Cambria Math" w:hAnsi="Cambria Math"/>
                  <w:b/>
                  <w:bCs/>
                  <w:iCs/>
                  <w:sz w:val="28"/>
                  <w:szCs w:val="28"/>
                </w:rPr>
              </m:ctrlPr>
            </m:radPr>
            <m:deg/>
            <m:e>
              <m:sSubSup>
                <m:sSubSupPr>
                  <m:ctrlPr>
                    <w:rPr>
                      <w:rFonts w:ascii="Cambria Math" w:hAnsi="Cambria Math"/>
                      <w:b/>
                      <w:bCs/>
                      <w:iCs/>
                      <w:sz w:val="28"/>
                      <w:szCs w:val="28"/>
                    </w:rPr>
                  </m:ctrlPr>
                </m:sSubSupPr>
                <m:e>
                  <m:r>
                    <m:rPr>
                      <m:sty m:val="b"/>
                    </m:rPr>
                    <w:rPr>
                      <w:rFonts w:ascii="Cambria Math" w:hAnsi="Cambria Math"/>
                      <w:sz w:val="28"/>
                      <w:szCs w:val="28"/>
                    </w:rPr>
                    <m:t>σ</m:t>
                  </m:r>
                </m:e>
                <m:sub>
                  <m:r>
                    <m:rPr>
                      <m:sty m:val="b"/>
                    </m:rPr>
                    <w:rPr>
                      <w:rFonts w:ascii="Cambria Math" w:hAnsi="Cambria Math"/>
                      <w:sz w:val="28"/>
                      <w:szCs w:val="28"/>
                    </w:rPr>
                    <m:t>medicion</m:t>
                  </m:r>
                </m:sub>
                <m:sup>
                  <m:r>
                    <m:rPr>
                      <m:sty m:val="b"/>
                    </m:rPr>
                    <w:rPr>
                      <w:rFonts w:ascii="Cambria Math" w:hAnsi="Cambria Math"/>
                      <w:sz w:val="28"/>
                      <w:szCs w:val="28"/>
                    </w:rPr>
                    <m:t>2</m:t>
                  </m:r>
                </m:sup>
              </m:sSubSup>
            </m:e>
          </m:rad>
        </m:oMath>
      </m:oMathPara>
    </w:p>
    <w:p w14:paraId="508B8D6F" w14:textId="12B33396" w:rsidR="00D52DF3" w:rsidRDefault="009E5BE4" w:rsidP="009E5BE4">
      <w:pPr>
        <w:pStyle w:val="Prrafodelista"/>
        <w:numPr>
          <w:ilvl w:val="0"/>
          <w:numId w:val="3"/>
        </w:numPr>
      </w:pPr>
      <w:r>
        <w:t>E</w:t>
      </w:r>
      <w:r w:rsidR="00273749">
        <w:t>l</w:t>
      </w:r>
      <w:r>
        <w:t xml:space="preserve"> intervalo de confianza está dado por</w:t>
      </w:r>
      <w:r w:rsidR="00273749">
        <w:t xml:space="preserve"> el valor real menos </w:t>
      </w:r>
      <m:oMath>
        <m:r>
          <m:rPr>
            <m:sty m:val="bi"/>
          </m:rPr>
          <w:rPr>
            <w:rFonts w:ascii="Cambria Math" w:hAnsi="Cambria Math"/>
          </w:rPr>
          <m:t>τ</m:t>
        </m:r>
      </m:oMath>
      <w:r w:rsidR="00273749">
        <w:t xml:space="preserve"> veces la desviación estándar y </w:t>
      </w:r>
      <w:r w:rsidR="00273749">
        <w:t xml:space="preserve">el valor real </w:t>
      </w:r>
      <w:r w:rsidR="00273749">
        <w:t>más</w:t>
      </w:r>
      <w:r w:rsidR="00273749">
        <w:t xml:space="preserve"> </w:t>
      </w:r>
      <m:oMath>
        <m:r>
          <m:rPr>
            <m:sty m:val="bi"/>
          </m:rPr>
          <w:rPr>
            <w:rFonts w:ascii="Cambria Math" w:hAnsi="Cambria Math"/>
          </w:rPr>
          <m:t>τ</m:t>
        </m:r>
      </m:oMath>
      <w:r w:rsidR="00273749">
        <w:t xml:space="preserve"> veces la desviación estándar</w:t>
      </w:r>
      <w:r w:rsidR="00273749">
        <w:t>.</w:t>
      </w:r>
    </w:p>
    <w:p w14:paraId="7FCEC24D" w14:textId="46F3FF64" w:rsidR="00273749" w:rsidRPr="00273749" w:rsidRDefault="00273749" w:rsidP="00273749">
      <w:pPr>
        <w:pStyle w:val="Prrafodelista"/>
        <w:ind w:left="739" w:firstLine="0"/>
        <w:rPr>
          <w:b/>
          <w:bCs/>
          <w:sz w:val="28"/>
          <w:szCs w:val="28"/>
        </w:rPr>
      </w:pPr>
      <m:oMathPara>
        <m:oMath>
          <m:r>
            <m:rPr>
              <m:sty m:val="bi"/>
            </m:rPr>
            <w:rPr>
              <w:rFonts w:ascii="Cambria Math" w:hAnsi="Cambria Math"/>
              <w:sz w:val="28"/>
              <w:szCs w:val="28"/>
            </w:rPr>
            <m:t>[μ-</m:t>
          </m:r>
          <m:r>
            <m:rPr>
              <m:sty m:val="b"/>
            </m:rPr>
            <w:rPr>
              <w:rFonts w:ascii="Cambria Math" w:eastAsiaTheme="minorHAnsi" w:hAnsi="Cambria Math"/>
              <w:sz w:val="28"/>
              <w:szCs w:val="28"/>
            </w:rPr>
            <m:t> </m:t>
          </m:r>
          <m:r>
            <m:rPr>
              <m:sty m:val="b"/>
            </m:rPr>
            <w:rPr>
              <w:rFonts w:ascii="Cambria Math" w:eastAsiaTheme="minorHAnsi" w:hAnsi="Cambria Math"/>
              <w:noProof/>
              <w:sz w:val="28"/>
              <w:szCs w:val="28"/>
            </w:rPr>
            <m:t>τ*σ;</m:t>
          </m:r>
          <m:r>
            <m:rPr>
              <m:sty m:val="bi"/>
            </m:rPr>
            <w:rPr>
              <w:rFonts w:ascii="Cambria Math" w:hAnsi="Cambria Math"/>
              <w:sz w:val="28"/>
              <w:szCs w:val="28"/>
            </w:rPr>
            <m:t>μ+</m:t>
          </m:r>
          <m:r>
            <m:rPr>
              <m:sty m:val="b"/>
            </m:rPr>
            <w:rPr>
              <w:rFonts w:ascii="Cambria Math" w:eastAsiaTheme="minorHAnsi" w:hAnsi="Cambria Math"/>
              <w:sz w:val="28"/>
              <w:szCs w:val="28"/>
            </w:rPr>
            <m:t> </m:t>
          </m:r>
          <m:r>
            <m:rPr>
              <m:sty m:val="b"/>
            </m:rPr>
            <w:rPr>
              <w:rFonts w:ascii="Cambria Math" w:eastAsiaTheme="minorHAnsi" w:hAnsi="Cambria Math"/>
              <w:noProof/>
              <w:sz w:val="28"/>
              <w:szCs w:val="28"/>
            </w:rPr>
            <m:t>τ*σ</m:t>
          </m:r>
          <m:r>
            <m:rPr>
              <m:sty m:val="b"/>
            </m:rPr>
            <w:rPr>
              <w:rFonts w:ascii="Cambria Math" w:eastAsiaTheme="minorHAnsi" w:hAnsi="Cambria Math"/>
              <w:sz w:val="28"/>
              <w:szCs w:val="28"/>
            </w:rPr>
            <m:t> </m:t>
          </m:r>
          <m:r>
            <m:rPr>
              <m:sty m:val="bi"/>
            </m:rPr>
            <w:rPr>
              <w:rFonts w:ascii="Cambria Math" w:hAnsi="Cambria Math"/>
              <w:sz w:val="28"/>
              <w:szCs w:val="28"/>
            </w:rPr>
            <m:t>]</m:t>
          </m:r>
        </m:oMath>
      </m:oMathPara>
    </w:p>
    <w:p w14:paraId="54B95C21" w14:textId="39C2E94F" w:rsidR="00273749" w:rsidRDefault="00273749" w:rsidP="00273749">
      <w:pPr>
        <w:pStyle w:val="Prrafodelista"/>
        <w:ind w:left="739" w:firstLine="0"/>
      </w:pPr>
    </w:p>
    <w:p w14:paraId="057D49B4" w14:textId="08FBB068" w:rsidR="00273749" w:rsidRDefault="00925D15" w:rsidP="0014743D">
      <w:pPr>
        <w:pStyle w:val="Prrafodelista"/>
        <w:numPr>
          <w:ilvl w:val="0"/>
          <w:numId w:val="3"/>
        </w:numPr>
      </w:pPr>
      <w:r>
        <w:t xml:space="preserve">Luego se comparan los residuos, donde al </w:t>
      </w:r>
      <m:oMath>
        <m:r>
          <w:rPr>
            <w:rFonts w:ascii="Cambria Math" w:hAnsi="Cambria Math"/>
          </w:rPr>
          <m:t>Z</m:t>
        </m:r>
      </m:oMath>
      <w:r>
        <w:t xml:space="preserve"> medido se le resta el </w:t>
      </w:r>
      <m:oMath>
        <m:acc>
          <m:accPr>
            <m:ctrlPr>
              <w:rPr>
                <w:rFonts w:ascii="Cambria Math" w:hAnsi="Cambria Math"/>
                <w:i/>
              </w:rPr>
            </m:ctrlPr>
          </m:accPr>
          <m:e>
            <m:r>
              <w:rPr>
                <w:rFonts w:ascii="Cambria Math" w:hAnsi="Cambria Math"/>
              </w:rPr>
              <m:t>Z</m:t>
            </m:r>
          </m:e>
        </m:acc>
      </m:oMath>
      <w:r>
        <w:t xml:space="preserve"> calculado, es decir, las mediciones tomadas se comparan con los valores resultantes de la</w:t>
      </w:r>
      <w:r w:rsidR="0014743D">
        <w:t xml:space="preserve"> estimación haciendo la resta entre estos dos y al ser valores cartesianos, se debe calcular la magnitud del resultado para dividirlo en la d</w:t>
      </w:r>
      <w:r w:rsidR="0014743D">
        <w:t>esviación correspondiente al medidor</w:t>
      </w:r>
      <w:r w:rsidR="0014743D">
        <w:t>, lo cual debe ser menos al</w:t>
      </w:r>
      <m:oMath>
        <m:r>
          <w:rPr>
            <w:rFonts w:ascii="Cambria Math" w:hAnsi="Cambria Math"/>
          </w:rPr>
          <m:t xml:space="preserve"> α</m:t>
        </m:r>
      </m:oMath>
      <w:r w:rsidR="00AE7843">
        <w:t xml:space="preserve"> que para un caso del 95% de confianza es igual a 1.96</w:t>
      </w:r>
      <w:r w:rsidR="0014743D">
        <w:t>.</w:t>
      </w:r>
    </w:p>
    <w:p w14:paraId="4B5BFE1C" w14:textId="77777777" w:rsidR="0014743D" w:rsidRPr="0014743D" w:rsidRDefault="0014743D" w:rsidP="0014743D">
      <w:pPr>
        <w:pStyle w:val="Prrafodelista"/>
        <w:ind w:left="739" w:firstLine="0"/>
      </w:pPr>
    </w:p>
    <w:p w14:paraId="5DBDF83B" w14:textId="1DB65BA8" w:rsidR="0014743D" w:rsidRPr="0014743D" w:rsidRDefault="0014743D" w:rsidP="0014743D">
      <w:pPr>
        <w:pStyle w:val="Prrafodelista"/>
        <w:ind w:left="739" w:firstLine="0"/>
        <w:rPr>
          <w:b/>
          <w:bCs/>
          <w:sz w:val="28"/>
          <w:szCs w:val="28"/>
        </w:rPr>
      </w:pPr>
      <m:oMathPara>
        <m:oMath>
          <m:f>
            <m:fPr>
              <m:ctrlPr>
                <w:rPr>
                  <w:rFonts w:ascii="Cambria Math" w:hAnsi="Cambria Math"/>
                  <w:b/>
                  <w:bCs/>
                  <w:i/>
                  <w:sz w:val="28"/>
                  <w:szCs w:val="28"/>
                </w:rPr>
              </m:ctrlPr>
            </m:fPr>
            <m:num>
              <m:d>
                <m:dPr>
                  <m:begChr m:val="|"/>
                  <m:endChr m:val="|"/>
                  <m:ctrlPr>
                    <w:rPr>
                      <w:rFonts w:ascii="Cambria Math" w:hAnsi="Cambria Math"/>
                      <w:b/>
                      <w:bCs/>
                      <w:i/>
                      <w:sz w:val="28"/>
                      <w:szCs w:val="28"/>
                    </w:rPr>
                  </m:ctrlPr>
                </m:dPr>
                <m:e>
                  <m:r>
                    <m:rPr>
                      <m:sty m:val="bi"/>
                    </m:rPr>
                    <w:rPr>
                      <w:rFonts w:ascii="Cambria Math" w:hAnsi="Cambria Math"/>
                      <w:sz w:val="28"/>
                      <w:szCs w:val="28"/>
                    </w:rPr>
                    <m:t>Z-</m:t>
                  </m:r>
                  <m:acc>
                    <m:accPr>
                      <m:ctrlPr>
                        <w:rPr>
                          <w:rFonts w:ascii="Cambria Math" w:hAnsi="Cambria Math"/>
                          <w:b/>
                          <w:bCs/>
                          <w:i/>
                          <w:sz w:val="28"/>
                          <w:szCs w:val="28"/>
                        </w:rPr>
                      </m:ctrlPr>
                    </m:accPr>
                    <m:e>
                      <m:r>
                        <m:rPr>
                          <m:sty m:val="bi"/>
                        </m:rPr>
                        <w:rPr>
                          <w:rFonts w:ascii="Cambria Math" w:hAnsi="Cambria Math"/>
                          <w:sz w:val="28"/>
                          <w:szCs w:val="28"/>
                        </w:rPr>
                        <m:t>Z</m:t>
                      </m:r>
                    </m:e>
                  </m:acc>
                </m:e>
              </m:d>
            </m:num>
            <m:den>
              <m:r>
                <m:rPr>
                  <m:sty m:val="bi"/>
                </m:rPr>
                <w:rPr>
                  <w:rFonts w:ascii="Cambria Math" w:hAnsi="Cambria Math"/>
                  <w:sz w:val="28"/>
                  <w:szCs w:val="28"/>
                </w:rPr>
                <m:t>σ</m:t>
              </m:r>
            </m:den>
          </m:f>
          <m:r>
            <m:rPr>
              <m:sty m:val="bi"/>
            </m:rPr>
            <w:rPr>
              <w:rFonts w:ascii="Cambria Math" w:hAnsi="Cambria Math"/>
              <w:sz w:val="28"/>
              <w:szCs w:val="28"/>
            </w:rPr>
            <m:t>&lt;α</m:t>
          </m:r>
        </m:oMath>
      </m:oMathPara>
    </w:p>
    <w:p w14:paraId="418F394C" w14:textId="77777777" w:rsidR="0014743D" w:rsidRPr="0014743D" w:rsidRDefault="0014743D" w:rsidP="0014743D">
      <w:pPr>
        <w:pStyle w:val="Prrafodelista"/>
        <w:ind w:left="739" w:firstLine="0"/>
      </w:pPr>
    </w:p>
    <w:p w14:paraId="7C73EA51" w14:textId="77777777" w:rsidR="00273749" w:rsidRDefault="00273749" w:rsidP="00273749">
      <w:pPr>
        <w:pStyle w:val="Prrafodelista"/>
        <w:ind w:left="739" w:firstLine="0"/>
      </w:pPr>
    </w:p>
    <w:p w14:paraId="6F00E49F" w14:textId="77777777" w:rsidR="004E2F47" w:rsidRPr="004E2F47" w:rsidRDefault="004E2F47" w:rsidP="00557BEC"/>
    <w:p w14:paraId="2DEC6E8C" w14:textId="77777777" w:rsidR="004A0C63" w:rsidRDefault="004A0C63" w:rsidP="004A0C63">
      <w:pPr>
        <w:keepNext/>
        <w:jc w:val="center"/>
      </w:pPr>
      <w:r>
        <w:rPr>
          <w:b/>
          <w:bCs/>
          <w:noProof/>
        </w:rPr>
        <w:drawing>
          <wp:inline distT="0" distB="0" distL="0" distR="0" wp14:anchorId="3888DC97" wp14:editId="6FACE2FB">
            <wp:extent cx="4166191" cy="257453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1">
                      <a:extLst>
                        <a:ext uri="{28A0092B-C50C-407E-A947-70E740481C1C}">
                          <a14:useLocalDpi xmlns:a14="http://schemas.microsoft.com/office/drawing/2010/main" val="0"/>
                        </a:ext>
                      </a:extLst>
                    </a:blip>
                    <a:stretch>
                      <a:fillRect/>
                    </a:stretch>
                  </pic:blipFill>
                  <pic:spPr>
                    <a:xfrm>
                      <a:off x="0" y="0"/>
                      <a:ext cx="4179173" cy="2582552"/>
                    </a:xfrm>
                    <a:prstGeom prst="rect">
                      <a:avLst/>
                    </a:prstGeom>
                  </pic:spPr>
                </pic:pic>
              </a:graphicData>
            </a:graphic>
          </wp:inline>
        </w:drawing>
      </w:r>
    </w:p>
    <w:p w14:paraId="2EBE234F" w14:textId="236D2FDA" w:rsidR="004E2F47" w:rsidRDefault="004A0C63" w:rsidP="004A0C63">
      <w:pPr>
        <w:pStyle w:val="Descripcin"/>
        <w:jc w:val="center"/>
        <w:rPr>
          <w:b/>
          <w:bCs/>
        </w:rPr>
      </w:pPr>
      <w:bookmarkStart w:id="19" w:name="_Ref88464836"/>
      <w:r>
        <w:t xml:space="preserve">Figura </w:t>
      </w:r>
      <w:r>
        <w:fldChar w:fldCharType="begin"/>
      </w:r>
      <w:r>
        <w:instrText xml:space="preserve"> SEQ Figura \* ARABIC </w:instrText>
      </w:r>
      <w:r>
        <w:fldChar w:fldCharType="separate"/>
      </w:r>
      <w:r>
        <w:rPr>
          <w:noProof/>
        </w:rPr>
        <w:t>6</w:t>
      </w:r>
      <w:r>
        <w:fldChar w:fldCharType="end"/>
      </w:r>
      <w:bookmarkEnd w:id="19"/>
      <w:r>
        <w:t>. Detección de Medias Erróneas</w:t>
      </w:r>
    </w:p>
    <w:p w14:paraId="0B6A5841" w14:textId="7A82989C" w:rsidR="004A0C63" w:rsidRDefault="004A0C63" w:rsidP="00557BEC">
      <w:pPr>
        <w:rPr>
          <w:b/>
          <w:bCs/>
        </w:rPr>
      </w:pPr>
    </w:p>
    <w:p w14:paraId="7F25823E" w14:textId="5D02822D" w:rsidR="001C5CC7" w:rsidRDefault="001C5CC7" w:rsidP="00557BEC">
      <w:pPr>
        <w:rPr>
          <w:b/>
          <w:bCs/>
        </w:rPr>
      </w:pPr>
    </w:p>
    <w:p w14:paraId="0C795455" w14:textId="77777777" w:rsidR="001C5CC7" w:rsidRDefault="001C5CC7" w:rsidP="00557BEC">
      <w:pPr>
        <w:rPr>
          <w:b/>
          <w:bCs/>
        </w:rPr>
      </w:pPr>
      <w:r>
        <w:rPr>
          <w:b/>
          <w:bCs/>
        </w:rPr>
        <w:t>Incluir capitulo para IEC61850- 92</w:t>
      </w:r>
    </w:p>
    <w:p w14:paraId="65558199" w14:textId="3F2F4DF2" w:rsidR="001C5CC7" w:rsidRDefault="001C5CC7" w:rsidP="00557BEC">
      <w:pPr>
        <w:rPr>
          <w:b/>
          <w:bCs/>
        </w:rPr>
      </w:pPr>
      <w:r>
        <w:rPr>
          <w:b/>
          <w:bCs/>
        </w:rPr>
        <w:t>Hablar de la extracción de la información de XML que es donde están los SV– Se reproduce la señal</w:t>
      </w:r>
      <w:r w:rsidR="009045DE">
        <w:rPr>
          <w:b/>
          <w:bCs/>
        </w:rPr>
        <w:t xml:space="preserve"> </w:t>
      </w:r>
    </w:p>
    <w:p w14:paraId="4448E9B7" w14:textId="59EFF34C" w:rsidR="001C5CC7" w:rsidRDefault="001C5CC7" w:rsidP="00557BEC">
      <w:pPr>
        <w:rPr>
          <w:b/>
          <w:bCs/>
        </w:rPr>
      </w:pPr>
      <w:r>
        <w:rPr>
          <w:b/>
          <w:bCs/>
        </w:rPr>
        <w:t xml:space="preserve"> </w:t>
      </w:r>
    </w:p>
    <w:p w14:paraId="69E30A0B" w14:textId="1DF08229" w:rsidR="00CE6EF2" w:rsidRPr="00CE6EF2" w:rsidRDefault="00CE6EF2" w:rsidP="00557BEC">
      <w:pPr>
        <w:rPr>
          <w:b/>
          <w:bCs/>
        </w:rPr>
      </w:pPr>
      <w:proofErr w:type="spellStart"/>
      <w:r w:rsidRPr="00CE6EF2">
        <w:rPr>
          <w:b/>
          <w:bCs/>
        </w:rPr>
        <w:t>Patron</w:t>
      </w:r>
      <w:proofErr w:type="spellEnd"/>
      <w:r w:rsidRPr="00CE6EF2">
        <w:rPr>
          <w:b/>
          <w:bCs/>
        </w:rPr>
        <w:t xml:space="preserve"> de Virtualización para l</w:t>
      </w:r>
      <w:r>
        <w:rPr>
          <w:b/>
          <w:bCs/>
        </w:rPr>
        <w:t xml:space="preserve">as </w:t>
      </w:r>
      <w:proofErr w:type="spellStart"/>
      <w:r>
        <w:rPr>
          <w:b/>
          <w:bCs/>
        </w:rPr>
        <w:t>PMUs</w:t>
      </w:r>
      <w:proofErr w:type="spellEnd"/>
      <w:r>
        <w:rPr>
          <w:b/>
          <w:bCs/>
        </w:rPr>
        <w:t xml:space="preserve"> y simulaciones en tiempo real</w:t>
      </w:r>
    </w:p>
    <w:p w14:paraId="7996D0EC" w14:textId="29787C2E" w:rsidR="00CE6EF2" w:rsidRPr="00504AA2" w:rsidRDefault="00CE6EF2" w:rsidP="00557BEC"/>
    <w:p w14:paraId="0FB03D86" w14:textId="77777777" w:rsidR="00D700E2" w:rsidRDefault="00CE6EF2" w:rsidP="00557BEC">
      <w:r>
        <w:t>Con la anterior revisión, fue posible determinar el estado en el cual se encuentran las contribuciones realizadas sobre los alcances de la virtualización de PMU, para integrar aplicaciones de simulación en tiempo real.</w:t>
      </w:r>
      <w:r w:rsidR="00A45D07">
        <w:t xml:space="preserve"> El objetivo de p anterior es lograr identificar características críticas adecuadas para mejorar las aplicaciones de seguimiento y control, principalmente centradas en la estimación de estado mediante PMU. Esto permitirá el desarrollo de</w:t>
      </w:r>
      <w:r w:rsidR="00375010">
        <w:t xml:space="preserve"> un diseño que interconecta y vincula un software de simulación industrial a una PMU en línea y administrar los datos a través de IEC 61850. Con el fin de integrar con éxito los equipos de medición físicos y virtuales sincronizados al módulo de estimación de </w:t>
      </w:r>
      <w:r w:rsidR="00375010" w:rsidRPr="00D700E2">
        <w:rPr>
          <w:highlight w:val="yellow"/>
        </w:rPr>
        <w:t>estado.</w:t>
      </w:r>
      <w:r w:rsidR="00D700E2">
        <w:t xml:space="preserve"> </w:t>
      </w:r>
    </w:p>
    <w:p w14:paraId="488115C2" w14:textId="77777777" w:rsidR="00D700E2" w:rsidRDefault="00D700E2" w:rsidP="00557BEC"/>
    <w:p w14:paraId="47C67C02" w14:textId="1B2C9603" w:rsidR="00CE6EF2" w:rsidRDefault="00D700E2" w:rsidP="00557BEC">
      <w:r w:rsidRPr="00D700E2">
        <w:t xml:space="preserve">La plataforma propuesta evaluó la compatibilidad de </w:t>
      </w:r>
      <w:proofErr w:type="spellStart"/>
      <w:r w:rsidRPr="00D700E2">
        <w:t>OpenPMU</w:t>
      </w:r>
      <w:proofErr w:type="spellEnd"/>
      <w:r w:rsidRPr="00D700E2">
        <w:t xml:space="preserve"> integrado a una compilación de gemelos digitales con hardware de simulación en tiempo real. El diseño modular de OpenPMU503 [2] se presta a la función de virtualización, ya que los bloques son portables entre sistemas, tanto hardware real como simulado. Los resultados de la validación y las pruebas mostraron un rendimiento constante y es adecuado para aplicaciones inteligentes y análisis de datos de medición.</w:t>
      </w:r>
    </w:p>
    <w:p w14:paraId="18839F19" w14:textId="0C7B49CB" w:rsidR="00D700E2" w:rsidRDefault="00D700E2" w:rsidP="00557BEC"/>
    <w:p w14:paraId="70CA9DB3" w14:textId="26CFBBAE" w:rsidR="00D700E2" w:rsidRDefault="00D700E2" w:rsidP="00557BEC">
      <w:r w:rsidRPr="00D700E2">
        <w:t xml:space="preserve">Las mediciones de </w:t>
      </w:r>
      <w:proofErr w:type="spellStart"/>
      <w:r w:rsidRPr="00D700E2">
        <w:t>sincrofasores</w:t>
      </w:r>
      <w:proofErr w:type="spellEnd"/>
      <w:r w:rsidRPr="00D700E2">
        <w:t xml:space="preserve"> se remontan a la década de 1980, cuando la medición de variables fasoriales de dos puntos en un sistema se convirtió en una necesidad, pero existían herramientas insuficientes para hacerlo [1, 3]. Por lo tanto, apareció un primer piloto </w:t>
      </w:r>
      <w:r w:rsidRPr="00D700E2">
        <w:lastRenderedPageBreak/>
        <w:t>después de investigar y desarrollar la implementación de un prototipo para PMU, con un reloj GPS con una precisión de un microsegundo, (0.021 grados a 60 Hz). Luego de tal hito, una empresa presentó el diseño de un receptor GPS interno, convertidores analógico-digitales de 16 bits para cada entrada del sistema e interfaces de módem para acceso remoto al dispositivo. Casi al mismo tiempo, se desarrolló el estándar IEEE 1344 como precursor del estándar IEEE C37.118.2. El estándar IEEE 1344 tenía como objetivo definir cómo la transmisión de datos de los dispositivos PMU debe enmarcarse con un protocolo serial en un mundo de conmutación de paquetes que podría abrir la discusión con problemas heredados.</w:t>
      </w:r>
    </w:p>
    <w:p w14:paraId="0A5FCC05" w14:textId="18228C13" w:rsidR="00D700E2" w:rsidRDefault="00D700E2" w:rsidP="00557BEC"/>
    <w:p w14:paraId="0064677C" w14:textId="786A7A18" w:rsidR="00D700E2" w:rsidRDefault="004B1AD7" w:rsidP="00557BEC">
      <w:r w:rsidRPr="004B1AD7">
        <w:t>Hoy en día, el límite tecnológico que existía en 1980 ya no es aplicable []. Esta es una gran oportunidad para mejorar el desarrollo de equipos de medición, la conectividad y la gestión de datos de múltiples prototipos de PMU con un mejor diseño de hardware y software. Sin embargo, ciertos desafíos se centran en la aplicación para mejorar el monitoreo, control, estimación dinámica del estado, esquemas de protección [4], ciberseguridad y soluciones complejas para nuestros sistemas de energía modernos [5]. También se ha propuesto la integración de estos dispositivos no solo a nivel de transmisión sino también de sistemas de distribución [6, 7] y microrredes [8].</w:t>
      </w:r>
    </w:p>
    <w:p w14:paraId="27DADEA2" w14:textId="129BC6B2" w:rsidR="004B1AD7" w:rsidRDefault="004B1AD7" w:rsidP="00557BEC"/>
    <w:p w14:paraId="0A978D81" w14:textId="3C1A748A" w:rsidR="00557BEC" w:rsidRPr="00E2439F" w:rsidRDefault="004B1AD7" w:rsidP="00E2439F">
      <w:r w:rsidRPr="004B1AD7">
        <w:t>La PMU es de vital importancia para el funcionamiento de los sistemas de energía modernos debido a la principal variable deseada cuando ellos (el ángulo de fase con alta frecuencia de muestreo), mientras que otros instrumentos no pueden. Por lo tanto, la gama de aplicaciones de PMU es amplia, como se ha discutido en la literatura, y es útil para diagnosticar problemas en el sistema eléctrico. Son una alternativa a la monitorización del estado de la red como complemento al SCADA tradicional, ya que estos sistemas realizan medidas no sincronizadas normalmente a un barrido lento [1, 3]. Sin embargo, las medidas de los sistemas PMU se enmarcan a un área específica en el sistema de potencia en el que están instalados, esto, debido a la sincronización que se realiza entre los equipos.</w:t>
      </w:r>
    </w:p>
    <w:sectPr w:rsidR="00557BEC" w:rsidRPr="00E2439F" w:rsidSect="00C530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C3A4C"/>
    <w:multiLevelType w:val="hybridMultilevel"/>
    <w:tmpl w:val="784438FE"/>
    <w:lvl w:ilvl="0" w:tplc="E766E75A">
      <w:start w:val="1"/>
      <w:numFmt w:val="bullet"/>
      <w:lvlText w:val="-"/>
      <w:lvlJc w:val="left"/>
      <w:pPr>
        <w:ind w:left="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43C8106">
      <w:start w:val="1"/>
      <w:numFmt w:val="bullet"/>
      <w:lvlText w:val="o"/>
      <w:lvlJc w:val="left"/>
      <w:pPr>
        <w:ind w:left="11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7C6F9DE">
      <w:start w:val="1"/>
      <w:numFmt w:val="bullet"/>
      <w:lvlText w:val="▪"/>
      <w:lvlJc w:val="left"/>
      <w:pPr>
        <w:ind w:left="18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DECD74C">
      <w:start w:val="1"/>
      <w:numFmt w:val="bullet"/>
      <w:lvlText w:val="•"/>
      <w:lvlJc w:val="left"/>
      <w:pPr>
        <w:ind w:left="25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48A6058">
      <w:start w:val="1"/>
      <w:numFmt w:val="bullet"/>
      <w:lvlText w:val="o"/>
      <w:lvlJc w:val="left"/>
      <w:pPr>
        <w:ind w:left="33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F8F20E">
      <w:start w:val="1"/>
      <w:numFmt w:val="bullet"/>
      <w:lvlText w:val="▪"/>
      <w:lvlJc w:val="left"/>
      <w:pPr>
        <w:ind w:left="40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6AEE4DE">
      <w:start w:val="1"/>
      <w:numFmt w:val="bullet"/>
      <w:lvlText w:val="•"/>
      <w:lvlJc w:val="left"/>
      <w:pPr>
        <w:ind w:left="47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20285A">
      <w:start w:val="1"/>
      <w:numFmt w:val="bullet"/>
      <w:lvlText w:val="o"/>
      <w:lvlJc w:val="left"/>
      <w:pPr>
        <w:ind w:left="54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FAC5BC">
      <w:start w:val="1"/>
      <w:numFmt w:val="bullet"/>
      <w:lvlText w:val="▪"/>
      <w:lvlJc w:val="left"/>
      <w:pPr>
        <w:ind w:left="61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2FD7054"/>
    <w:multiLevelType w:val="hybridMultilevel"/>
    <w:tmpl w:val="153E4CE0"/>
    <w:lvl w:ilvl="0" w:tplc="240A0001">
      <w:start w:val="1"/>
      <w:numFmt w:val="bullet"/>
      <w:lvlText w:val=""/>
      <w:lvlJc w:val="left"/>
      <w:pPr>
        <w:ind w:left="730" w:hanging="360"/>
      </w:pPr>
      <w:rPr>
        <w:rFonts w:ascii="Symbol" w:hAnsi="Symbol" w:hint="default"/>
      </w:rPr>
    </w:lvl>
    <w:lvl w:ilvl="1" w:tplc="240A0003" w:tentative="1">
      <w:start w:val="1"/>
      <w:numFmt w:val="bullet"/>
      <w:lvlText w:val="o"/>
      <w:lvlJc w:val="left"/>
      <w:pPr>
        <w:ind w:left="1450" w:hanging="360"/>
      </w:pPr>
      <w:rPr>
        <w:rFonts w:ascii="Courier New" w:hAnsi="Courier New" w:cs="Courier New" w:hint="default"/>
      </w:rPr>
    </w:lvl>
    <w:lvl w:ilvl="2" w:tplc="240A0005" w:tentative="1">
      <w:start w:val="1"/>
      <w:numFmt w:val="bullet"/>
      <w:lvlText w:val=""/>
      <w:lvlJc w:val="left"/>
      <w:pPr>
        <w:ind w:left="2170" w:hanging="360"/>
      </w:pPr>
      <w:rPr>
        <w:rFonts w:ascii="Wingdings" w:hAnsi="Wingdings" w:hint="default"/>
      </w:rPr>
    </w:lvl>
    <w:lvl w:ilvl="3" w:tplc="240A0001" w:tentative="1">
      <w:start w:val="1"/>
      <w:numFmt w:val="bullet"/>
      <w:lvlText w:val=""/>
      <w:lvlJc w:val="left"/>
      <w:pPr>
        <w:ind w:left="2890" w:hanging="360"/>
      </w:pPr>
      <w:rPr>
        <w:rFonts w:ascii="Symbol" w:hAnsi="Symbol" w:hint="default"/>
      </w:rPr>
    </w:lvl>
    <w:lvl w:ilvl="4" w:tplc="240A0003" w:tentative="1">
      <w:start w:val="1"/>
      <w:numFmt w:val="bullet"/>
      <w:lvlText w:val="o"/>
      <w:lvlJc w:val="left"/>
      <w:pPr>
        <w:ind w:left="3610" w:hanging="360"/>
      </w:pPr>
      <w:rPr>
        <w:rFonts w:ascii="Courier New" w:hAnsi="Courier New" w:cs="Courier New" w:hint="default"/>
      </w:rPr>
    </w:lvl>
    <w:lvl w:ilvl="5" w:tplc="240A0005" w:tentative="1">
      <w:start w:val="1"/>
      <w:numFmt w:val="bullet"/>
      <w:lvlText w:val=""/>
      <w:lvlJc w:val="left"/>
      <w:pPr>
        <w:ind w:left="4330" w:hanging="360"/>
      </w:pPr>
      <w:rPr>
        <w:rFonts w:ascii="Wingdings" w:hAnsi="Wingdings" w:hint="default"/>
      </w:rPr>
    </w:lvl>
    <w:lvl w:ilvl="6" w:tplc="240A0001" w:tentative="1">
      <w:start w:val="1"/>
      <w:numFmt w:val="bullet"/>
      <w:lvlText w:val=""/>
      <w:lvlJc w:val="left"/>
      <w:pPr>
        <w:ind w:left="5050" w:hanging="360"/>
      </w:pPr>
      <w:rPr>
        <w:rFonts w:ascii="Symbol" w:hAnsi="Symbol" w:hint="default"/>
      </w:rPr>
    </w:lvl>
    <w:lvl w:ilvl="7" w:tplc="240A0003" w:tentative="1">
      <w:start w:val="1"/>
      <w:numFmt w:val="bullet"/>
      <w:lvlText w:val="o"/>
      <w:lvlJc w:val="left"/>
      <w:pPr>
        <w:ind w:left="5770" w:hanging="360"/>
      </w:pPr>
      <w:rPr>
        <w:rFonts w:ascii="Courier New" w:hAnsi="Courier New" w:cs="Courier New" w:hint="default"/>
      </w:rPr>
    </w:lvl>
    <w:lvl w:ilvl="8" w:tplc="240A0005" w:tentative="1">
      <w:start w:val="1"/>
      <w:numFmt w:val="bullet"/>
      <w:lvlText w:val=""/>
      <w:lvlJc w:val="left"/>
      <w:pPr>
        <w:ind w:left="6490" w:hanging="360"/>
      </w:pPr>
      <w:rPr>
        <w:rFonts w:ascii="Wingdings" w:hAnsi="Wingdings" w:hint="default"/>
      </w:rPr>
    </w:lvl>
  </w:abstractNum>
  <w:abstractNum w:abstractNumId="2" w15:restartNumberingAfterBreak="0">
    <w:nsid w:val="5E076B35"/>
    <w:multiLevelType w:val="hybridMultilevel"/>
    <w:tmpl w:val="9670D1EA"/>
    <w:lvl w:ilvl="0" w:tplc="240A0001">
      <w:start w:val="1"/>
      <w:numFmt w:val="bullet"/>
      <w:lvlText w:val=""/>
      <w:lvlJc w:val="left"/>
      <w:pPr>
        <w:ind w:left="739" w:hanging="360"/>
      </w:pPr>
      <w:rPr>
        <w:rFonts w:ascii="Symbol" w:hAnsi="Symbol" w:hint="default"/>
      </w:rPr>
    </w:lvl>
    <w:lvl w:ilvl="1" w:tplc="240A0003" w:tentative="1">
      <w:start w:val="1"/>
      <w:numFmt w:val="bullet"/>
      <w:lvlText w:val="o"/>
      <w:lvlJc w:val="left"/>
      <w:pPr>
        <w:ind w:left="1459" w:hanging="360"/>
      </w:pPr>
      <w:rPr>
        <w:rFonts w:ascii="Courier New" w:hAnsi="Courier New" w:cs="Courier New" w:hint="default"/>
      </w:rPr>
    </w:lvl>
    <w:lvl w:ilvl="2" w:tplc="240A0005" w:tentative="1">
      <w:start w:val="1"/>
      <w:numFmt w:val="bullet"/>
      <w:lvlText w:val=""/>
      <w:lvlJc w:val="left"/>
      <w:pPr>
        <w:ind w:left="2179" w:hanging="360"/>
      </w:pPr>
      <w:rPr>
        <w:rFonts w:ascii="Wingdings" w:hAnsi="Wingdings" w:hint="default"/>
      </w:rPr>
    </w:lvl>
    <w:lvl w:ilvl="3" w:tplc="240A0001" w:tentative="1">
      <w:start w:val="1"/>
      <w:numFmt w:val="bullet"/>
      <w:lvlText w:val=""/>
      <w:lvlJc w:val="left"/>
      <w:pPr>
        <w:ind w:left="2899" w:hanging="360"/>
      </w:pPr>
      <w:rPr>
        <w:rFonts w:ascii="Symbol" w:hAnsi="Symbol" w:hint="default"/>
      </w:rPr>
    </w:lvl>
    <w:lvl w:ilvl="4" w:tplc="240A0003" w:tentative="1">
      <w:start w:val="1"/>
      <w:numFmt w:val="bullet"/>
      <w:lvlText w:val="o"/>
      <w:lvlJc w:val="left"/>
      <w:pPr>
        <w:ind w:left="3619" w:hanging="360"/>
      </w:pPr>
      <w:rPr>
        <w:rFonts w:ascii="Courier New" w:hAnsi="Courier New" w:cs="Courier New" w:hint="default"/>
      </w:rPr>
    </w:lvl>
    <w:lvl w:ilvl="5" w:tplc="240A0005" w:tentative="1">
      <w:start w:val="1"/>
      <w:numFmt w:val="bullet"/>
      <w:lvlText w:val=""/>
      <w:lvlJc w:val="left"/>
      <w:pPr>
        <w:ind w:left="4339" w:hanging="360"/>
      </w:pPr>
      <w:rPr>
        <w:rFonts w:ascii="Wingdings" w:hAnsi="Wingdings" w:hint="default"/>
      </w:rPr>
    </w:lvl>
    <w:lvl w:ilvl="6" w:tplc="240A0001" w:tentative="1">
      <w:start w:val="1"/>
      <w:numFmt w:val="bullet"/>
      <w:lvlText w:val=""/>
      <w:lvlJc w:val="left"/>
      <w:pPr>
        <w:ind w:left="5059" w:hanging="360"/>
      </w:pPr>
      <w:rPr>
        <w:rFonts w:ascii="Symbol" w:hAnsi="Symbol" w:hint="default"/>
      </w:rPr>
    </w:lvl>
    <w:lvl w:ilvl="7" w:tplc="240A0003" w:tentative="1">
      <w:start w:val="1"/>
      <w:numFmt w:val="bullet"/>
      <w:lvlText w:val="o"/>
      <w:lvlJc w:val="left"/>
      <w:pPr>
        <w:ind w:left="5779" w:hanging="360"/>
      </w:pPr>
      <w:rPr>
        <w:rFonts w:ascii="Courier New" w:hAnsi="Courier New" w:cs="Courier New" w:hint="default"/>
      </w:rPr>
    </w:lvl>
    <w:lvl w:ilvl="8" w:tplc="240A0005" w:tentative="1">
      <w:start w:val="1"/>
      <w:numFmt w:val="bullet"/>
      <w:lvlText w:val=""/>
      <w:lvlJc w:val="left"/>
      <w:pPr>
        <w:ind w:left="649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4E"/>
    <w:rsid w:val="000028FC"/>
    <w:rsid w:val="00007DFE"/>
    <w:rsid w:val="00071047"/>
    <w:rsid w:val="000C5DC7"/>
    <w:rsid w:val="000D4514"/>
    <w:rsid w:val="000F6A69"/>
    <w:rsid w:val="0011687B"/>
    <w:rsid w:val="00143CEE"/>
    <w:rsid w:val="00144C6E"/>
    <w:rsid w:val="0014743D"/>
    <w:rsid w:val="001557B8"/>
    <w:rsid w:val="001C5CC7"/>
    <w:rsid w:val="00224B4F"/>
    <w:rsid w:val="00244026"/>
    <w:rsid w:val="00260993"/>
    <w:rsid w:val="00262DCA"/>
    <w:rsid w:val="00273749"/>
    <w:rsid w:val="00283234"/>
    <w:rsid w:val="00287D70"/>
    <w:rsid w:val="002B0CD6"/>
    <w:rsid w:val="002B601A"/>
    <w:rsid w:val="00310D56"/>
    <w:rsid w:val="0032549D"/>
    <w:rsid w:val="00354DA7"/>
    <w:rsid w:val="00357CA1"/>
    <w:rsid w:val="00360CAC"/>
    <w:rsid w:val="00375010"/>
    <w:rsid w:val="003A1F75"/>
    <w:rsid w:val="003A52FF"/>
    <w:rsid w:val="003A70A5"/>
    <w:rsid w:val="003C056F"/>
    <w:rsid w:val="003D1927"/>
    <w:rsid w:val="003D20B0"/>
    <w:rsid w:val="003F02B7"/>
    <w:rsid w:val="00410760"/>
    <w:rsid w:val="00414429"/>
    <w:rsid w:val="00421DA4"/>
    <w:rsid w:val="0043539B"/>
    <w:rsid w:val="00491495"/>
    <w:rsid w:val="004A0C63"/>
    <w:rsid w:val="004B1AD7"/>
    <w:rsid w:val="004C095C"/>
    <w:rsid w:val="004E2F47"/>
    <w:rsid w:val="00504AA2"/>
    <w:rsid w:val="00516369"/>
    <w:rsid w:val="00520B6A"/>
    <w:rsid w:val="00555926"/>
    <w:rsid w:val="00557BEC"/>
    <w:rsid w:val="00561E95"/>
    <w:rsid w:val="00570856"/>
    <w:rsid w:val="005E0382"/>
    <w:rsid w:val="00612A2E"/>
    <w:rsid w:val="006603D6"/>
    <w:rsid w:val="0067402E"/>
    <w:rsid w:val="006921D8"/>
    <w:rsid w:val="006958C1"/>
    <w:rsid w:val="00695D02"/>
    <w:rsid w:val="006D63F4"/>
    <w:rsid w:val="006F6C43"/>
    <w:rsid w:val="00713FDD"/>
    <w:rsid w:val="0071460C"/>
    <w:rsid w:val="00716D59"/>
    <w:rsid w:val="00717D1A"/>
    <w:rsid w:val="00732EB5"/>
    <w:rsid w:val="0079212F"/>
    <w:rsid w:val="007B0A95"/>
    <w:rsid w:val="007C4059"/>
    <w:rsid w:val="0080528B"/>
    <w:rsid w:val="00832695"/>
    <w:rsid w:val="008365D2"/>
    <w:rsid w:val="0084169F"/>
    <w:rsid w:val="0085296B"/>
    <w:rsid w:val="009045DE"/>
    <w:rsid w:val="00910AC5"/>
    <w:rsid w:val="00925D15"/>
    <w:rsid w:val="00934CF4"/>
    <w:rsid w:val="00943E3B"/>
    <w:rsid w:val="00997647"/>
    <w:rsid w:val="009A08B8"/>
    <w:rsid w:val="009D184A"/>
    <w:rsid w:val="009E5BE4"/>
    <w:rsid w:val="00A00B7F"/>
    <w:rsid w:val="00A45D07"/>
    <w:rsid w:val="00A47768"/>
    <w:rsid w:val="00A600A1"/>
    <w:rsid w:val="00A710AE"/>
    <w:rsid w:val="00A84FFD"/>
    <w:rsid w:val="00AB5CD4"/>
    <w:rsid w:val="00AB707A"/>
    <w:rsid w:val="00AD3702"/>
    <w:rsid w:val="00AE7843"/>
    <w:rsid w:val="00AE7EC4"/>
    <w:rsid w:val="00B52B0F"/>
    <w:rsid w:val="00B6684C"/>
    <w:rsid w:val="00B70FFE"/>
    <w:rsid w:val="00B974CC"/>
    <w:rsid w:val="00BB396F"/>
    <w:rsid w:val="00BD7B69"/>
    <w:rsid w:val="00C429EA"/>
    <w:rsid w:val="00C42EE8"/>
    <w:rsid w:val="00C51F86"/>
    <w:rsid w:val="00C530BC"/>
    <w:rsid w:val="00C55AB0"/>
    <w:rsid w:val="00CA271E"/>
    <w:rsid w:val="00CE6EF2"/>
    <w:rsid w:val="00D17755"/>
    <w:rsid w:val="00D52DF3"/>
    <w:rsid w:val="00D700E2"/>
    <w:rsid w:val="00D76467"/>
    <w:rsid w:val="00DA09E6"/>
    <w:rsid w:val="00DB5B14"/>
    <w:rsid w:val="00DB6AF8"/>
    <w:rsid w:val="00DE20CA"/>
    <w:rsid w:val="00E05344"/>
    <w:rsid w:val="00E2439F"/>
    <w:rsid w:val="00E322A6"/>
    <w:rsid w:val="00E73132"/>
    <w:rsid w:val="00EE0564"/>
    <w:rsid w:val="00F11AD8"/>
    <w:rsid w:val="00F137A2"/>
    <w:rsid w:val="00F2624B"/>
    <w:rsid w:val="00F94393"/>
    <w:rsid w:val="00FC6FD4"/>
    <w:rsid w:val="00FE7FCB"/>
    <w:rsid w:val="00FF2C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C91C"/>
  <w15:chartTrackingRefBased/>
  <w15:docId w15:val="{8CE37162-3197-46B2-A541-009C49A7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93"/>
    <w:pPr>
      <w:spacing w:after="5" w:line="271" w:lineRule="auto"/>
      <w:ind w:left="10" w:right="1" w:hanging="10"/>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555926"/>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AE7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7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FF2C4E"/>
    <w:pPr>
      <w:spacing w:after="0" w:line="240" w:lineRule="auto"/>
    </w:pPr>
    <w:rPr>
      <w:rFonts w:eastAsiaTheme="minorEastAsia"/>
      <w:lang w:eastAsia="es-CO"/>
    </w:rPr>
    <w:tblPr>
      <w:tblCellMar>
        <w:top w:w="0" w:type="dxa"/>
        <w:left w:w="0" w:type="dxa"/>
        <w:bottom w:w="0" w:type="dxa"/>
        <w:right w:w="0" w:type="dxa"/>
      </w:tblCellMar>
    </w:tblPr>
  </w:style>
  <w:style w:type="table" w:styleId="Tablaconcuadrcula">
    <w:name w:val="Table Grid"/>
    <w:basedOn w:val="Tablanormal"/>
    <w:uiPriority w:val="39"/>
    <w:rsid w:val="0055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5926"/>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555926"/>
    <w:pPr>
      <w:spacing w:after="0" w:line="240" w:lineRule="auto"/>
      <w:ind w:left="10" w:right="1" w:hanging="10"/>
      <w:jc w:val="both"/>
    </w:pPr>
    <w:rPr>
      <w:rFonts w:ascii="Arial" w:eastAsia="Arial" w:hAnsi="Arial" w:cs="Arial"/>
      <w:color w:val="000000"/>
      <w:lang w:eastAsia="es-CO"/>
    </w:rPr>
  </w:style>
  <w:style w:type="paragraph" w:styleId="Descripcin">
    <w:name w:val="caption"/>
    <w:basedOn w:val="Normal"/>
    <w:next w:val="Normal"/>
    <w:uiPriority w:val="35"/>
    <w:unhideWhenUsed/>
    <w:qFormat/>
    <w:rsid w:val="00A00B7F"/>
    <w:pPr>
      <w:spacing w:after="200" w:line="240" w:lineRule="auto"/>
    </w:pPr>
    <w:rPr>
      <w:i/>
      <w:iCs/>
      <w:color w:val="44546A" w:themeColor="text2"/>
      <w:sz w:val="18"/>
      <w:szCs w:val="18"/>
    </w:rPr>
  </w:style>
  <w:style w:type="paragraph" w:styleId="Prrafodelista">
    <w:name w:val="List Paragraph"/>
    <w:basedOn w:val="Normal"/>
    <w:uiPriority w:val="34"/>
    <w:qFormat/>
    <w:rsid w:val="00934CF4"/>
    <w:pPr>
      <w:ind w:left="720"/>
      <w:contextualSpacing/>
    </w:pPr>
  </w:style>
  <w:style w:type="character" w:styleId="Textodelmarcadordeposicin">
    <w:name w:val="Placeholder Text"/>
    <w:basedOn w:val="Fuentedeprrafopredeter"/>
    <w:uiPriority w:val="99"/>
    <w:semiHidden/>
    <w:rsid w:val="004C095C"/>
    <w:rPr>
      <w:color w:val="808080"/>
    </w:rPr>
  </w:style>
  <w:style w:type="paragraph" w:styleId="NormalWeb">
    <w:name w:val="Normal (Web)"/>
    <w:basedOn w:val="Normal"/>
    <w:uiPriority w:val="99"/>
    <w:semiHidden/>
    <w:unhideWhenUsed/>
    <w:rsid w:val="00244026"/>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244026"/>
    <w:rPr>
      <w:color w:val="0000FF"/>
      <w:u w:val="single"/>
    </w:rPr>
  </w:style>
  <w:style w:type="character" w:customStyle="1" w:styleId="mwe-math-mathml-inline">
    <w:name w:val="mwe-math-mathml-inline"/>
    <w:basedOn w:val="Fuentedeprrafopredeter"/>
    <w:rsid w:val="00244026"/>
  </w:style>
  <w:style w:type="paragraph" w:styleId="TtuloTDC">
    <w:name w:val="TOC Heading"/>
    <w:basedOn w:val="Ttulo1"/>
    <w:next w:val="Normal"/>
    <w:uiPriority w:val="39"/>
    <w:unhideWhenUsed/>
    <w:qFormat/>
    <w:rsid w:val="00AE7843"/>
    <w:pPr>
      <w:outlineLvl w:val="9"/>
    </w:pPr>
    <w:rPr>
      <w:lang w:eastAsia="es-CO"/>
    </w:rPr>
  </w:style>
  <w:style w:type="paragraph" w:styleId="TDC2">
    <w:name w:val="toc 2"/>
    <w:basedOn w:val="Normal"/>
    <w:next w:val="Normal"/>
    <w:autoRedefine/>
    <w:uiPriority w:val="39"/>
    <w:unhideWhenUsed/>
    <w:rsid w:val="00AE7843"/>
    <w:pPr>
      <w:spacing w:after="100" w:line="259" w:lineRule="auto"/>
      <w:ind w:left="220" w:right="0" w:firstLine="0"/>
      <w:jc w:val="left"/>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AE7843"/>
    <w:pPr>
      <w:spacing w:after="100" w:line="259" w:lineRule="auto"/>
      <w:ind w:left="0" w:right="0" w:firstLine="0"/>
      <w:jc w:val="left"/>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AE7843"/>
    <w:pPr>
      <w:spacing w:after="100" w:line="259" w:lineRule="auto"/>
      <w:ind w:left="440" w:right="0" w:firstLine="0"/>
      <w:jc w:val="left"/>
    </w:pPr>
    <w:rPr>
      <w:rFonts w:asciiTheme="minorHAnsi" w:eastAsiaTheme="minorEastAsia" w:hAnsiTheme="minorHAnsi" w:cs="Times New Roman"/>
      <w:color w:val="auto"/>
    </w:rPr>
  </w:style>
  <w:style w:type="character" w:customStyle="1" w:styleId="Ttulo2Car">
    <w:name w:val="Título 2 Car"/>
    <w:basedOn w:val="Fuentedeprrafopredeter"/>
    <w:link w:val="Ttulo2"/>
    <w:uiPriority w:val="9"/>
    <w:rsid w:val="00AE7843"/>
    <w:rPr>
      <w:rFonts w:asciiTheme="majorHAnsi" w:eastAsiaTheme="majorEastAsia" w:hAnsiTheme="majorHAnsi" w:cstheme="majorBidi"/>
      <w:color w:val="2F5496" w:themeColor="accent1" w:themeShade="BF"/>
      <w:sz w:val="26"/>
      <w:szCs w:val="26"/>
      <w:lang w:eastAsia="es-CO"/>
    </w:rPr>
  </w:style>
  <w:style w:type="character" w:customStyle="1" w:styleId="Ttulo3Car">
    <w:name w:val="Título 3 Car"/>
    <w:basedOn w:val="Fuentedeprrafopredeter"/>
    <w:link w:val="Ttulo3"/>
    <w:uiPriority w:val="9"/>
    <w:rsid w:val="00AE7843"/>
    <w:rPr>
      <w:rFonts w:asciiTheme="majorHAnsi" w:eastAsiaTheme="majorEastAsia" w:hAnsiTheme="majorHAnsi" w:cstheme="majorBidi"/>
      <w:color w:val="1F3763" w:themeColor="accent1" w:themeShade="7F"/>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1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Intervalo_(matem%C3%A1tica)" TargetMode="External"/><Relationship Id="rId18" Type="http://schemas.openxmlformats.org/officeDocument/2006/relationships/image" Target="media/image5.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es.wikipedia.org/wiki/Par%C3%A1metro_poblacional" TargetMode="External"/><Relationship Id="rId17" Type="http://schemas.openxmlformats.org/officeDocument/2006/relationships/hyperlink" Target="https://es.wikipedia.org/wiki/Intervalo_de_confianza"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es.wikipedia.org/wiki/Error_aleatori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Estad%C3%ADstica"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es.wikipedia.org/wiki/Par%C3%A1metro_poblacional" TargetMode="External"/><Relationship Id="rId23" Type="http://schemas.openxmlformats.org/officeDocument/2006/relationships/theme" Target="theme/theme1.xml"/><Relationship Id="rId10" Type="http://schemas.openxmlformats.org/officeDocument/2006/relationships/hyperlink" Target="https://economipedia.com/definiciones/hipotesis-nula.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ki/Muestra_aleatori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JZh1</b:Tag>
    <b:SourceType>Book</b:SourceType>
    <b:Guid>{E9DA6B01-8B7D-4FB2-BCE4-7232CBF02ACB}</b:Guid>
    <b:Title>J. Zhao et al., "Power System Dynamic State Estimation: Motivations, Definitions, Methodologies, and Future Work," in IEEE Transactions on Power Systems, vol. 34, no. 4, pp. 3188-3198, July 2019, doi: 10.1109/TPWRS.2019.2894769.</b:Title>
    <b:RefOrder>1</b:RefOrder>
  </b:Source>
  <b:Source>
    <b:Tag>EFa1</b:Tag>
    <b:SourceType>Book</b:SourceType>
    <b:Guid>{566B1C5F-0EA3-49C1-97F4-4D0C558BEA5B}</b:Guid>
    <b:Title>E. Farantatos, G. K. Stefopoulos, G. J. Cokkinides, and A. P. Meliopoulos, “PMU-based dynamic state estimation for electric power systems,” in Proc. IEEE Power Eng. Soc. General Meeting, 2009,pp. 1–8.</b:Title>
    <b:RefOrder>2</b:RefOrder>
  </b:Source>
  <b:Source>
    <b:Tag>APM</b:Tag>
    <b:SourceType>Book</b:SourceType>
    <b:Guid>{8D491D86-0366-4E42-BFB4-8664A8DE4BE7}</b:Guid>
    <b:Title> A. P. Meliopoulos et al., “Dynamic state estimation based protection: Status and promise,” IEEE Trans. Power Del., vol. 32, no. 1, pp. 320–330, Feb. 2017.</b:Title>
    <b:RefOrder>3</b:RefOrder>
  </b:Source>
  <b:Source>
    <b:Tag>YLi1</b:Tag>
    <b:SourceType>Book</b:SourceType>
    <b:Guid>{4D7847BC-6F7F-48D3-BB8D-734B5EBC31D0}</b:Guid>
    <b:Title>Y. Liu, A. P. S. Meliopoulos, R. Fan, L. Sun, and Z. Tan, “Dynamic state estimation based protection on series compensated transmission lines,” IEEE Trans. Power Del., vol. 32, no. 5, pp. 2199–2209, Oct. 2017.</b:Title>
    <b:RefOrder>4</b:RefOrder>
  </b:Source>
  <b:Source>
    <b:Tag>RFa1</b:Tag>
    <b:SourceType>Book</b:SourceType>
    <b:Guid>{CCC6A3DA-2CC1-4703-8D49-E99D153A07FA}</b:Guid>
    <b:Title>R. Fan, A. P. S. Meliopoulos, G. J. Cokkinides, L. Sun, and Yu Liu,“Dynamic state estimation-based protection of power transformers,” in Proc. IEEE Power Energy Soc. General Meeting, 2015, pp. 1–5.</b:Title>
    <b:RefOrder>5</b:RefOrder>
  </b:Source>
  <b:Source>
    <b:Tag>SJi</b:Tag>
    <b:SourceType>Book</b:SourceType>
    <b:Guid>{3A515ED8-EB7E-40D8-B9B7-D99D435AD141}</b:Guid>
    <b:Title>S. Jin, Z. Huang, R. Diao, D. Wu, and Y. Chen, “Comparative implementation of high performance computing for power system dynamic simulations,” IEEE Trans. Smart Grid, vol. 8, no. 3, pp. 1387–1395,</b:Title>
    <b:RefOrder>6</b:RefOrder>
  </b:Source>
  <b:Source>
    <b:Tag>EFa2</b:Tag>
    <b:SourceType>Book</b:SourceType>
    <b:Guid>{FB4FD526-C4EE-4331-BA81-B37885D6F7A4}</b:Guid>
    <b:Title>E. Farantatos, R. Huang, G. J. Cokkinides and A. P. Meliopoulos, "A Predictive Generator Out-of-Step Protection and Transient Stability Monitoring Scheme Enabled by a Distributed Dynamic State Estimator," in IEEE Transactions on Power Delivery, vol. 31, n</b:Title>
    <b:RefOrder>7</b:RefOrder>
  </b:Source>
  <b:Source>
    <b:Tag>JZh2</b:Tag>
    <b:SourceType>Book</b:SourceType>
    <b:Guid>{6FE7E5DF-7B91-413F-86EA-0ECBF8D7483C}</b:Guid>
    <b:Title>J. Zhao, M. Netto and L. Mili, "A Robust Iterated Extended Kalman Filter for Power System Dynamic State Estimation," in IEEE Transactions on Power Systems, vol. 32, no. 4, pp. 3205-3216, July 2017, doi: 10.1109/TPWRS.2016.2628344.</b:Title>
    <b:RefOrder>8</b:RefOrder>
  </b:Source>
  <b:Source>
    <b:Tag>JZh3</b:Tag>
    <b:SourceType>Book</b:SourceType>
    <b:Guid>{2FC182B3-5854-47F6-94A6-2433DD4FE25B}</b:Guid>
    <b:Title>J. Zhao and L. Mili, "Power System Robust Decentralized Dynamic State Estimation Based on Multiple Hypothesis Testing," in IEEE Transactions on Power Systems, vol. 33, no. 4, pp. 4553-4562, July 2018, doi: 10.1109/TPWRS.2017.2785344.</b:Title>
    <b:RefOrder>9</b:RefOrder>
  </b:Source>
  <b:Source>
    <b:Tag>JZh4</b:Tag>
    <b:SourceType>Book</b:SourceType>
    <b:Guid>{E5BAD551-1F6A-49CC-AF00-09C4590FE809}</b:Guid>
    <b:Title>J. Zhao, Y. Tang and V. Terzija, "Robust Online Estimation of Power System Center of Inertia Frequency," in IEEE Transactions on Power Systems, vol. 34, no. 1, pp. 821-825, Jan. 2019, doi: 10.1109/TPWRS.2018.2879782.</b:Title>
    <b:RefOrder>10</b:RefOrder>
  </b:Source>
  <b:Source>
    <b:Tag>ARo1</b:Tag>
    <b:SourceType>Book</b:SourceType>
    <b:Guid>{6733FE2A-165E-4809-AB6D-9D8B8175D303}</b:Guid>
    <b:Title>A. Rouhani and A. Abur, "A robust dynamic state estimator against exciter failures," 2016 North American Power Symposium (NAPS), Denver, CO, USA, 2016, pp. 1-6, doi: 10.1109/NAPS.2016.7747998.</b:Title>
    <b:RefOrder>11</b:RefOrder>
  </b:Source>
  <b:Source>
    <b:Tag>NZh</b:Tag>
    <b:SourceType>Book</b:SourceType>
    <b:Guid>{97AF67BC-3DE5-44B1-9662-5A4066990EFD}</b:Guid>
    <b:Title>N. Zhou, D. Meng, Z. Huang and G. Welch, "Dynamic State Estimation of a Synchronous Machine Using PMU Data: A Comparative Study," in IEEE Transactions on Smart Grid, vol. 6, no. 1, pp. 450-460, Jan. 2015, doi: 10.1109/TSG.2014.2345698.</b:Title>
    <b:RefOrder>12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8CE804AF401DA1479C18356824C631A6" ma:contentTypeVersion="10" ma:contentTypeDescription="Crear nuevo documento." ma:contentTypeScope="" ma:versionID="ba0aa0489d54e2093058a88473108012">
  <xsd:schema xmlns:xsd="http://www.w3.org/2001/XMLSchema" xmlns:xs="http://www.w3.org/2001/XMLSchema" xmlns:p="http://schemas.microsoft.com/office/2006/metadata/properties" xmlns:ns2="8f77a3ca-eff7-49dd-9719-281ae24fdda9" targetNamespace="http://schemas.microsoft.com/office/2006/metadata/properties" ma:root="true" ma:fieldsID="21bf9f2f6102022386225ab0227e1759" ns2:_="">
    <xsd:import namespace="8f77a3ca-eff7-49dd-9719-281ae24fdd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7a3ca-eff7-49dd-9719-281ae24fd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191358-8C3D-4137-862E-906B5200AA3C}">
  <ds:schemaRefs>
    <ds:schemaRef ds:uri="http://schemas.openxmlformats.org/officeDocument/2006/bibliography"/>
  </ds:schemaRefs>
</ds:datastoreItem>
</file>

<file path=customXml/itemProps2.xml><?xml version="1.0" encoding="utf-8"?>
<ds:datastoreItem xmlns:ds="http://schemas.openxmlformats.org/officeDocument/2006/customXml" ds:itemID="{4393F4C8-4630-4104-BDF9-867113F55D79}"/>
</file>

<file path=customXml/itemProps3.xml><?xml version="1.0" encoding="utf-8"?>
<ds:datastoreItem xmlns:ds="http://schemas.openxmlformats.org/officeDocument/2006/customXml" ds:itemID="{B61E67B2-5FC7-44F0-A427-0B79225DD9DE}"/>
</file>

<file path=customXml/itemProps4.xml><?xml version="1.0" encoding="utf-8"?>
<ds:datastoreItem xmlns:ds="http://schemas.openxmlformats.org/officeDocument/2006/customXml" ds:itemID="{69D360FF-A069-4F66-A67E-B864054FABFF}"/>
</file>

<file path=docProps/app.xml><?xml version="1.0" encoding="utf-8"?>
<Properties xmlns="http://schemas.openxmlformats.org/officeDocument/2006/extended-properties" xmlns:vt="http://schemas.openxmlformats.org/officeDocument/2006/docPropsVTypes">
  <Template>Normal</Template>
  <TotalTime>13503</TotalTime>
  <Pages>16</Pages>
  <Words>4308</Words>
  <Characters>23696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Forero Rodriguez</dc:creator>
  <cp:keywords/>
  <dc:description/>
  <cp:lastModifiedBy>Jaime Andres Forero Rodriguez</cp:lastModifiedBy>
  <cp:revision>14</cp:revision>
  <dcterms:created xsi:type="dcterms:W3CDTF">2021-08-17T20:48:00Z</dcterms:created>
  <dcterms:modified xsi:type="dcterms:W3CDTF">2021-11-22T21:34:00Z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0x0101008CE804AF401DA1479C18356824C631A6</vt:lpwstr>
  </property>
</Properties>
</file>