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DAF2" w14:textId="2FFDAC12" w:rsidR="007C3700" w:rsidRDefault="000056F9" w:rsidP="007C3700">
      <w:pPr>
        <w:pStyle w:val="Header"/>
        <w:jc w:val="center"/>
        <w:rPr>
          <w:rFonts w:asciiTheme="minorHAnsi" w:hAnsiTheme="minorHAnsi" w:cs="Helvetica"/>
          <w:lang w:eastAsia="pt-BR"/>
        </w:rPr>
      </w:pPr>
      <w:r>
        <w:rPr>
          <w:rFonts w:asciiTheme="minorHAnsi" w:hAnsiTheme="minorHAnsi"/>
          <w:b/>
          <w:color w:val="4F81BD"/>
          <w:sz w:val="36"/>
        </w:rPr>
        <w:t xml:space="preserve">DOCUMENTO DE </w:t>
      </w:r>
      <w:r w:rsidR="00106E65">
        <w:rPr>
          <w:rFonts w:asciiTheme="minorHAnsi" w:hAnsiTheme="minorHAnsi"/>
          <w:b/>
          <w:color w:val="4F81BD"/>
          <w:sz w:val="36"/>
        </w:rPr>
        <w:t>SOLICITAÇÃO</w:t>
      </w:r>
      <w:r w:rsidR="007C3700" w:rsidRPr="007C3700">
        <w:rPr>
          <w:rFonts w:asciiTheme="minorHAnsi" w:hAnsiTheme="minorHAnsi"/>
          <w:b/>
          <w:color w:val="4F81BD"/>
          <w:sz w:val="36"/>
        </w:rPr>
        <w:t xml:space="preserve"> </w:t>
      </w:r>
      <w:r w:rsidR="00106E65">
        <w:rPr>
          <w:rFonts w:asciiTheme="minorHAnsi" w:hAnsiTheme="minorHAnsi"/>
          <w:b/>
          <w:color w:val="4F81BD"/>
          <w:sz w:val="36"/>
        </w:rPr>
        <w:t>DE MELHORIA</w:t>
      </w:r>
      <w:r>
        <w:rPr>
          <w:rFonts w:asciiTheme="minorHAnsi" w:hAnsiTheme="minorHAnsi"/>
          <w:b/>
          <w:color w:val="4F81BD"/>
          <w:sz w:val="36"/>
        </w:rPr>
        <w:t xml:space="preserve"> (DSM)</w:t>
      </w:r>
      <w:r w:rsidR="007C3700" w:rsidRPr="007C3700">
        <w:rPr>
          <w:rFonts w:asciiTheme="minorHAnsi" w:hAnsiTheme="minorHAnsi" w:cs="Helvetica"/>
          <w:lang w:eastAsia="pt-BR"/>
        </w:rPr>
        <w:t xml:space="preserve">    </w:t>
      </w:r>
    </w:p>
    <w:p w14:paraId="7BE669BE" w14:textId="5173A917" w:rsidR="00833A7A" w:rsidRDefault="00833A7A" w:rsidP="007C3700">
      <w:pPr>
        <w:pStyle w:val="Header"/>
        <w:jc w:val="center"/>
        <w:rPr>
          <w:rFonts w:asciiTheme="minorHAnsi" w:hAnsiTheme="minorHAnsi" w:cs="Helvetica"/>
          <w:lang w:eastAsia="pt-BR"/>
        </w:rPr>
      </w:pPr>
    </w:p>
    <w:tbl>
      <w:tblPr>
        <w:tblW w:w="5000" w:type="pct"/>
        <w:tblInd w:w="-5" w:type="dxa"/>
        <w:tblLook w:val="01E0" w:firstRow="1" w:lastRow="1" w:firstColumn="1" w:lastColumn="1" w:noHBand="0" w:noVBand="0"/>
      </w:tblPr>
      <w:tblGrid>
        <w:gridCol w:w="3351"/>
        <w:gridCol w:w="1814"/>
        <w:gridCol w:w="1356"/>
        <w:gridCol w:w="3392"/>
      </w:tblGrid>
      <w:tr w:rsidR="00A669A5" w:rsidRPr="00A669A5" w14:paraId="65621C67" w14:textId="77777777" w:rsidTr="00A669A5">
        <w:trPr>
          <w:trHeight w:hRule="exact" w:val="46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C160F9F" w14:textId="70CD5153" w:rsidR="00A669A5" w:rsidRPr="00A669A5" w:rsidRDefault="00A669A5" w:rsidP="00A669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FFFFFF" w:themeColor="background1"/>
                <w:sz w:val="32"/>
                <w:szCs w:val="32"/>
              </w:rPr>
            </w:pPr>
            <w:r w:rsidRPr="00A669A5">
              <w:rPr>
                <w:rFonts w:asciiTheme="minorHAnsi" w:hAnsiTheme="minorHAnsi"/>
                <w:b/>
                <w:sz w:val="32"/>
                <w:szCs w:val="32"/>
              </w:rPr>
              <w:t xml:space="preserve">Informações 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Básicas</w:t>
            </w:r>
          </w:p>
        </w:tc>
      </w:tr>
      <w:tr w:rsidR="00833A7A" w:rsidRPr="0055364B" w14:paraId="350518ED" w14:textId="77777777" w:rsidTr="00F12CAE">
        <w:trPr>
          <w:trHeight w:hRule="exact" w:val="30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0ED4C3" w14:textId="5A3A1991" w:rsidR="00833A7A" w:rsidRPr="0055364B" w:rsidRDefault="00833A7A" w:rsidP="003E37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364B">
              <w:rPr>
                <w:rFonts w:asciiTheme="minorHAnsi" w:hAnsiTheme="minorHAnsi" w:cstheme="minorHAnsi"/>
                <w:b/>
              </w:rPr>
              <w:t>Contrato</w:t>
            </w:r>
          </w:p>
        </w:tc>
      </w:tr>
      <w:tr w:rsidR="00833A7A" w:rsidRPr="0055364B" w14:paraId="76A43A35" w14:textId="77777777" w:rsidTr="00F12CA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1F01" w14:textId="151B7C15" w:rsidR="00833A7A" w:rsidRPr="0055364B" w:rsidRDefault="00833A7A" w:rsidP="003E37C8">
            <w:pPr>
              <w:pStyle w:val="Header"/>
              <w:spacing w:line="60" w:lineRule="atLeast"/>
              <w:rPr>
                <w:rFonts w:asciiTheme="minorHAnsi" w:hAnsiTheme="minorHAnsi" w:cstheme="minorHAnsi"/>
                <w:b/>
                <w:color w:val="4F81BD"/>
              </w:rPr>
            </w:pPr>
            <w:r w:rsidRPr="0055364B">
              <w:rPr>
                <w:rFonts w:asciiTheme="minorHAnsi" w:hAnsiTheme="minorHAnsi" w:cstheme="minorHAnsi"/>
                <w:b/>
                <w:color w:val="000000" w:themeColor="text1"/>
              </w:rPr>
              <w:t>AMS SAP Minerva Foods</w:t>
            </w:r>
          </w:p>
        </w:tc>
      </w:tr>
      <w:tr w:rsidR="00F12CAE" w:rsidRPr="0055364B" w14:paraId="7AD3480E" w14:textId="77777777" w:rsidTr="00F12CAE">
        <w:trPr>
          <w:trHeight w:val="361"/>
        </w:trPr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FC3AC4" w14:textId="120C4190" w:rsidR="00F12CAE" w:rsidRPr="0055364B" w:rsidRDefault="00F12CAE" w:rsidP="00F12CAE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 w:rsidRPr="0055364B">
              <w:rPr>
                <w:rFonts w:asciiTheme="minorHAnsi" w:hAnsiTheme="minorHAnsi" w:cstheme="minorHAnsi"/>
                <w:b/>
              </w:rPr>
              <w:t>Número do chamado</w:t>
            </w:r>
          </w:p>
        </w:tc>
        <w:tc>
          <w:tcPr>
            <w:tcW w:w="1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597261" w14:textId="15DA5657" w:rsidR="00F12CAE" w:rsidRPr="0055364B" w:rsidRDefault="00F12CAE" w:rsidP="00F12CAE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da Solicitação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85F34B" w14:textId="63A16746" w:rsidR="00F12CAE" w:rsidRPr="0055364B" w:rsidRDefault="00F12CAE" w:rsidP="00F12CAE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País</w:t>
            </w:r>
          </w:p>
        </w:tc>
      </w:tr>
      <w:tr w:rsidR="00F12CAE" w:rsidRPr="0055364B" w14:paraId="284D266B" w14:textId="77777777" w:rsidTr="00F12CAE">
        <w:trPr>
          <w:trHeight w:val="277"/>
        </w:trPr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9FB9" w14:textId="6245F57C" w:rsidR="00F12CAE" w:rsidRPr="00E02337" w:rsidRDefault="00943392" w:rsidP="00E02337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955E5D">
              <w:rPr>
                <w:rFonts w:asciiTheme="minorHAnsi" w:eastAsia="Calibri" w:hAnsiTheme="minorHAnsi" w:cstheme="minorHAnsi"/>
              </w:rPr>
              <w:t>SDM-448221</w:t>
            </w:r>
          </w:p>
        </w:tc>
        <w:tc>
          <w:tcPr>
            <w:tcW w:w="1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29B0" w14:textId="1361F957" w:rsidR="00F12CAE" w:rsidRPr="00BE4EFC" w:rsidRDefault="00955E5D" w:rsidP="00BE4EFC">
            <w:pPr>
              <w:autoSpaceDE w:val="0"/>
              <w:autoSpaceDN w:val="0"/>
              <w:adjustRightInd w:val="0"/>
              <w:spacing w:after="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05</w:t>
            </w:r>
            <w:r w:rsidR="00FC4BA0">
              <w:rPr>
                <w:rFonts w:asciiTheme="minorHAnsi" w:eastAsia="Calibri" w:hAnsiTheme="minorHAnsi" w:cstheme="minorHAnsi"/>
              </w:rPr>
              <w:t>.01.202</w:t>
            </w:r>
            <w:r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0E4B" w14:textId="4AF693CF" w:rsidR="00F12CAE" w:rsidRPr="00BE4EFC" w:rsidRDefault="002F613D" w:rsidP="00BE4EFC">
            <w:pPr>
              <w:autoSpaceDE w:val="0"/>
              <w:autoSpaceDN w:val="0"/>
              <w:adjustRightInd w:val="0"/>
              <w:spacing w:after="0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Brasil</w:t>
            </w:r>
          </w:p>
        </w:tc>
      </w:tr>
      <w:tr w:rsidR="0055364B" w:rsidRPr="0055364B" w14:paraId="018B62C9" w14:textId="77777777" w:rsidTr="00F12CA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A8A33F" w14:textId="77777777" w:rsidR="0055364B" w:rsidRPr="00BE4EFC" w:rsidRDefault="0055364B" w:rsidP="00BE4EFC">
            <w:pPr>
              <w:autoSpaceDE w:val="0"/>
              <w:autoSpaceDN w:val="0"/>
              <w:adjustRightInd w:val="0"/>
              <w:spacing w:after="0"/>
              <w:rPr>
                <w:rFonts w:asciiTheme="minorHAnsi" w:eastAsia="Calibri" w:hAnsiTheme="minorHAnsi" w:cstheme="minorHAnsi"/>
                <w:b/>
                <w:bCs/>
              </w:rPr>
            </w:pPr>
            <w:r w:rsidRPr="00BE4EFC">
              <w:rPr>
                <w:rFonts w:asciiTheme="minorHAnsi" w:eastAsia="Calibri" w:hAnsiTheme="minorHAnsi" w:cstheme="minorHAnsi"/>
                <w:b/>
                <w:bCs/>
              </w:rPr>
              <w:t>Descrição</w:t>
            </w:r>
          </w:p>
        </w:tc>
      </w:tr>
      <w:tr w:rsidR="0055364B" w:rsidRPr="0055364B" w14:paraId="0F50E513" w14:textId="77777777" w:rsidTr="00F12CA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63A7" w14:textId="098B54B8" w:rsidR="0055364B" w:rsidRPr="0055364B" w:rsidRDefault="00943392" w:rsidP="003E37C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  <w:color w:val="4F81BD"/>
              </w:rPr>
            </w:pPr>
            <w:r w:rsidRPr="00943392">
              <w:rPr>
                <w:rFonts w:asciiTheme="minorHAnsi" w:eastAsia="Calibri" w:hAnsiTheme="minorHAnsi" w:cstheme="minorHAnsi"/>
              </w:rPr>
              <w:t>SAP - NF de remessa de bonificação sem imposto PIS/COFIN</w:t>
            </w:r>
            <w:r>
              <w:rPr>
                <w:rFonts w:asciiTheme="minorHAnsi" w:eastAsia="Calibri" w:hAnsiTheme="minorHAnsi" w:cstheme="minorHAnsi"/>
              </w:rPr>
              <w:t>S.</w:t>
            </w:r>
          </w:p>
        </w:tc>
      </w:tr>
      <w:tr w:rsidR="0055364B" w:rsidRPr="0055364B" w14:paraId="404EFF1D" w14:textId="77777777" w:rsidTr="00F12CAE">
        <w:trPr>
          <w:trHeight w:val="347"/>
        </w:trPr>
        <w:tc>
          <w:tcPr>
            <w:tcW w:w="2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70BBF5" w14:textId="77777777" w:rsidR="0055364B" w:rsidRPr="0055364B" w:rsidRDefault="0055364B" w:rsidP="003E37C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Solicitante</w:t>
            </w:r>
          </w:p>
        </w:tc>
        <w:tc>
          <w:tcPr>
            <w:tcW w:w="2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E7665E" w14:textId="77777777" w:rsidR="0055364B" w:rsidRPr="0055364B" w:rsidRDefault="0055364B" w:rsidP="003E37C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Lider Técnico</w:t>
            </w:r>
          </w:p>
        </w:tc>
      </w:tr>
      <w:tr w:rsidR="0055364B" w:rsidRPr="0055364B" w14:paraId="33258C96" w14:textId="77777777" w:rsidTr="00F12CAE">
        <w:trPr>
          <w:trHeight w:val="267"/>
        </w:trPr>
        <w:tc>
          <w:tcPr>
            <w:tcW w:w="2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DC2A5" w14:textId="283EC551" w:rsidR="0055364B" w:rsidRPr="00012FF5" w:rsidRDefault="00454ABB" w:rsidP="003E37C8">
            <w:pPr>
              <w:autoSpaceDE w:val="0"/>
              <w:autoSpaceDN w:val="0"/>
              <w:adjustRightInd w:val="0"/>
              <w:spacing w:after="0"/>
              <w:rPr>
                <w:rFonts w:asciiTheme="minorHAnsi" w:eastAsia="Calibri" w:hAnsiTheme="minorHAnsi" w:cstheme="minorHAnsi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Raquel Carleto</w:t>
            </w:r>
          </w:p>
        </w:tc>
        <w:tc>
          <w:tcPr>
            <w:tcW w:w="2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F5E2" w14:textId="135775D8" w:rsidR="0055364B" w:rsidRPr="00012FF5" w:rsidRDefault="0055364B" w:rsidP="003E37C8">
            <w:pPr>
              <w:autoSpaceDE w:val="0"/>
              <w:autoSpaceDN w:val="0"/>
              <w:adjustRightInd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</w:tr>
    </w:tbl>
    <w:p w14:paraId="3325DB0C" w14:textId="77777777" w:rsidR="007C3700" w:rsidRDefault="007C3700" w:rsidP="0054373C">
      <w:pPr>
        <w:jc w:val="both"/>
        <w:rPr>
          <w:rFonts w:asciiTheme="minorHAnsi" w:hAnsiTheme="minorHAnsi"/>
          <w:b/>
          <w:color w:val="4F81BD"/>
          <w:sz w:val="24"/>
          <w:szCs w:val="24"/>
        </w:rPr>
      </w:pPr>
    </w:p>
    <w:p w14:paraId="3325DB13" w14:textId="77777777" w:rsidR="004947EC" w:rsidRPr="00E30FEA" w:rsidRDefault="0054373C" w:rsidP="0054373C">
      <w:pPr>
        <w:jc w:val="both"/>
        <w:rPr>
          <w:rFonts w:asciiTheme="minorHAnsi" w:hAnsiTheme="minorHAnsi"/>
          <w:b/>
          <w:color w:val="4F81BD"/>
          <w:sz w:val="28"/>
          <w:szCs w:val="24"/>
        </w:rPr>
      </w:pPr>
      <w:r w:rsidRPr="00E30FEA">
        <w:rPr>
          <w:rFonts w:asciiTheme="minorHAnsi" w:hAnsiTheme="minorHAnsi"/>
          <w:b/>
          <w:color w:val="4F81BD"/>
          <w:sz w:val="28"/>
          <w:szCs w:val="24"/>
        </w:rPr>
        <w:t>ÍNDICE</w:t>
      </w:r>
    </w:p>
    <w:p w14:paraId="610C49A3" w14:textId="47B38EB0" w:rsidR="0001048A" w:rsidRDefault="00905E58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659D1">
        <w:rPr>
          <w:rFonts w:asciiTheme="minorHAnsi" w:hAnsiTheme="minorHAnsi"/>
          <w:b w:val="0"/>
          <w:bCs w:val="0"/>
          <w:caps w:val="0"/>
          <w:sz w:val="28"/>
          <w:szCs w:val="28"/>
        </w:rPr>
        <w:fldChar w:fldCharType="begin"/>
      </w:r>
      <w:r w:rsidR="008027C9" w:rsidRPr="004659D1">
        <w:rPr>
          <w:rFonts w:asciiTheme="minorHAnsi" w:hAnsiTheme="minorHAnsi"/>
          <w:b w:val="0"/>
          <w:bCs w:val="0"/>
          <w:caps w:val="0"/>
          <w:sz w:val="28"/>
          <w:szCs w:val="28"/>
        </w:rPr>
        <w:instrText xml:space="preserve"> TOC \h \z \t "H1;1;H2;2" </w:instrText>
      </w:r>
      <w:r w:rsidRPr="004659D1">
        <w:rPr>
          <w:rFonts w:asciiTheme="minorHAnsi" w:hAnsiTheme="minorHAnsi"/>
          <w:b w:val="0"/>
          <w:bCs w:val="0"/>
          <w:caps w:val="0"/>
          <w:sz w:val="28"/>
          <w:szCs w:val="28"/>
        </w:rPr>
        <w:fldChar w:fldCharType="separate"/>
      </w:r>
      <w:hyperlink w:anchor="_Toc38460312" w:history="1">
        <w:r w:rsidR="0001048A" w:rsidRPr="00287C4E">
          <w:rPr>
            <w:rStyle w:val="Hyperlink"/>
            <w:noProof/>
          </w:rPr>
          <w:t>1. Objetivo da Solicitação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_Toc38460312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2</w:t>
        </w:r>
        <w:r w:rsidR="0001048A">
          <w:rPr>
            <w:noProof/>
            <w:webHidden/>
          </w:rPr>
          <w:fldChar w:fldCharType="end"/>
        </w:r>
      </w:hyperlink>
    </w:p>
    <w:p w14:paraId="2F71D832" w14:textId="338E3708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3" w:history="1">
        <w:r w:rsidR="0001048A" w:rsidRPr="00287C4E">
          <w:rPr>
            <w:rStyle w:val="Hyperlink"/>
            <w:noProof/>
          </w:rPr>
          <w:t>2. Solução técnica proposta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_Toc38460313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2</w:t>
        </w:r>
        <w:r w:rsidR="0001048A">
          <w:rPr>
            <w:noProof/>
            <w:webHidden/>
          </w:rPr>
          <w:fldChar w:fldCharType="end"/>
        </w:r>
      </w:hyperlink>
    </w:p>
    <w:p w14:paraId="3D7FB1CF" w14:textId="32D4CB63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4" w:history="1">
        <w:r w:rsidR="0001048A" w:rsidRPr="00287C4E">
          <w:rPr>
            <w:rStyle w:val="Hyperlink"/>
            <w:noProof/>
          </w:rPr>
          <w:t>Testes unitários: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_Toc38460314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2</w:t>
        </w:r>
        <w:r w:rsidR="0001048A">
          <w:rPr>
            <w:noProof/>
            <w:webHidden/>
          </w:rPr>
          <w:fldChar w:fldCharType="end"/>
        </w:r>
      </w:hyperlink>
    </w:p>
    <w:p w14:paraId="66D51C27" w14:textId="10C815D2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5" w:history="1">
        <w:r w:rsidR="0001048A" w:rsidRPr="00287C4E">
          <w:rPr>
            <w:rStyle w:val="Hyperlink"/>
            <w:noProof/>
          </w:rPr>
          <w:t>Fora do Escopo Atos: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_Toc38460315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2</w:t>
        </w:r>
        <w:r w:rsidR="0001048A">
          <w:rPr>
            <w:noProof/>
            <w:webHidden/>
          </w:rPr>
          <w:fldChar w:fldCharType="end"/>
        </w:r>
      </w:hyperlink>
    </w:p>
    <w:p w14:paraId="18A5E8B9" w14:textId="4D6FF1BF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6" w:history="1">
        <w:r w:rsidR="0001048A" w:rsidRPr="00287C4E">
          <w:rPr>
            <w:rStyle w:val="Hyperlink"/>
            <w:noProof/>
          </w:rPr>
          <w:t>3. Premissas e Considerações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_Toc38460316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2</w:t>
        </w:r>
        <w:r w:rsidR="0001048A">
          <w:rPr>
            <w:noProof/>
            <w:webHidden/>
          </w:rPr>
          <w:fldChar w:fldCharType="end"/>
        </w:r>
      </w:hyperlink>
    </w:p>
    <w:p w14:paraId="2FDDD1E8" w14:textId="7ED96433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7" w:history="1">
        <w:r w:rsidR="0001048A" w:rsidRPr="00287C4E">
          <w:rPr>
            <w:rStyle w:val="Hyperlink"/>
            <w:noProof/>
          </w:rPr>
          <w:t>4. Matriz de Responsabilidades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_Toc38460317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3</w:t>
        </w:r>
        <w:r w:rsidR="0001048A">
          <w:rPr>
            <w:noProof/>
            <w:webHidden/>
          </w:rPr>
          <w:fldChar w:fldCharType="end"/>
        </w:r>
      </w:hyperlink>
    </w:p>
    <w:p w14:paraId="6BCA7CCE" w14:textId="1FA7E295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8" w:history="1">
        <w:r w:rsidR="0001048A" w:rsidRPr="00287C4E">
          <w:rPr>
            <w:rStyle w:val="Hyperlink"/>
            <w:noProof/>
          </w:rPr>
          <w:t>5. Esforço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_Toc38460318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4</w:t>
        </w:r>
        <w:r w:rsidR="0001048A">
          <w:rPr>
            <w:noProof/>
            <w:webHidden/>
          </w:rPr>
          <w:fldChar w:fldCharType="end"/>
        </w:r>
      </w:hyperlink>
    </w:p>
    <w:p w14:paraId="5222EEA2" w14:textId="5E924D10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19" w:history="1">
        <w:r w:rsidR="0001048A" w:rsidRPr="00287C4E">
          <w:rPr>
            <w:rStyle w:val="Hyperlink"/>
            <w:noProof/>
          </w:rPr>
          <w:t>6. Cronograma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_Toc38460319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4</w:t>
        </w:r>
        <w:r w:rsidR="0001048A">
          <w:rPr>
            <w:noProof/>
            <w:webHidden/>
          </w:rPr>
          <w:fldChar w:fldCharType="end"/>
        </w:r>
      </w:hyperlink>
    </w:p>
    <w:p w14:paraId="2129AA2D" w14:textId="73A11662" w:rsidR="0001048A" w:rsidRDefault="00204034">
      <w:pPr>
        <w:pStyle w:val="TOC1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460320" w:history="1">
        <w:r w:rsidR="0001048A" w:rsidRPr="00287C4E">
          <w:rPr>
            <w:rStyle w:val="Hyperlink"/>
            <w:noProof/>
          </w:rPr>
          <w:t>7. Carta de Aceite</w:t>
        </w:r>
        <w:r w:rsidR="0001048A">
          <w:rPr>
            <w:noProof/>
            <w:webHidden/>
          </w:rPr>
          <w:tab/>
        </w:r>
        <w:r w:rsidR="0001048A">
          <w:rPr>
            <w:noProof/>
            <w:webHidden/>
          </w:rPr>
          <w:fldChar w:fldCharType="begin"/>
        </w:r>
        <w:r w:rsidR="0001048A">
          <w:rPr>
            <w:noProof/>
            <w:webHidden/>
          </w:rPr>
          <w:instrText xml:space="preserve"> PAGEREF _Toc38460320 \h </w:instrText>
        </w:r>
        <w:r w:rsidR="0001048A">
          <w:rPr>
            <w:noProof/>
            <w:webHidden/>
          </w:rPr>
        </w:r>
        <w:r w:rsidR="0001048A">
          <w:rPr>
            <w:noProof/>
            <w:webHidden/>
          </w:rPr>
          <w:fldChar w:fldCharType="separate"/>
        </w:r>
        <w:r w:rsidR="00107F4E">
          <w:rPr>
            <w:noProof/>
            <w:webHidden/>
          </w:rPr>
          <w:t>4</w:t>
        </w:r>
        <w:r w:rsidR="0001048A">
          <w:rPr>
            <w:noProof/>
            <w:webHidden/>
          </w:rPr>
          <w:fldChar w:fldCharType="end"/>
        </w:r>
      </w:hyperlink>
    </w:p>
    <w:p w14:paraId="3325DB1F" w14:textId="20AB2738" w:rsidR="00133CD7" w:rsidRPr="00585B03" w:rsidRDefault="00905E58" w:rsidP="001B2FEF">
      <w:pPr>
        <w:ind w:left="567" w:hanging="567"/>
        <w:jc w:val="both"/>
        <w:rPr>
          <w:b/>
          <w:sz w:val="32"/>
          <w:szCs w:val="32"/>
        </w:rPr>
      </w:pPr>
      <w:r w:rsidRPr="004659D1">
        <w:rPr>
          <w:rFonts w:asciiTheme="minorHAnsi" w:hAnsiTheme="minorHAnsi"/>
          <w:b/>
          <w:bCs/>
          <w:caps/>
          <w:sz w:val="28"/>
          <w:szCs w:val="28"/>
        </w:rPr>
        <w:fldChar w:fldCharType="end"/>
      </w:r>
      <w:r w:rsidR="00133CD7" w:rsidRPr="00585B03">
        <w:br w:type="page"/>
      </w:r>
    </w:p>
    <w:p w14:paraId="3325DB20" w14:textId="239A093B" w:rsidR="00EB0DCF" w:rsidRDefault="00EB0DCF" w:rsidP="00EB0DCF">
      <w:pPr>
        <w:pStyle w:val="H1"/>
        <w:jc w:val="both"/>
        <w:rPr>
          <w:rFonts w:asciiTheme="minorHAnsi" w:hAnsiTheme="minorHAnsi"/>
          <w:color w:val="4F81BD"/>
        </w:rPr>
      </w:pPr>
      <w:bookmarkStart w:id="0" w:name="_Toc38460312"/>
      <w:r w:rsidRPr="00450E5A">
        <w:rPr>
          <w:rFonts w:asciiTheme="minorHAnsi" w:hAnsiTheme="minorHAnsi"/>
          <w:color w:val="4F81BD"/>
        </w:rPr>
        <w:lastRenderedPageBreak/>
        <w:t xml:space="preserve">Objetivo da </w:t>
      </w:r>
      <w:r w:rsidR="00106E65">
        <w:rPr>
          <w:rFonts w:asciiTheme="minorHAnsi" w:hAnsiTheme="minorHAnsi"/>
          <w:color w:val="4F81BD"/>
        </w:rPr>
        <w:t>Solicitação</w:t>
      </w:r>
      <w:bookmarkEnd w:id="0"/>
    </w:p>
    <w:p w14:paraId="43A9AB67" w14:textId="77777777" w:rsidR="00851EF6" w:rsidRPr="00851EF6" w:rsidRDefault="00E35523" w:rsidP="00851EF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pt-BR" w:eastAsia="pt-BR"/>
        </w:rPr>
      </w:pPr>
      <w:r w:rsidRPr="00E35523">
        <w:rPr>
          <w:rFonts w:asciiTheme="minorHAnsi" w:eastAsia="Calibri" w:hAnsiTheme="minorHAnsi"/>
          <w:b/>
          <w:sz w:val="20"/>
          <w:szCs w:val="20"/>
          <w:lang w:val="pt-BR"/>
        </w:rPr>
        <w:t xml:space="preserve"> </w:t>
      </w:r>
      <w:r w:rsidR="00851EF6" w:rsidRPr="00851EF6">
        <w:rPr>
          <w:rFonts w:ascii="Segoe UI" w:hAnsi="Segoe UI" w:cs="Segoe UI"/>
          <w:color w:val="172B4D"/>
          <w:sz w:val="21"/>
          <w:szCs w:val="21"/>
          <w:lang w:val="pt-BR" w:eastAsia="pt-BR"/>
        </w:rPr>
        <w:t>Boa tarde,</w:t>
      </w:r>
    </w:p>
    <w:p w14:paraId="5F215BAB" w14:textId="7773A685" w:rsidR="00851EF6" w:rsidRPr="00851EF6" w:rsidRDefault="00851EF6" w:rsidP="00851EF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As NFs que estão sendo faturadas no SAP - na Categoria ZAMO (remessa de Bonificação, brinde CFOP 6910), não estão saindo com </w:t>
      </w:r>
      <w:r w:rsidR="005303E9"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os impostos</w:t>
      </w: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PIS/COFINS.</w:t>
      </w: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  <w:t xml:space="preserve">Quando é feito uma NF de venda ela sai com PIS/COFINS, </w:t>
      </w:r>
      <w:r w:rsidR="00F2274C"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porém</w:t>
      </w: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quando faz uma NF de Bonificação ela não puxa o PIS/COFINS.</w:t>
      </w: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  <w:t xml:space="preserve">Seu XML informa que deveria sair com PIS/COFINS </w:t>
      </w:r>
      <w:r w:rsidR="00F2274C"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porém</w:t>
      </w:r>
      <w:r w:rsidRPr="00851EF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os campos saem zerados.</w:t>
      </w:r>
    </w:p>
    <w:p w14:paraId="7373D8C0" w14:textId="1DC69361" w:rsidR="00631192" w:rsidRPr="00851EF6" w:rsidRDefault="00631192" w:rsidP="00851E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Calibri" w:hAnsiTheme="minorHAnsi"/>
          <w:b/>
          <w:sz w:val="20"/>
          <w:szCs w:val="20"/>
          <w:lang w:val="pt-BR"/>
        </w:rPr>
      </w:pPr>
    </w:p>
    <w:p w14:paraId="684F436E" w14:textId="77777777" w:rsidR="00397583" w:rsidRPr="00256FA2" w:rsidRDefault="00397583" w:rsidP="00256FA2">
      <w:pPr>
        <w:pStyle w:val="H1"/>
        <w:numPr>
          <w:ilvl w:val="0"/>
          <w:numId w:val="0"/>
        </w:numPr>
        <w:ind w:left="640"/>
        <w:rPr>
          <w:rFonts w:asciiTheme="minorHAnsi" w:eastAsia="Calibri" w:hAnsiTheme="minorHAnsi"/>
          <w:b w:val="0"/>
          <w:sz w:val="20"/>
          <w:szCs w:val="20"/>
        </w:rPr>
      </w:pPr>
    </w:p>
    <w:p w14:paraId="3325DB24" w14:textId="3CC53180" w:rsidR="00416384" w:rsidRDefault="00416384" w:rsidP="00416384">
      <w:pPr>
        <w:pStyle w:val="H1"/>
        <w:jc w:val="both"/>
        <w:rPr>
          <w:rFonts w:asciiTheme="minorHAnsi" w:hAnsiTheme="minorHAnsi"/>
          <w:color w:val="4F81BD"/>
        </w:rPr>
      </w:pPr>
      <w:bookmarkStart w:id="1" w:name="_Toc38460313"/>
      <w:r w:rsidRPr="00450E5A">
        <w:rPr>
          <w:rFonts w:asciiTheme="minorHAnsi" w:hAnsiTheme="minorHAnsi"/>
          <w:color w:val="4F81BD"/>
        </w:rPr>
        <w:t xml:space="preserve">Solução </w:t>
      </w:r>
      <w:r w:rsidR="00851140">
        <w:rPr>
          <w:rFonts w:asciiTheme="minorHAnsi" w:hAnsiTheme="minorHAnsi"/>
          <w:color w:val="4F81BD"/>
        </w:rPr>
        <w:t>técnica p</w:t>
      </w:r>
      <w:r w:rsidR="00106E65">
        <w:rPr>
          <w:rFonts w:asciiTheme="minorHAnsi" w:hAnsiTheme="minorHAnsi"/>
          <w:color w:val="4F81BD"/>
        </w:rPr>
        <w:t>roposta</w:t>
      </w:r>
      <w:bookmarkEnd w:id="1"/>
    </w:p>
    <w:p w14:paraId="1DBBFCB3" w14:textId="0993F3EC" w:rsidR="00CE3A58" w:rsidRPr="001C261F" w:rsidRDefault="00106A3B" w:rsidP="00CE3A58">
      <w:pP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Configurações Customizing para atendimento do Cenário.</w:t>
      </w:r>
    </w:p>
    <w:p w14:paraId="283834C1" w14:textId="14CF21B9" w:rsidR="00E25A03" w:rsidRPr="00E25A03" w:rsidRDefault="00593A16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Ajustar estrutura da Pricing referente a</w:t>
      </w:r>
    </w:p>
    <w:p w14:paraId="0F4C9BDE" w14:textId="65BED4BA" w:rsidR="00E25A03" w:rsidRPr="00E25A03" w:rsidRDefault="00E25A03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Configurar novos tipos de condições para </w:t>
      </w:r>
      <w:r w:rsidR="003050B7"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cálculo</w:t>
      </w: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do PIS e COFINS</w:t>
      </w:r>
    </w:p>
    <w:p w14:paraId="09045FA1" w14:textId="77777777" w:rsidR="00E25A03" w:rsidRPr="00E25A03" w:rsidRDefault="00E25A03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Configurar Offset</w:t>
      </w:r>
    </w:p>
    <w:p w14:paraId="657A4985" w14:textId="64C445CA" w:rsidR="004B3B5A" w:rsidRDefault="00E25A03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Ajustar a contabilização (Quais Chave de conta serão utilizadas para PIS e COFINS?</w:t>
      </w:r>
      <w:r w:rsidR="00E71E2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Informação passada pela área fiscal da Minerva.</w:t>
      </w: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14:paraId="616FAF48" w14:textId="57DC45BE" w:rsidR="00593A16" w:rsidRPr="00593A16" w:rsidRDefault="00593A16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Ajustar</w:t>
      </w: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mapeamento da Nota fiscal</w:t>
      </w:r>
    </w:p>
    <w:p w14:paraId="048F04EB" w14:textId="5788540F" w:rsidR="007669F7" w:rsidRPr="001C261F" w:rsidRDefault="007669F7" w:rsidP="007669F7">
      <w:p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Ajustes </w:t>
      </w:r>
      <w:r w:rsidR="001C261F"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Desenvolvimento: </w:t>
      </w:r>
    </w:p>
    <w:p w14:paraId="79A5F09C" w14:textId="089A40E9" w:rsidR="00106A3B" w:rsidRPr="001C261F" w:rsidRDefault="001C261F" w:rsidP="00E71E2D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1C261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Ajustar</w:t>
      </w:r>
      <w:r w:rsidRPr="00E25A0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r w:rsidR="00593A1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BADI para levar os valores </w:t>
      </w:r>
      <w:r w:rsidR="0096286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corretamente.</w:t>
      </w:r>
    </w:p>
    <w:p w14:paraId="1F6372B2" w14:textId="5FB19F29" w:rsidR="004B3B5A" w:rsidRDefault="004B3B5A" w:rsidP="004B3B5A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hAnsiTheme="minorHAnsi"/>
          <w:color w:val="4F81BD"/>
          <w:sz w:val="22"/>
          <w:szCs w:val="22"/>
          <w:u w:val="single"/>
        </w:rPr>
      </w:pPr>
      <w:r w:rsidRPr="003F74B5">
        <w:rPr>
          <w:rFonts w:asciiTheme="minorHAnsi" w:hAnsiTheme="minorHAnsi"/>
          <w:color w:val="4F81BD"/>
          <w:sz w:val="22"/>
          <w:szCs w:val="22"/>
        </w:rPr>
        <w:t xml:space="preserve">    </w:t>
      </w:r>
      <w:r>
        <w:rPr>
          <w:rFonts w:asciiTheme="minorHAnsi" w:hAnsiTheme="minorHAnsi"/>
          <w:color w:val="4F81BD"/>
          <w:sz w:val="22"/>
          <w:szCs w:val="22"/>
          <w:u w:val="single"/>
        </w:rPr>
        <w:t xml:space="preserve"> Testes Unitarios</w:t>
      </w:r>
      <w:r w:rsidRPr="003F74B5">
        <w:rPr>
          <w:rFonts w:asciiTheme="minorHAnsi" w:hAnsiTheme="minorHAnsi"/>
          <w:color w:val="4F81BD"/>
          <w:sz w:val="22"/>
          <w:szCs w:val="22"/>
          <w:u w:val="single"/>
        </w:rPr>
        <w:t xml:space="preserve">: </w:t>
      </w:r>
    </w:p>
    <w:p w14:paraId="3C33C70E" w14:textId="1DF8BA03" w:rsidR="004B3B5A" w:rsidRDefault="00634A14" w:rsidP="004B3B5A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eastAsia="Calibri" w:hAnsiTheme="minorHAnsi"/>
          <w:b w:val="0"/>
          <w:sz w:val="22"/>
          <w:szCs w:val="22"/>
        </w:rPr>
      </w:pPr>
      <w:r>
        <w:rPr>
          <w:rFonts w:asciiTheme="minorHAnsi" w:eastAsia="Calibri" w:hAnsiTheme="minorHAnsi"/>
          <w:b w:val="0"/>
          <w:sz w:val="22"/>
          <w:szCs w:val="22"/>
        </w:rPr>
        <w:t xml:space="preserve">  </w:t>
      </w:r>
      <w:r w:rsidR="006012C7">
        <w:rPr>
          <w:rFonts w:asciiTheme="minorHAnsi" w:eastAsia="Calibri" w:hAnsiTheme="minorHAnsi"/>
          <w:b w:val="0"/>
          <w:sz w:val="22"/>
          <w:szCs w:val="22"/>
        </w:rPr>
        <w:t xml:space="preserve"> </w:t>
      </w:r>
      <w:r>
        <w:rPr>
          <w:rFonts w:asciiTheme="minorHAnsi" w:eastAsia="Calibri" w:hAnsiTheme="minorHAnsi"/>
          <w:b w:val="0"/>
          <w:sz w:val="22"/>
          <w:szCs w:val="22"/>
        </w:rPr>
        <w:t xml:space="preserve">    </w:t>
      </w:r>
      <w:r w:rsidR="001C261F">
        <w:rPr>
          <w:rFonts w:asciiTheme="minorHAnsi" w:eastAsia="Calibri" w:hAnsiTheme="minorHAnsi"/>
          <w:b w:val="0"/>
          <w:sz w:val="22"/>
          <w:szCs w:val="22"/>
        </w:rPr>
        <w:t xml:space="preserve">Criar Ordem </w:t>
      </w:r>
      <w:r w:rsidR="00B44A4A">
        <w:rPr>
          <w:rFonts w:asciiTheme="minorHAnsi" w:eastAsia="Calibri" w:hAnsiTheme="minorHAnsi"/>
          <w:b w:val="0"/>
          <w:sz w:val="22"/>
          <w:szCs w:val="22"/>
        </w:rPr>
        <w:t>Venda tipo ZAMO</w:t>
      </w:r>
    </w:p>
    <w:p w14:paraId="701CEF1B" w14:textId="5B986DD8" w:rsidR="00B44A4A" w:rsidRDefault="00B44A4A" w:rsidP="004B3B5A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eastAsia="Calibri" w:hAnsiTheme="minorHAnsi"/>
          <w:b w:val="0"/>
          <w:sz w:val="22"/>
          <w:szCs w:val="22"/>
        </w:rPr>
      </w:pPr>
      <w:r>
        <w:rPr>
          <w:rFonts w:asciiTheme="minorHAnsi" w:eastAsia="Calibri" w:hAnsiTheme="minorHAnsi"/>
          <w:b w:val="0"/>
          <w:sz w:val="22"/>
          <w:szCs w:val="22"/>
        </w:rPr>
        <w:tab/>
        <w:t>Validar Pricing com os novos tipos de condições</w:t>
      </w:r>
    </w:p>
    <w:p w14:paraId="01BAEEE9" w14:textId="3E3CEC86" w:rsidR="00B44A4A" w:rsidRDefault="00B44A4A" w:rsidP="004B3B5A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eastAsia="Calibri" w:hAnsiTheme="minorHAnsi"/>
          <w:b w:val="0"/>
          <w:sz w:val="22"/>
          <w:szCs w:val="22"/>
        </w:rPr>
      </w:pPr>
      <w:r>
        <w:rPr>
          <w:rFonts w:asciiTheme="minorHAnsi" w:eastAsia="Calibri" w:hAnsiTheme="minorHAnsi"/>
          <w:b w:val="0"/>
          <w:sz w:val="22"/>
          <w:szCs w:val="22"/>
        </w:rPr>
        <w:tab/>
        <w:t>Criar Remessa</w:t>
      </w:r>
    </w:p>
    <w:p w14:paraId="424A9F48" w14:textId="6A04B797" w:rsidR="00B44A4A" w:rsidRDefault="00B44A4A" w:rsidP="004B3B5A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eastAsia="Calibri" w:hAnsiTheme="minorHAnsi"/>
          <w:b w:val="0"/>
          <w:sz w:val="22"/>
          <w:szCs w:val="22"/>
        </w:rPr>
      </w:pPr>
      <w:r>
        <w:rPr>
          <w:rFonts w:asciiTheme="minorHAnsi" w:eastAsia="Calibri" w:hAnsiTheme="minorHAnsi"/>
          <w:b w:val="0"/>
          <w:sz w:val="22"/>
          <w:szCs w:val="22"/>
        </w:rPr>
        <w:tab/>
        <w:t>Gerar documento de faturamento</w:t>
      </w:r>
      <w:r w:rsidR="00E57806">
        <w:rPr>
          <w:rFonts w:asciiTheme="minorHAnsi" w:eastAsia="Calibri" w:hAnsiTheme="minorHAnsi"/>
          <w:b w:val="0"/>
          <w:sz w:val="22"/>
          <w:szCs w:val="22"/>
        </w:rPr>
        <w:t xml:space="preserve"> (Validar determinação de contas no </w:t>
      </w:r>
      <w:r w:rsidR="00EB123F">
        <w:rPr>
          <w:rFonts w:asciiTheme="minorHAnsi" w:eastAsia="Calibri" w:hAnsiTheme="minorHAnsi"/>
          <w:b w:val="0"/>
          <w:sz w:val="22"/>
          <w:szCs w:val="22"/>
        </w:rPr>
        <w:t>docum.)</w:t>
      </w:r>
    </w:p>
    <w:p w14:paraId="16545367" w14:textId="5388B5A9" w:rsidR="00EB123F" w:rsidRPr="00634A14" w:rsidRDefault="006012C7" w:rsidP="00E51661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eastAsia="Calibri" w:hAnsiTheme="minorHAnsi"/>
          <w:b w:val="0"/>
          <w:sz w:val="22"/>
          <w:szCs w:val="22"/>
        </w:rPr>
      </w:pPr>
      <w:r>
        <w:rPr>
          <w:rFonts w:asciiTheme="minorHAnsi" w:eastAsia="Calibri" w:hAnsiTheme="minorHAnsi"/>
          <w:b w:val="0"/>
          <w:sz w:val="22"/>
          <w:szCs w:val="22"/>
        </w:rPr>
        <w:tab/>
        <w:t xml:space="preserve">Criar nota fiscal (Validar </w:t>
      </w:r>
      <w:r w:rsidR="00E51661">
        <w:rPr>
          <w:rFonts w:asciiTheme="minorHAnsi" w:eastAsia="Calibri" w:hAnsiTheme="minorHAnsi"/>
          <w:b w:val="0"/>
          <w:sz w:val="22"/>
          <w:szCs w:val="22"/>
        </w:rPr>
        <w:t>destaque dos impostos no XML)</w:t>
      </w:r>
    </w:p>
    <w:p w14:paraId="7E7A9784" w14:textId="2E6FD02F" w:rsidR="00AB7A7E" w:rsidRDefault="00AB7A7E" w:rsidP="00AB7A7E">
      <w:pPr>
        <w:pStyle w:val="H1"/>
        <w:numPr>
          <w:ilvl w:val="0"/>
          <w:numId w:val="0"/>
        </w:numPr>
        <w:ind w:left="640"/>
        <w:rPr>
          <w:rFonts w:asciiTheme="minorHAnsi" w:eastAsia="Calibri" w:hAnsiTheme="minorHAnsi"/>
          <w:b w:val="0"/>
          <w:sz w:val="20"/>
          <w:szCs w:val="20"/>
        </w:rPr>
      </w:pPr>
    </w:p>
    <w:p w14:paraId="39C84C20" w14:textId="3C4901A4" w:rsidR="00264C55" w:rsidRPr="003F74B5" w:rsidRDefault="003F74B5" w:rsidP="003F74B5">
      <w:pPr>
        <w:pStyle w:val="H1"/>
        <w:numPr>
          <w:ilvl w:val="0"/>
          <w:numId w:val="0"/>
        </w:numPr>
        <w:ind w:left="641" w:hanging="357"/>
        <w:jc w:val="both"/>
        <w:rPr>
          <w:rFonts w:asciiTheme="minorHAnsi" w:hAnsiTheme="minorHAnsi"/>
          <w:color w:val="4F81BD"/>
          <w:sz w:val="22"/>
          <w:szCs w:val="22"/>
          <w:u w:val="single"/>
        </w:rPr>
      </w:pPr>
      <w:r w:rsidRPr="003F74B5">
        <w:rPr>
          <w:rFonts w:asciiTheme="minorHAnsi" w:hAnsiTheme="minorHAnsi"/>
          <w:color w:val="4F81BD"/>
          <w:sz w:val="22"/>
          <w:szCs w:val="22"/>
        </w:rPr>
        <w:t xml:space="preserve">    </w:t>
      </w:r>
      <w:r>
        <w:rPr>
          <w:rFonts w:asciiTheme="minorHAnsi" w:hAnsiTheme="minorHAnsi"/>
          <w:color w:val="4F81BD"/>
          <w:sz w:val="22"/>
          <w:szCs w:val="22"/>
          <w:u w:val="single"/>
        </w:rPr>
        <w:t xml:space="preserve"> </w:t>
      </w:r>
      <w:bookmarkStart w:id="2" w:name="_Toc38460315"/>
      <w:r w:rsidR="00264C55" w:rsidRPr="003F74B5">
        <w:rPr>
          <w:rFonts w:asciiTheme="minorHAnsi" w:hAnsiTheme="minorHAnsi"/>
          <w:color w:val="4F81BD"/>
          <w:sz w:val="22"/>
          <w:szCs w:val="22"/>
          <w:u w:val="single"/>
        </w:rPr>
        <w:t>Fora do Escopo Atos:</w:t>
      </w:r>
      <w:bookmarkEnd w:id="2"/>
      <w:r w:rsidR="00264C55" w:rsidRPr="003F74B5">
        <w:rPr>
          <w:rFonts w:asciiTheme="minorHAnsi" w:hAnsiTheme="minorHAnsi"/>
          <w:color w:val="4F81BD"/>
          <w:sz w:val="22"/>
          <w:szCs w:val="22"/>
          <w:u w:val="single"/>
        </w:rPr>
        <w:t xml:space="preserve"> </w:t>
      </w:r>
    </w:p>
    <w:p w14:paraId="7D99E9F6" w14:textId="5C018AEE" w:rsidR="00344609" w:rsidRPr="00C81DDC" w:rsidRDefault="004F3EB2" w:rsidP="00264C55">
      <w:pPr>
        <w:spacing w:after="0"/>
        <w:ind w:left="284" w:firstLine="284"/>
        <w:jc w:val="both"/>
        <w:rPr>
          <w:rFonts w:asciiTheme="minorHAnsi" w:eastAsia="Calibri" w:hAnsiTheme="minorHAnsi"/>
        </w:rPr>
      </w:pPr>
      <w:r w:rsidRPr="00C81DDC">
        <w:rPr>
          <w:rFonts w:asciiTheme="minorHAnsi" w:eastAsia="Calibri" w:hAnsiTheme="minorHAnsi"/>
        </w:rPr>
        <w:t>Qualquer outra atividade que não esteja mencionada no</w:t>
      </w:r>
      <w:r w:rsidR="000077DD">
        <w:rPr>
          <w:rFonts w:asciiTheme="minorHAnsi" w:eastAsia="Calibri" w:hAnsiTheme="minorHAnsi"/>
        </w:rPr>
        <w:t>s</w:t>
      </w:r>
      <w:r w:rsidRPr="00C81DDC">
        <w:rPr>
          <w:rFonts w:asciiTheme="minorHAnsi" w:eastAsia="Calibri" w:hAnsiTheme="minorHAnsi"/>
        </w:rPr>
        <w:t xml:space="preserve"> ite</w:t>
      </w:r>
      <w:r w:rsidR="000077DD">
        <w:rPr>
          <w:rFonts w:asciiTheme="minorHAnsi" w:eastAsia="Calibri" w:hAnsiTheme="minorHAnsi"/>
        </w:rPr>
        <w:t>ns acima.</w:t>
      </w:r>
    </w:p>
    <w:p w14:paraId="5CFF29A8" w14:textId="77777777" w:rsidR="003F74B5" w:rsidRDefault="003F74B5" w:rsidP="00631976">
      <w:pPr>
        <w:pStyle w:val="H1"/>
        <w:numPr>
          <w:ilvl w:val="0"/>
          <w:numId w:val="0"/>
        </w:numPr>
        <w:ind w:left="641"/>
      </w:pPr>
    </w:p>
    <w:p w14:paraId="3325DB33" w14:textId="77777777" w:rsidR="0041161E" w:rsidRPr="00450E5A" w:rsidRDefault="0041161E" w:rsidP="009328B6">
      <w:pPr>
        <w:pStyle w:val="H1"/>
        <w:jc w:val="both"/>
        <w:rPr>
          <w:rFonts w:asciiTheme="minorHAnsi" w:hAnsiTheme="minorHAnsi"/>
          <w:color w:val="4F81BD"/>
        </w:rPr>
      </w:pPr>
      <w:bookmarkStart w:id="3" w:name="_Toc38460316"/>
      <w:r w:rsidRPr="00450E5A">
        <w:rPr>
          <w:rFonts w:asciiTheme="minorHAnsi" w:hAnsiTheme="minorHAnsi"/>
          <w:color w:val="4F81BD"/>
        </w:rPr>
        <w:t>Premissas e Considerações</w:t>
      </w:r>
      <w:bookmarkEnd w:id="3"/>
    </w:p>
    <w:p w14:paraId="3325DB34" w14:textId="77777777" w:rsid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B72295">
        <w:rPr>
          <w:rFonts w:asciiTheme="minorHAnsi" w:eastAsia="Calibri" w:hAnsiTheme="minorHAnsi"/>
        </w:rPr>
        <w:t>Os testes das aplicações, só poderão ser efetuados de forma efetiva se houver um ambiente de homologação operante para todos os sistemas, e que seja possível realizar os testes de todas as funcionalidades sem nenhum impeditivo.</w:t>
      </w:r>
    </w:p>
    <w:p w14:paraId="3325DB35" w14:textId="1E0CAA3E" w:rsidR="00012F6C" w:rsidRPr="00AB6FE0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AB6FE0">
        <w:rPr>
          <w:rFonts w:asciiTheme="minorHAnsi" w:eastAsia="Calibri" w:hAnsiTheme="minorHAnsi"/>
        </w:rPr>
        <w:t xml:space="preserve">Os acionamentos </w:t>
      </w:r>
      <w:r w:rsidR="00851140">
        <w:rPr>
          <w:rFonts w:asciiTheme="minorHAnsi" w:eastAsia="Calibri" w:hAnsiTheme="minorHAnsi"/>
        </w:rPr>
        <w:t>aos consultores</w:t>
      </w:r>
      <w:r w:rsidRPr="00AB6FE0">
        <w:rPr>
          <w:rFonts w:asciiTheme="minorHAnsi" w:eastAsia="Calibri" w:hAnsiTheme="minorHAnsi"/>
        </w:rPr>
        <w:t xml:space="preserve"> da A</w:t>
      </w:r>
      <w:r w:rsidR="00851140">
        <w:rPr>
          <w:rFonts w:asciiTheme="minorHAnsi" w:eastAsia="Calibri" w:hAnsiTheme="minorHAnsi"/>
        </w:rPr>
        <w:t>tos</w:t>
      </w:r>
      <w:r w:rsidRPr="00AB6FE0">
        <w:rPr>
          <w:rFonts w:asciiTheme="minorHAnsi" w:eastAsia="Calibri" w:hAnsiTheme="minorHAnsi"/>
        </w:rPr>
        <w:t xml:space="preserve"> deverão ser realizados via SDM</w:t>
      </w:r>
      <w:r w:rsidR="00271102">
        <w:rPr>
          <w:rFonts w:asciiTheme="minorHAnsi" w:eastAsia="Calibri" w:hAnsiTheme="minorHAnsi"/>
        </w:rPr>
        <w:t xml:space="preserve"> (Service Delivery Manager</w:t>
      </w:r>
      <w:r w:rsidR="00F300D0">
        <w:rPr>
          <w:rFonts w:asciiTheme="minorHAnsi" w:eastAsia="Calibri" w:hAnsiTheme="minorHAnsi"/>
        </w:rPr>
        <w:t>)</w:t>
      </w:r>
      <w:r w:rsidRPr="00AB6FE0">
        <w:rPr>
          <w:rFonts w:asciiTheme="minorHAnsi" w:eastAsia="Calibri" w:hAnsiTheme="minorHAnsi"/>
        </w:rPr>
        <w:t xml:space="preserve"> e/ou </w:t>
      </w:r>
      <w:r w:rsidR="00F300D0">
        <w:rPr>
          <w:rFonts w:asciiTheme="minorHAnsi" w:eastAsia="Calibri" w:hAnsiTheme="minorHAnsi"/>
        </w:rPr>
        <w:t>PM (Project Manager)</w:t>
      </w:r>
      <w:r w:rsidRPr="00AB6FE0">
        <w:rPr>
          <w:rFonts w:asciiTheme="minorHAnsi" w:eastAsia="Calibri" w:hAnsiTheme="minorHAnsi"/>
        </w:rPr>
        <w:t xml:space="preserve"> </w:t>
      </w:r>
      <w:r w:rsidR="00851140">
        <w:rPr>
          <w:rFonts w:asciiTheme="minorHAnsi" w:eastAsia="Calibri" w:hAnsiTheme="minorHAnsi"/>
        </w:rPr>
        <w:t>responsável pela gestão da melhoria. E</w:t>
      </w:r>
      <w:r w:rsidRPr="00AB6FE0">
        <w:rPr>
          <w:rFonts w:asciiTheme="minorHAnsi" w:eastAsia="Calibri" w:hAnsiTheme="minorHAnsi"/>
        </w:rPr>
        <w:t xml:space="preserve">xceções deverão ser alinhadas e acordadas com antecedência entre as partes. </w:t>
      </w:r>
    </w:p>
    <w:p w14:paraId="3325DB36" w14:textId="2675E28D" w:rsid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B72295">
        <w:rPr>
          <w:rFonts w:asciiTheme="minorHAnsi" w:eastAsia="Calibri" w:hAnsiTheme="minorHAnsi"/>
        </w:rPr>
        <w:lastRenderedPageBreak/>
        <w:t xml:space="preserve">Para o sucesso </w:t>
      </w:r>
      <w:r w:rsidR="00851140">
        <w:rPr>
          <w:rFonts w:asciiTheme="minorHAnsi" w:eastAsia="Calibri" w:hAnsiTheme="minorHAnsi"/>
        </w:rPr>
        <w:t>da melhoria</w:t>
      </w:r>
      <w:r w:rsidRPr="00B72295">
        <w:rPr>
          <w:rFonts w:asciiTheme="minorHAnsi" w:eastAsia="Calibri" w:hAnsiTheme="minorHAnsi"/>
        </w:rPr>
        <w:t xml:space="preserve"> é imprescindível </w:t>
      </w:r>
      <w:r w:rsidR="00393C83" w:rsidRPr="00B72295">
        <w:rPr>
          <w:rFonts w:asciiTheme="minorHAnsi" w:eastAsia="Calibri" w:hAnsiTheme="minorHAnsi"/>
        </w:rPr>
        <w:t>à</w:t>
      </w:r>
      <w:r w:rsidRPr="00B72295">
        <w:rPr>
          <w:rFonts w:asciiTheme="minorHAnsi" w:eastAsia="Calibri" w:hAnsiTheme="minorHAnsi"/>
        </w:rPr>
        <w:t xml:space="preserve"> disponibilidade e comprometimento dos usuários para eventuais dúvidas de regra de negócios e durante a fase de homologação, para a realização de testes e validação da solução.</w:t>
      </w:r>
    </w:p>
    <w:p w14:paraId="3325DB37" w14:textId="7BD2020E" w:rsidR="00012F6C" w:rsidRPr="00AB6FE0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AB6FE0">
        <w:rPr>
          <w:rFonts w:asciiTheme="minorHAnsi" w:eastAsia="Calibri" w:hAnsiTheme="minorHAnsi"/>
        </w:rPr>
        <w:t xml:space="preserve">Os ambientes de desenvolvimento e qualidade da aplicação deverão estar preparados e ativos para que </w:t>
      </w:r>
      <w:r w:rsidR="0028049D">
        <w:rPr>
          <w:rFonts w:asciiTheme="minorHAnsi" w:eastAsia="Calibri" w:hAnsiTheme="minorHAnsi"/>
        </w:rPr>
        <w:t>a melhoria</w:t>
      </w:r>
      <w:r w:rsidRPr="00AB6FE0">
        <w:rPr>
          <w:rFonts w:asciiTheme="minorHAnsi" w:eastAsia="Calibri" w:hAnsiTheme="minorHAnsi"/>
        </w:rPr>
        <w:t xml:space="preserve"> possa ser iniciad</w:t>
      </w:r>
      <w:r w:rsidR="0028049D">
        <w:rPr>
          <w:rFonts w:asciiTheme="minorHAnsi" w:eastAsia="Calibri" w:hAnsiTheme="minorHAnsi"/>
        </w:rPr>
        <w:t>a</w:t>
      </w:r>
      <w:r w:rsidRPr="00AB6FE0">
        <w:rPr>
          <w:rFonts w:asciiTheme="minorHAnsi" w:eastAsia="Calibri" w:hAnsiTheme="minorHAnsi"/>
        </w:rPr>
        <w:t xml:space="preserve">; </w:t>
      </w:r>
    </w:p>
    <w:p w14:paraId="3325DB38" w14:textId="59722B36" w:rsid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B72295">
        <w:rPr>
          <w:rFonts w:asciiTheme="minorHAnsi" w:eastAsia="Calibri" w:hAnsiTheme="minorHAnsi"/>
        </w:rPr>
        <w:t xml:space="preserve">Toda informação requisitada à área </w:t>
      </w:r>
      <w:r w:rsidR="0028049D">
        <w:rPr>
          <w:rFonts w:asciiTheme="minorHAnsi" w:eastAsia="Calibri" w:hAnsiTheme="minorHAnsi"/>
        </w:rPr>
        <w:t xml:space="preserve">de negócio ou técnica </w:t>
      </w:r>
      <w:r w:rsidRPr="00B72295">
        <w:rPr>
          <w:rFonts w:asciiTheme="minorHAnsi" w:eastAsia="Calibri" w:hAnsiTheme="minorHAnsi"/>
        </w:rPr>
        <w:t>responsável</w:t>
      </w:r>
      <w:r w:rsidR="0028049D">
        <w:rPr>
          <w:rFonts w:asciiTheme="minorHAnsi" w:eastAsia="Calibri" w:hAnsiTheme="minorHAnsi"/>
        </w:rPr>
        <w:t xml:space="preserve"> pela melhoria</w:t>
      </w:r>
      <w:r w:rsidRPr="00B72295">
        <w:rPr>
          <w:rFonts w:asciiTheme="minorHAnsi" w:eastAsia="Calibri" w:hAnsiTheme="minorHAnsi"/>
        </w:rPr>
        <w:t xml:space="preserve">, deverá ser </w:t>
      </w:r>
      <w:r w:rsidR="0028049D">
        <w:rPr>
          <w:rFonts w:asciiTheme="minorHAnsi" w:eastAsia="Calibri" w:hAnsiTheme="minorHAnsi"/>
        </w:rPr>
        <w:t>retornada</w:t>
      </w:r>
      <w:r w:rsidRPr="00B72295">
        <w:rPr>
          <w:rFonts w:asciiTheme="minorHAnsi" w:eastAsia="Calibri" w:hAnsiTheme="minorHAnsi"/>
        </w:rPr>
        <w:t xml:space="preserve"> </w:t>
      </w:r>
      <w:r w:rsidR="0028049D">
        <w:rPr>
          <w:rFonts w:asciiTheme="minorHAnsi" w:eastAsia="Calibri" w:hAnsiTheme="minorHAnsi"/>
        </w:rPr>
        <w:t>no prazo de até</w:t>
      </w:r>
      <w:r w:rsidRPr="00B72295">
        <w:rPr>
          <w:rFonts w:asciiTheme="minorHAnsi" w:eastAsia="Calibri" w:hAnsiTheme="minorHAnsi"/>
        </w:rPr>
        <w:t xml:space="preserve"> </w:t>
      </w:r>
      <w:r w:rsidR="0028049D">
        <w:rPr>
          <w:rFonts w:asciiTheme="minorHAnsi" w:eastAsia="Calibri" w:hAnsiTheme="minorHAnsi"/>
        </w:rPr>
        <w:t>2</w:t>
      </w:r>
      <w:r w:rsidRPr="00B72295">
        <w:rPr>
          <w:rFonts w:asciiTheme="minorHAnsi" w:eastAsia="Calibri" w:hAnsiTheme="minorHAnsi"/>
        </w:rPr>
        <w:t>4 horas</w:t>
      </w:r>
      <w:r w:rsidR="0028049D">
        <w:rPr>
          <w:rFonts w:asciiTheme="minorHAnsi" w:eastAsia="Calibri" w:hAnsiTheme="minorHAnsi"/>
        </w:rPr>
        <w:t xml:space="preserve"> da solicitação. T</w:t>
      </w:r>
      <w:r w:rsidRPr="00B72295">
        <w:rPr>
          <w:rFonts w:asciiTheme="minorHAnsi" w:eastAsia="Calibri" w:hAnsiTheme="minorHAnsi"/>
        </w:rPr>
        <w:t>odo e qualquer atraso proveniente de falta de informação poderá acarretar em atraso n</w:t>
      </w:r>
      <w:r w:rsidR="0028049D">
        <w:rPr>
          <w:rFonts w:asciiTheme="minorHAnsi" w:eastAsia="Calibri" w:hAnsiTheme="minorHAnsi"/>
        </w:rPr>
        <w:t>a melhoria</w:t>
      </w:r>
      <w:r w:rsidRPr="00B72295">
        <w:rPr>
          <w:rFonts w:asciiTheme="minorHAnsi" w:eastAsia="Calibri" w:hAnsiTheme="minorHAnsi"/>
        </w:rPr>
        <w:t xml:space="preserve"> que poderá ser cobrado em horas adicionais e</w:t>
      </w:r>
      <w:r w:rsidR="0028049D">
        <w:rPr>
          <w:rFonts w:asciiTheme="minorHAnsi" w:eastAsia="Calibri" w:hAnsiTheme="minorHAnsi"/>
        </w:rPr>
        <w:t>/ou ter o replanejamento n</w:t>
      </w:r>
      <w:r w:rsidRPr="00B72295">
        <w:rPr>
          <w:rFonts w:asciiTheme="minorHAnsi" w:eastAsia="Calibri" w:hAnsiTheme="minorHAnsi"/>
        </w:rPr>
        <w:t>o cronograma.</w:t>
      </w:r>
    </w:p>
    <w:p w14:paraId="3325DB39" w14:textId="5AD8CFEA" w:rsid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B72295">
        <w:rPr>
          <w:rFonts w:asciiTheme="minorHAnsi" w:eastAsia="Calibri" w:hAnsiTheme="minorHAnsi"/>
        </w:rPr>
        <w:t>Qualquer dúvida enviada e não respondida até a conclusão deste documento, assim que respondida, será realizada nova análise podendo ser acrescentada horas nas funcionalidades impactadas estimadas anteriormente.</w:t>
      </w:r>
    </w:p>
    <w:p w14:paraId="4AAD2171" w14:textId="5CEB1961" w:rsidR="0028049D" w:rsidRDefault="0028049D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 xml:space="preserve">A Atos </w:t>
      </w:r>
      <w:r w:rsidR="001135E5">
        <w:rPr>
          <w:rFonts w:asciiTheme="minorHAnsi" w:eastAsia="Calibri" w:hAnsiTheme="minorHAnsi"/>
        </w:rPr>
        <w:t xml:space="preserve">será responsável por </w:t>
      </w:r>
      <w:r>
        <w:rPr>
          <w:rFonts w:asciiTheme="minorHAnsi" w:eastAsia="Calibri" w:hAnsiTheme="minorHAnsi"/>
        </w:rPr>
        <w:t>realizar os testes unitários</w:t>
      </w:r>
      <w:r w:rsidR="001135E5">
        <w:rPr>
          <w:rFonts w:asciiTheme="minorHAnsi" w:eastAsia="Calibri" w:hAnsiTheme="minorHAnsi"/>
        </w:rPr>
        <w:t xml:space="preserve"> e a Minerva (usuário solicitante e/ou </w:t>
      </w:r>
      <w:r w:rsidR="00FA52F1">
        <w:rPr>
          <w:rFonts w:asciiTheme="minorHAnsi" w:eastAsia="Calibri" w:hAnsiTheme="minorHAnsi"/>
        </w:rPr>
        <w:t>líderes</w:t>
      </w:r>
      <w:r w:rsidR="001135E5">
        <w:rPr>
          <w:rFonts w:asciiTheme="minorHAnsi" w:eastAsia="Calibri" w:hAnsiTheme="minorHAnsi"/>
        </w:rPr>
        <w:t xml:space="preserve"> técnicos) deverá validar e realizar os testes integrados, gerando uma evidência dos testes.</w:t>
      </w:r>
      <w:r>
        <w:rPr>
          <w:rFonts w:asciiTheme="minorHAnsi" w:eastAsia="Calibri" w:hAnsiTheme="minorHAnsi"/>
        </w:rPr>
        <w:t xml:space="preserve"> </w:t>
      </w:r>
    </w:p>
    <w:p w14:paraId="3325DB3A" w14:textId="29B70996" w:rsidR="00012F6C" w:rsidRP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012F6C">
        <w:rPr>
          <w:rFonts w:asciiTheme="minorHAnsi" w:eastAsia="Calibri" w:hAnsiTheme="minorHAnsi"/>
        </w:rPr>
        <w:t xml:space="preserve">Para disponibilizar as funcionalidades no ambiente produtivo é imprescindível que a área solicitante faça os testes no ambiente de qualidade e aprove os documentos de </w:t>
      </w:r>
      <w:r w:rsidR="0028049D">
        <w:rPr>
          <w:rFonts w:asciiTheme="minorHAnsi" w:eastAsia="Calibri" w:hAnsiTheme="minorHAnsi"/>
        </w:rPr>
        <w:t>t</w:t>
      </w:r>
      <w:r w:rsidRPr="00012F6C">
        <w:rPr>
          <w:rFonts w:asciiTheme="minorHAnsi" w:eastAsia="Calibri" w:hAnsiTheme="minorHAnsi"/>
        </w:rPr>
        <w:t xml:space="preserve">estes. </w:t>
      </w:r>
    </w:p>
    <w:p w14:paraId="220CA9BF" w14:textId="2B281E0B" w:rsidR="0028049D" w:rsidRDefault="0028049D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 xml:space="preserve">Todas as fases desta demanda serão realizadas </w:t>
      </w:r>
      <w:r w:rsidR="001135E5">
        <w:rPr>
          <w:rFonts w:asciiTheme="minorHAnsi" w:eastAsia="Calibri" w:hAnsiTheme="minorHAnsi"/>
        </w:rPr>
        <w:t>pela Atos remotamente</w:t>
      </w:r>
      <w:r>
        <w:rPr>
          <w:rFonts w:asciiTheme="minorHAnsi" w:eastAsia="Calibri" w:hAnsiTheme="minorHAnsi"/>
        </w:rPr>
        <w:t>.</w:t>
      </w:r>
    </w:p>
    <w:p w14:paraId="3325DB3B" w14:textId="508F40B3" w:rsidR="00FA67CF" w:rsidRPr="00012F6C" w:rsidRDefault="00012F6C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012F6C">
        <w:rPr>
          <w:rFonts w:asciiTheme="minorHAnsi" w:eastAsia="Calibri" w:hAnsiTheme="minorHAnsi"/>
        </w:rPr>
        <w:t>É de responsabilidade d</w:t>
      </w:r>
      <w:r w:rsidR="0028049D">
        <w:rPr>
          <w:rFonts w:asciiTheme="minorHAnsi" w:eastAsia="Calibri" w:hAnsiTheme="minorHAnsi"/>
        </w:rPr>
        <w:t xml:space="preserve">a Minerva </w:t>
      </w:r>
      <w:r w:rsidRPr="00012F6C">
        <w:rPr>
          <w:rFonts w:asciiTheme="minorHAnsi" w:eastAsia="Calibri" w:hAnsiTheme="minorHAnsi"/>
        </w:rPr>
        <w:t>prover o</w:t>
      </w:r>
      <w:r w:rsidR="0028049D">
        <w:rPr>
          <w:rFonts w:asciiTheme="minorHAnsi" w:eastAsia="Calibri" w:hAnsiTheme="minorHAnsi"/>
        </w:rPr>
        <w:t xml:space="preserve"> acesso aos</w:t>
      </w:r>
      <w:r w:rsidRPr="00012F6C">
        <w:rPr>
          <w:rFonts w:asciiTheme="minorHAnsi" w:eastAsia="Calibri" w:hAnsiTheme="minorHAnsi"/>
        </w:rPr>
        <w:t xml:space="preserve"> ambiente</w:t>
      </w:r>
      <w:r w:rsidR="0028049D">
        <w:rPr>
          <w:rFonts w:asciiTheme="minorHAnsi" w:eastAsia="Calibri" w:hAnsiTheme="minorHAnsi"/>
        </w:rPr>
        <w:t xml:space="preserve">s de desenvolvimento, qualidade e produção de todas as aplicações </w:t>
      </w:r>
      <w:r w:rsidRPr="00012F6C">
        <w:rPr>
          <w:rFonts w:asciiTheme="minorHAnsi" w:eastAsia="Calibri" w:hAnsiTheme="minorHAnsi"/>
        </w:rPr>
        <w:t xml:space="preserve">para </w:t>
      </w:r>
      <w:r w:rsidR="0028049D">
        <w:rPr>
          <w:rFonts w:asciiTheme="minorHAnsi" w:eastAsia="Calibri" w:hAnsiTheme="minorHAnsi"/>
        </w:rPr>
        <w:t xml:space="preserve">a </w:t>
      </w:r>
      <w:r w:rsidRPr="00012F6C">
        <w:rPr>
          <w:rFonts w:asciiTheme="minorHAnsi" w:eastAsia="Calibri" w:hAnsiTheme="minorHAnsi"/>
        </w:rPr>
        <w:t xml:space="preserve">execução das atividades que regem a entrega </w:t>
      </w:r>
      <w:r w:rsidR="009A07B5">
        <w:rPr>
          <w:rFonts w:asciiTheme="minorHAnsi" w:eastAsia="Calibri" w:hAnsiTheme="minorHAnsi"/>
        </w:rPr>
        <w:t>da</w:t>
      </w:r>
      <w:r w:rsidRPr="00012F6C">
        <w:rPr>
          <w:rFonts w:asciiTheme="minorHAnsi" w:eastAsia="Calibri" w:hAnsiTheme="minorHAnsi"/>
        </w:rPr>
        <w:t xml:space="preserve"> </w:t>
      </w:r>
      <w:r w:rsidR="009A07B5">
        <w:rPr>
          <w:rFonts w:asciiTheme="minorHAnsi" w:eastAsia="Calibri" w:hAnsiTheme="minorHAnsi"/>
        </w:rPr>
        <w:t>melhoria</w:t>
      </w:r>
      <w:r w:rsidRPr="00012F6C">
        <w:rPr>
          <w:rFonts w:asciiTheme="minorHAnsi" w:eastAsia="Calibri" w:hAnsiTheme="minorHAnsi"/>
        </w:rPr>
        <w:t xml:space="preserve">.  </w:t>
      </w:r>
    </w:p>
    <w:p w14:paraId="3325DB3C" w14:textId="3FF2B019" w:rsidR="00DE5B4D" w:rsidRDefault="00FA67CF" w:rsidP="00E71E2D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eastAsia="Calibri" w:hAnsiTheme="minorHAnsi"/>
        </w:rPr>
      </w:pPr>
      <w:r w:rsidRPr="00DE5B4D">
        <w:rPr>
          <w:rFonts w:asciiTheme="minorHAnsi" w:eastAsia="Calibri" w:hAnsiTheme="minorHAnsi"/>
        </w:rPr>
        <w:t xml:space="preserve">Esta </w:t>
      </w:r>
      <w:r w:rsidR="001135E5">
        <w:rPr>
          <w:rFonts w:asciiTheme="minorHAnsi" w:eastAsia="Calibri" w:hAnsiTheme="minorHAnsi"/>
        </w:rPr>
        <w:t>solicitação</w:t>
      </w:r>
      <w:r w:rsidRPr="00DE5B4D">
        <w:rPr>
          <w:rFonts w:asciiTheme="minorHAnsi" w:eastAsia="Calibri" w:hAnsiTheme="minorHAnsi"/>
        </w:rPr>
        <w:t xml:space="preserve"> </w:t>
      </w:r>
      <w:r w:rsidR="004678C5" w:rsidRPr="00DE5B4D">
        <w:rPr>
          <w:rFonts w:asciiTheme="minorHAnsi" w:eastAsia="Calibri" w:hAnsiTheme="minorHAnsi"/>
        </w:rPr>
        <w:t>após</w:t>
      </w:r>
      <w:r w:rsidRPr="00DE5B4D">
        <w:rPr>
          <w:rFonts w:asciiTheme="minorHAnsi" w:eastAsia="Calibri" w:hAnsiTheme="minorHAnsi"/>
        </w:rPr>
        <w:t xml:space="preserve"> aprovada contempla sua execução no horário comercial </w:t>
      </w:r>
      <w:r w:rsidR="00012F6C" w:rsidRPr="00DE5B4D">
        <w:rPr>
          <w:rFonts w:asciiTheme="minorHAnsi" w:eastAsia="Calibri" w:hAnsiTheme="minorHAnsi"/>
        </w:rPr>
        <w:t>adotado</w:t>
      </w:r>
      <w:r w:rsidRPr="00DE5B4D">
        <w:rPr>
          <w:rFonts w:asciiTheme="minorHAnsi" w:eastAsia="Calibri" w:hAnsiTheme="minorHAnsi"/>
        </w:rPr>
        <w:t xml:space="preserve"> pela empresa Atos, qualquer outra necessidade, deverá ser negociada.</w:t>
      </w:r>
      <w:r w:rsidR="00C53418" w:rsidRPr="00DE5B4D">
        <w:rPr>
          <w:rFonts w:asciiTheme="minorHAnsi" w:eastAsia="Calibri" w:hAnsiTheme="minorHAnsi"/>
        </w:rPr>
        <w:t xml:space="preserve"> </w:t>
      </w:r>
    </w:p>
    <w:p w14:paraId="3325DB3D" w14:textId="04C3E5D9" w:rsidR="007715B2" w:rsidRPr="00665CBE" w:rsidRDefault="007715B2" w:rsidP="007715B2">
      <w:pPr>
        <w:jc w:val="both"/>
        <w:rPr>
          <w:rFonts w:asciiTheme="minorHAnsi" w:eastAsia="Calibri" w:hAnsiTheme="minorHAnsi"/>
          <w:sz w:val="4"/>
          <w:szCs w:val="4"/>
        </w:rPr>
      </w:pPr>
    </w:p>
    <w:p w14:paraId="3325DB3E" w14:textId="77777777" w:rsidR="0041161E" w:rsidRPr="00450E5A" w:rsidRDefault="0041161E" w:rsidP="009328B6">
      <w:pPr>
        <w:pStyle w:val="H1"/>
        <w:jc w:val="both"/>
        <w:rPr>
          <w:rFonts w:asciiTheme="minorHAnsi" w:hAnsiTheme="minorHAnsi"/>
          <w:color w:val="4F81BD"/>
        </w:rPr>
      </w:pPr>
      <w:bookmarkStart w:id="4" w:name="_Toc38460317"/>
      <w:r w:rsidRPr="00450E5A">
        <w:rPr>
          <w:rFonts w:asciiTheme="minorHAnsi" w:hAnsiTheme="minorHAnsi"/>
          <w:color w:val="4F81BD"/>
        </w:rPr>
        <w:t>Matriz de Responsabilidades</w:t>
      </w:r>
      <w:bookmarkEnd w:id="4"/>
    </w:p>
    <w:tbl>
      <w:tblPr>
        <w:tblW w:w="46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07"/>
        <w:gridCol w:w="928"/>
        <w:gridCol w:w="915"/>
      </w:tblGrid>
      <w:tr w:rsidR="00D12B64" w:rsidRPr="00585B03" w14:paraId="3325DB42" w14:textId="77777777" w:rsidTr="00271102">
        <w:trPr>
          <w:trHeight w:val="106"/>
          <w:jc w:val="center"/>
        </w:trPr>
        <w:tc>
          <w:tcPr>
            <w:tcW w:w="3993" w:type="pct"/>
            <w:shd w:val="clear" w:color="auto" w:fill="008080"/>
            <w:vAlign w:val="center"/>
          </w:tcPr>
          <w:p w14:paraId="3325DB3F" w14:textId="77777777" w:rsidR="00D12B64" w:rsidRPr="00F100AF" w:rsidRDefault="00D12B64" w:rsidP="00993124">
            <w:pPr>
              <w:tabs>
                <w:tab w:val="left" w:pos="720"/>
                <w:tab w:val="right" w:pos="9923"/>
              </w:tabs>
              <w:spacing w:before="120" w:after="0" w:line="360" w:lineRule="auto"/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  <w:t>Descrição das Atividades</w:t>
            </w:r>
          </w:p>
        </w:tc>
        <w:tc>
          <w:tcPr>
            <w:tcW w:w="507" w:type="pct"/>
            <w:shd w:val="clear" w:color="auto" w:fill="008080"/>
            <w:vAlign w:val="center"/>
          </w:tcPr>
          <w:p w14:paraId="3325DB40" w14:textId="77777777" w:rsidR="00D12B64" w:rsidRPr="00F100AF" w:rsidRDefault="00D12B64" w:rsidP="009328B6">
            <w:pPr>
              <w:tabs>
                <w:tab w:val="left" w:pos="720"/>
                <w:tab w:val="right" w:pos="9923"/>
              </w:tabs>
              <w:spacing w:before="120" w:after="0" w:line="360" w:lineRule="auto"/>
              <w:jc w:val="center"/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  <w:t>Atos</w:t>
            </w:r>
          </w:p>
        </w:tc>
        <w:tc>
          <w:tcPr>
            <w:tcW w:w="500" w:type="pct"/>
            <w:shd w:val="clear" w:color="auto" w:fill="008080"/>
            <w:vAlign w:val="center"/>
          </w:tcPr>
          <w:p w14:paraId="3325DB41" w14:textId="04513CA8" w:rsidR="00D12B64" w:rsidRPr="00F100AF" w:rsidRDefault="00271102" w:rsidP="009328B6">
            <w:pPr>
              <w:tabs>
                <w:tab w:val="left" w:pos="720"/>
                <w:tab w:val="right" w:pos="9923"/>
              </w:tabs>
              <w:spacing w:before="120" w:after="0" w:line="360" w:lineRule="auto"/>
              <w:jc w:val="center"/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b/>
                <w:color w:val="FFFFFF"/>
                <w:szCs w:val="20"/>
                <w:lang w:eastAsia="pt-BR"/>
              </w:rPr>
              <w:t>Minerva</w:t>
            </w:r>
          </w:p>
        </w:tc>
      </w:tr>
      <w:tr w:rsidR="00D12B64" w:rsidRPr="00D55D38" w14:paraId="3325DB46" w14:textId="77777777" w:rsidTr="00271102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3" w14:textId="77777777" w:rsidR="00D12B64" w:rsidRPr="00F100AF" w:rsidRDefault="00D12B64" w:rsidP="007B2CF4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>Aprovação da Proposta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4" w14:textId="77777777" w:rsidR="00D12B64" w:rsidRPr="00F100AF" w:rsidRDefault="00D12B64" w:rsidP="006E0AE7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5" w14:textId="77777777" w:rsidR="00D12B64" w:rsidRPr="00F100AF" w:rsidRDefault="00D12B64" w:rsidP="006E0AE7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</w:tr>
      <w:tr w:rsidR="00D12B64" w:rsidRPr="00D55D38" w14:paraId="3325DB4A" w14:textId="77777777" w:rsidTr="00271102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7" w14:textId="7FBC2A38" w:rsidR="00D12B64" w:rsidRPr="00F100AF" w:rsidRDefault="00D12B64" w:rsidP="006E0AE7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Desenvolvimento, </w:t>
            </w:r>
            <w:r w:rsidR="001135E5">
              <w:rPr>
                <w:rFonts w:asciiTheme="minorHAnsi" w:eastAsia="Times New Roman" w:hAnsiTheme="minorHAnsi"/>
                <w:szCs w:val="20"/>
                <w:lang w:eastAsia="pt-BR"/>
              </w:rPr>
              <w:t>Testes Unitários</w:t>
            </w: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 e Entrega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8" w14:textId="77777777" w:rsidR="00D12B64" w:rsidRPr="00F100AF" w:rsidRDefault="00D12B64" w:rsidP="006E0AE7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9" w14:textId="77777777" w:rsidR="00D12B64" w:rsidRPr="00F100AF" w:rsidRDefault="00D12B64" w:rsidP="006E0AE7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</w:tr>
      <w:tr w:rsidR="00D12B64" w:rsidRPr="00B04519" w14:paraId="3325DB4E" w14:textId="77777777" w:rsidTr="00271102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B" w14:textId="77777777" w:rsidR="00D12B64" w:rsidRPr="00F100AF" w:rsidRDefault="00D12B64" w:rsidP="00D12B64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>Disponibilizar o ambiente de QA para testes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C" w14:textId="77777777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D" w14:textId="77777777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</w:tr>
      <w:tr w:rsidR="00D12B64" w:rsidRPr="00B04519" w14:paraId="3325DB52" w14:textId="77777777" w:rsidTr="00271102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4F" w14:textId="36A0C13B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Testes </w:t>
            </w:r>
            <w:r w:rsidR="001135E5">
              <w:rPr>
                <w:rFonts w:asciiTheme="minorHAnsi" w:eastAsia="Times New Roman" w:hAnsiTheme="minorHAnsi"/>
                <w:szCs w:val="20"/>
                <w:lang w:eastAsia="pt-BR"/>
              </w:rPr>
              <w:t>Integrados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50" w14:textId="1CA65758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51" w14:textId="77777777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</w:tr>
      <w:tr w:rsidR="001135E5" w:rsidRPr="00585B03" w14:paraId="0F40C93A" w14:textId="77777777" w:rsidTr="003E37C8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3F53" w14:textId="77777777" w:rsidR="001135E5" w:rsidRPr="00F100AF" w:rsidRDefault="001135E5" w:rsidP="003E37C8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>Aceite d</w:t>
            </w:r>
            <w:r>
              <w:rPr>
                <w:rFonts w:asciiTheme="minorHAnsi" w:eastAsia="Times New Roman" w:hAnsiTheme="minorHAnsi"/>
                <w:szCs w:val="20"/>
                <w:lang w:eastAsia="pt-BR"/>
              </w:rPr>
              <w:t>a solução nos</w:t>
            </w: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 ambiente</w:t>
            </w:r>
            <w:r>
              <w:rPr>
                <w:rFonts w:asciiTheme="minorHAnsi" w:eastAsia="Times New Roman" w:hAnsiTheme="minorHAnsi"/>
                <w:szCs w:val="20"/>
                <w:lang w:eastAsia="pt-BR"/>
              </w:rPr>
              <w:t>s</w:t>
            </w: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 </w:t>
            </w:r>
            <w:r>
              <w:rPr>
                <w:rFonts w:asciiTheme="minorHAnsi" w:eastAsia="Times New Roman" w:hAnsiTheme="minorHAnsi"/>
                <w:szCs w:val="20"/>
                <w:lang w:eastAsia="pt-BR"/>
              </w:rPr>
              <w:t xml:space="preserve">de Qualidade </w:t>
            </w:r>
            <w:r w:rsidRPr="00F100AF">
              <w:rPr>
                <w:rFonts w:asciiTheme="minorHAnsi" w:eastAsia="Times New Roman" w:hAnsiTheme="minorHAnsi"/>
                <w:szCs w:val="20"/>
                <w:lang w:eastAsia="pt-BR"/>
              </w:rPr>
              <w:t>e Produção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299F" w14:textId="77777777" w:rsidR="001135E5" w:rsidRPr="00F100AF" w:rsidRDefault="001135E5" w:rsidP="003E37C8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83C4" w14:textId="77777777" w:rsidR="001135E5" w:rsidRPr="00F100AF" w:rsidRDefault="001135E5" w:rsidP="003E37C8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</w:tr>
      <w:tr w:rsidR="00D12B64" w:rsidRPr="00585B03" w14:paraId="3325DB56" w14:textId="77777777" w:rsidTr="00271102">
        <w:trPr>
          <w:trHeight w:val="106"/>
          <w:jc w:val="center"/>
        </w:trPr>
        <w:tc>
          <w:tcPr>
            <w:tcW w:w="3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53" w14:textId="0F5785C4" w:rsidR="00D12B64" w:rsidRPr="00F100AF" w:rsidRDefault="001135E5" w:rsidP="005D3759">
            <w:pPr>
              <w:tabs>
                <w:tab w:val="right" w:pos="9923"/>
              </w:tabs>
              <w:spacing w:before="120" w:after="0" w:line="240" w:lineRule="auto"/>
              <w:jc w:val="both"/>
              <w:rPr>
                <w:rFonts w:asciiTheme="minorHAnsi" w:eastAsia="Times New Roman" w:hAnsiTheme="minorHAnsi"/>
                <w:szCs w:val="20"/>
                <w:lang w:eastAsia="pt-BR"/>
              </w:rPr>
            </w:pPr>
            <w:r>
              <w:rPr>
                <w:rFonts w:asciiTheme="minorHAnsi" w:eastAsia="Times New Roman" w:hAnsiTheme="minorHAnsi"/>
                <w:szCs w:val="20"/>
                <w:lang w:eastAsia="pt-BR"/>
              </w:rPr>
              <w:t>Transporte para</w:t>
            </w:r>
            <w:r w:rsidR="00D12B64" w:rsidRPr="00F100AF">
              <w:rPr>
                <w:rFonts w:asciiTheme="minorHAnsi" w:eastAsia="Times New Roman" w:hAnsiTheme="minorHAnsi"/>
                <w:szCs w:val="20"/>
                <w:lang w:eastAsia="pt-BR"/>
              </w:rPr>
              <w:t xml:space="preserve"> Produção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54" w14:textId="77777777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DB55" w14:textId="77777777" w:rsidR="00D12B64" w:rsidRPr="00F100AF" w:rsidRDefault="00D12B64" w:rsidP="005D3759">
            <w:pPr>
              <w:tabs>
                <w:tab w:val="right" w:pos="9923"/>
              </w:tabs>
              <w:spacing w:before="120" w:after="0" w:line="240" w:lineRule="auto"/>
              <w:jc w:val="center"/>
              <w:rPr>
                <w:rFonts w:asciiTheme="minorHAnsi" w:eastAsia="Times New Roman" w:hAnsiTheme="minorHAnsi"/>
                <w:b/>
                <w:szCs w:val="20"/>
                <w:lang w:eastAsia="pt-BR"/>
              </w:rPr>
            </w:pPr>
            <w:r w:rsidRPr="00F100AF">
              <w:rPr>
                <w:rFonts w:asciiTheme="minorHAnsi" w:eastAsia="Times New Roman" w:hAnsiTheme="minorHAnsi"/>
                <w:b/>
                <w:szCs w:val="20"/>
                <w:lang w:eastAsia="pt-BR"/>
              </w:rPr>
              <w:t>X</w:t>
            </w:r>
          </w:p>
        </w:tc>
      </w:tr>
    </w:tbl>
    <w:p w14:paraId="3325DB57" w14:textId="77777777" w:rsidR="005D5F25" w:rsidRPr="002665F2" w:rsidRDefault="005D5F25" w:rsidP="001B2FEF">
      <w:pPr>
        <w:pStyle w:val="Normal4"/>
        <w:suppressAutoHyphens/>
        <w:ind w:left="567"/>
        <w:rPr>
          <w:rFonts w:asciiTheme="minorHAnsi" w:eastAsia="Calibri" w:hAnsiTheme="minorHAnsi" w:cs="Arial"/>
          <w:b/>
          <w:sz w:val="10"/>
          <w:szCs w:val="10"/>
        </w:rPr>
      </w:pPr>
    </w:p>
    <w:p w14:paraId="3325DB58" w14:textId="29652AE1" w:rsidR="00074706" w:rsidRPr="00F100AF" w:rsidRDefault="00074706" w:rsidP="001B2FEF">
      <w:pPr>
        <w:pStyle w:val="Normal4"/>
        <w:suppressAutoHyphens/>
        <w:ind w:left="567"/>
        <w:rPr>
          <w:rFonts w:asciiTheme="minorHAnsi" w:eastAsia="Calibri" w:hAnsiTheme="minorHAnsi" w:cs="Arial"/>
          <w:b/>
          <w:sz w:val="22"/>
          <w:szCs w:val="22"/>
        </w:rPr>
      </w:pPr>
      <w:r w:rsidRPr="00F100AF">
        <w:rPr>
          <w:rFonts w:asciiTheme="minorHAnsi" w:eastAsia="Calibri" w:hAnsiTheme="minorHAnsi" w:cs="Arial"/>
          <w:b/>
          <w:sz w:val="22"/>
          <w:szCs w:val="22"/>
        </w:rPr>
        <w:t>Responsabilidade</w:t>
      </w:r>
      <w:r w:rsidR="007715B2">
        <w:rPr>
          <w:rFonts w:asciiTheme="minorHAnsi" w:eastAsia="Calibri" w:hAnsiTheme="minorHAnsi" w:cs="Arial"/>
          <w:b/>
          <w:sz w:val="22"/>
          <w:szCs w:val="22"/>
        </w:rPr>
        <w:t>s</w:t>
      </w:r>
      <w:r w:rsidRPr="00F100AF">
        <w:rPr>
          <w:rFonts w:asciiTheme="minorHAnsi" w:eastAsia="Calibri" w:hAnsiTheme="minorHAnsi" w:cs="Arial"/>
          <w:b/>
          <w:sz w:val="22"/>
          <w:szCs w:val="22"/>
        </w:rPr>
        <w:t xml:space="preserve"> </w:t>
      </w:r>
      <w:r w:rsidR="00271102">
        <w:rPr>
          <w:rFonts w:asciiTheme="minorHAnsi" w:eastAsia="Calibri" w:hAnsiTheme="minorHAnsi" w:cs="Arial"/>
          <w:b/>
          <w:sz w:val="22"/>
          <w:szCs w:val="22"/>
        </w:rPr>
        <w:t>Minerva Foods</w:t>
      </w:r>
    </w:p>
    <w:p w14:paraId="3325DB59" w14:textId="73A61ECE" w:rsidR="00D12B64" w:rsidRPr="00721C2F" w:rsidRDefault="00D12B64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O responsável pelo serviço na </w:t>
      </w:r>
      <w:r w:rsidR="00271102">
        <w:rPr>
          <w:rFonts w:asciiTheme="minorHAnsi" w:hAnsiTheme="minorHAnsi"/>
        </w:rPr>
        <w:t>Minerva Foods</w:t>
      </w:r>
      <w:r w:rsidRPr="00721C2F">
        <w:rPr>
          <w:rFonts w:asciiTheme="minorHAnsi" w:hAnsiTheme="minorHAnsi"/>
        </w:rPr>
        <w:t xml:space="preserve"> terá que aprovar cada nova iniciativa ou trabalho adicional que possa impactar o escopo / orçamento desta proposta;</w:t>
      </w:r>
    </w:p>
    <w:p w14:paraId="3325DB5A" w14:textId="6D99971A" w:rsidR="00D12B64" w:rsidRPr="00721C2F" w:rsidRDefault="00D12B64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>O ge</w:t>
      </w:r>
      <w:r w:rsidR="001135E5">
        <w:rPr>
          <w:rFonts w:asciiTheme="minorHAnsi" w:hAnsiTheme="minorHAnsi"/>
        </w:rPr>
        <w:t xml:space="preserve">stor ou líder técnico </w:t>
      </w:r>
      <w:r w:rsidRPr="00721C2F">
        <w:rPr>
          <w:rFonts w:asciiTheme="minorHAnsi" w:hAnsiTheme="minorHAnsi"/>
        </w:rPr>
        <w:t xml:space="preserve">da </w:t>
      </w:r>
      <w:r w:rsidR="00271102">
        <w:rPr>
          <w:rFonts w:asciiTheme="minorHAnsi" w:hAnsiTheme="minorHAnsi"/>
        </w:rPr>
        <w:t>Minerva Foods</w:t>
      </w:r>
      <w:r w:rsidR="004938B1" w:rsidRPr="00721C2F">
        <w:rPr>
          <w:rFonts w:asciiTheme="minorHAnsi" w:hAnsiTheme="minorHAnsi"/>
        </w:rPr>
        <w:t xml:space="preserve"> </w:t>
      </w:r>
      <w:r w:rsidRPr="00721C2F">
        <w:rPr>
          <w:rFonts w:asciiTheme="minorHAnsi" w:hAnsiTheme="minorHAnsi"/>
        </w:rPr>
        <w:t>será o responsável pela aprovação das atividades da Atos descritas nesta proposta.</w:t>
      </w:r>
    </w:p>
    <w:p w14:paraId="3325DB5B" w14:textId="77777777" w:rsidR="00D12B64" w:rsidRPr="00721C2F" w:rsidRDefault="00D12B64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Efetuar, ou fazer com que sejam efetuados, os pagamentos pelos serviços prestados, em conformidade com os valores, condições e critérios estabelecidos nesta proposta. </w:t>
      </w:r>
    </w:p>
    <w:p w14:paraId="3325DB5C" w14:textId="77777777" w:rsidR="00D12B64" w:rsidRPr="00721C2F" w:rsidRDefault="00D12B64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lastRenderedPageBreak/>
        <w:t>Disponibilizar a infraestrutura, a documentação e o apoio que se fizerem necessários para a realização dos serviços;</w:t>
      </w:r>
    </w:p>
    <w:p w14:paraId="3325DB5D" w14:textId="3EB15EF8" w:rsidR="00D12B64" w:rsidRPr="00721C2F" w:rsidRDefault="009E6021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Em caso de cancelamento </w:t>
      </w:r>
      <w:r w:rsidR="00FB41DD">
        <w:rPr>
          <w:rFonts w:asciiTheme="minorHAnsi" w:hAnsiTheme="minorHAnsi"/>
        </w:rPr>
        <w:t>da melhoria, c</w:t>
      </w:r>
      <w:r w:rsidR="00D12B64" w:rsidRPr="00721C2F">
        <w:rPr>
          <w:rFonts w:asciiTheme="minorHAnsi" w:hAnsiTheme="minorHAnsi"/>
        </w:rPr>
        <w:t xml:space="preserve">aberá a </w:t>
      </w:r>
      <w:r w:rsidR="00271102">
        <w:rPr>
          <w:rFonts w:asciiTheme="minorHAnsi" w:hAnsiTheme="minorHAnsi"/>
        </w:rPr>
        <w:t>Minerva Foods</w:t>
      </w:r>
      <w:r w:rsidR="004938B1" w:rsidRPr="00721C2F">
        <w:rPr>
          <w:rFonts w:asciiTheme="minorHAnsi" w:hAnsiTheme="minorHAnsi"/>
        </w:rPr>
        <w:t xml:space="preserve"> </w:t>
      </w:r>
      <w:r w:rsidR="00D12B64" w:rsidRPr="00721C2F">
        <w:rPr>
          <w:rFonts w:asciiTheme="minorHAnsi" w:hAnsiTheme="minorHAnsi"/>
        </w:rPr>
        <w:t>o pagamento a Atos de todos os custos provenientes dos serviços já prestados até o momento da interrupção.</w:t>
      </w:r>
    </w:p>
    <w:p w14:paraId="3325DB5F" w14:textId="77777777" w:rsidR="00721C2F" w:rsidRPr="00721C2F" w:rsidRDefault="00721C2F" w:rsidP="00721C2F">
      <w:pPr>
        <w:pStyle w:val="ListParagraph"/>
        <w:tabs>
          <w:tab w:val="left" w:pos="6660"/>
          <w:tab w:val="right" w:pos="9923"/>
        </w:tabs>
        <w:spacing w:before="120" w:after="0" w:line="240" w:lineRule="auto"/>
        <w:ind w:left="851"/>
        <w:jc w:val="both"/>
        <w:rPr>
          <w:rFonts w:asciiTheme="minorHAnsi" w:hAnsiTheme="minorHAnsi"/>
        </w:rPr>
      </w:pPr>
    </w:p>
    <w:p w14:paraId="3325DB60" w14:textId="77777777" w:rsidR="00074706" w:rsidRPr="00F100AF" w:rsidRDefault="007715B2" w:rsidP="001B2FEF">
      <w:pPr>
        <w:ind w:left="567"/>
        <w:jc w:val="both"/>
        <w:rPr>
          <w:rFonts w:asciiTheme="minorHAnsi" w:eastAsia="Calibri" w:hAnsiTheme="minorHAnsi"/>
          <w:b/>
        </w:rPr>
      </w:pPr>
      <w:r>
        <w:rPr>
          <w:rFonts w:asciiTheme="minorHAnsi" w:eastAsia="Calibri" w:hAnsiTheme="minorHAnsi"/>
          <w:b/>
        </w:rPr>
        <w:t>Responsabilidades</w:t>
      </w:r>
      <w:r w:rsidR="00074706" w:rsidRPr="00F100AF">
        <w:rPr>
          <w:rFonts w:asciiTheme="minorHAnsi" w:eastAsia="Calibri" w:hAnsiTheme="minorHAnsi"/>
          <w:b/>
        </w:rPr>
        <w:t xml:space="preserve"> Atos</w:t>
      </w:r>
    </w:p>
    <w:p w14:paraId="3325DB61" w14:textId="1AA28BE4" w:rsidR="00074706" w:rsidRPr="00721C2F" w:rsidRDefault="00074706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Fornecer pessoal </w:t>
      </w:r>
      <w:r w:rsidR="001135E5">
        <w:rPr>
          <w:rFonts w:asciiTheme="minorHAnsi" w:hAnsiTheme="minorHAnsi"/>
        </w:rPr>
        <w:t>com</w:t>
      </w:r>
      <w:r w:rsidRPr="00721C2F">
        <w:rPr>
          <w:rFonts w:asciiTheme="minorHAnsi" w:hAnsiTheme="minorHAnsi"/>
        </w:rPr>
        <w:t xml:space="preserve"> capacidade técnica adequada para a execução dos serviços contratados</w:t>
      </w:r>
      <w:r w:rsidR="001135E5">
        <w:rPr>
          <w:rFonts w:asciiTheme="minorHAnsi" w:hAnsiTheme="minorHAnsi"/>
        </w:rPr>
        <w:t>;</w:t>
      </w:r>
    </w:p>
    <w:p w14:paraId="3325DB62" w14:textId="3F568326" w:rsidR="00074706" w:rsidRPr="00721C2F" w:rsidRDefault="00074706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Executar as atividades de acordo com as melhores </w:t>
      </w:r>
      <w:r w:rsidR="00FB41DD">
        <w:rPr>
          <w:rFonts w:asciiTheme="minorHAnsi" w:hAnsiTheme="minorHAnsi"/>
        </w:rPr>
        <w:t>práticas</w:t>
      </w:r>
      <w:r w:rsidRPr="00721C2F">
        <w:rPr>
          <w:rFonts w:asciiTheme="minorHAnsi" w:hAnsiTheme="minorHAnsi"/>
        </w:rPr>
        <w:t xml:space="preserve"> recomendadas</w:t>
      </w:r>
      <w:r w:rsidR="001135E5">
        <w:rPr>
          <w:rFonts w:asciiTheme="minorHAnsi" w:hAnsiTheme="minorHAnsi"/>
        </w:rPr>
        <w:t>;</w:t>
      </w:r>
    </w:p>
    <w:p w14:paraId="3325DB63" w14:textId="0B7A5D5B" w:rsidR="00074706" w:rsidRPr="00721C2F" w:rsidRDefault="00074706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Manter toda a documentação </w:t>
      </w:r>
      <w:r w:rsidR="001135E5">
        <w:rPr>
          <w:rFonts w:asciiTheme="minorHAnsi" w:hAnsiTheme="minorHAnsi"/>
        </w:rPr>
        <w:t xml:space="preserve">atualizada </w:t>
      </w:r>
      <w:r w:rsidRPr="00721C2F">
        <w:rPr>
          <w:rFonts w:asciiTheme="minorHAnsi" w:hAnsiTheme="minorHAnsi"/>
        </w:rPr>
        <w:t>referente aos serviços prestados</w:t>
      </w:r>
      <w:r w:rsidR="001135E5">
        <w:rPr>
          <w:rFonts w:asciiTheme="minorHAnsi" w:hAnsiTheme="minorHAnsi"/>
        </w:rPr>
        <w:t>;</w:t>
      </w:r>
    </w:p>
    <w:p w14:paraId="3325DB64" w14:textId="062C4F6E" w:rsidR="00074706" w:rsidRPr="00721C2F" w:rsidRDefault="00074706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>Respeitar e fazer com que o seu pessoal respeite as normas de segurança d</w:t>
      </w:r>
      <w:r w:rsidR="00B163EC">
        <w:rPr>
          <w:rFonts w:asciiTheme="minorHAnsi" w:hAnsiTheme="minorHAnsi"/>
        </w:rPr>
        <w:t>o</w:t>
      </w:r>
      <w:r w:rsidRPr="00721C2F">
        <w:rPr>
          <w:rFonts w:asciiTheme="minorHAnsi" w:hAnsiTheme="minorHAnsi"/>
        </w:rPr>
        <w:t xml:space="preserve"> trabalho, a disciplina e demais regulamentos </w:t>
      </w:r>
      <w:r w:rsidR="007B4FDD">
        <w:rPr>
          <w:rFonts w:asciiTheme="minorHAnsi" w:hAnsiTheme="minorHAnsi"/>
        </w:rPr>
        <w:t>solicitados pel</w:t>
      </w:r>
      <w:r w:rsidRPr="00721C2F">
        <w:rPr>
          <w:rFonts w:asciiTheme="minorHAnsi" w:hAnsiTheme="minorHAnsi"/>
        </w:rPr>
        <w:t xml:space="preserve">a </w:t>
      </w:r>
      <w:r w:rsidR="00271102">
        <w:rPr>
          <w:rFonts w:asciiTheme="minorHAnsi" w:hAnsiTheme="minorHAnsi"/>
        </w:rPr>
        <w:t>Minerva Foods</w:t>
      </w:r>
      <w:r w:rsidR="001135E5">
        <w:rPr>
          <w:rFonts w:asciiTheme="minorHAnsi" w:hAnsiTheme="minorHAnsi"/>
        </w:rPr>
        <w:t>;</w:t>
      </w:r>
    </w:p>
    <w:p w14:paraId="22B72588" w14:textId="4F538AD7" w:rsidR="006D0206" w:rsidRDefault="00074706" w:rsidP="00E71E2D">
      <w:pPr>
        <w:pStyle w:val="ListParagraph"/>
        <w:numPr>
          <w:ilvl w:val="0"/>
          <w:numId w:val="3"/>
        </w:numPr>
        <w:tabs>
          <w:tab w:val="left" w:pos="6660"/>
          <w:tab w:val="right" w:pos="9923"/>
        </w:tabs>
        <w:spacing w:before="120" w:after="0" w:line="240" w:lineRule="auto"/>
        <w:ind w:left="851" w:hanging="284"/>
        <w:jc w:val="both"/>
        <w:rPr>
          <w:rFonts w:asciiTheme="minorHAnsi" w:hAnsiTheme="minorHAnsi"/>
        </w:rPr>
      </w:pPr>
      <w:r w:rsidRPr="00721C2F">
        <w:rPr>
          <w:rFonts w:asciiTheme="minorHAnsi" w:hAnsiTheme="minorHAnsi"/>
        </w:rPr>
        <w:t xml:space="preserve">Manter total </w:t>
      </w:r>
      <w:r w:rsidR="001135E5">
        <w:rPr>
          <w:rFonts w:asciiTheme="minorHAnsi" w:hAnsiTheme="minorHAnsi"/>
        </w:rPr>
        <w:t>sigilo</w:t>
      </w:r>
      <w:r w:rsidRPr="00721C2F">
        <w:rPr>
          <w:rFonts w:asciiTheme="minorHAnsi" w:hAnsiTheme="minorHAnsi"/>
        </w:rPr>
        <w:t xml:space="preserve"> às informações da </w:t>
      </w:r>
      <w:r w:rsidR="00271102">
        <w:rPr>
          <w:rFonts w:asciiTheme="minorHAnsi" w:hAnsiTheme="minorHAnsi"/>
        </w:rPr>
        <w:t>Minerva Foods</w:t>
      </w:r>
      <w:r w:rsidR="004938B1" w:rsidRPr="00721C2F">
        <w:rPr>
          <w:rFonts w:asciiTheme="minorHAnsi" w:hAnsiTheme="minorHAnsi"/>
        </w:rPr>
        <w:t xml:space="preserve"> </w:t>
      </w:r>
      <w:r w:rsidRPr="00721C2F">
        <w:rPr>
          <w:rFonts w:asciiTheme="minorHAnsi" w:hAnsiTheme="minorHAnsi"/>
        </w:rPr>
        <w:t>no decorrer da execução dos trabalhos, não divulgando nem fornecendo dados e informações relativ</w:t>
      </w:r>
      <w:r w:rsidR="001135E5">
        <w:rPr>
          <w:rFonts w:asciiTheme="minorHAnsi" w:hAnsiTheme="minorHAnsi"/>
        </w:rPr>
        <w:t>a</w:t>
      </w:r>
      <w:r w:rsidRPr="00721C2F">
        <w:rPr>
          <w:rFonts w:asciiTheme="minorHAnsi" w:hAnsiTheme="minorHAnsi"/>
        </w:rPr>
        <w:t xml:space="preserve">s aos serviços realizados, ou sobre a </w:t>
      </w:r>
      <w:r w:rsidR="00271102">
        <w:rPr>
          <w:rFonts w:asciiTheme="minorHAnsi" w:hAnsiTheme="minorHAnsi"/>
        </w:rPr>
        <w:t>Minerva Foods</w:t>
      </w:r>
      <w:r w:rsidRPr="00721C2F">
        <w:rPr>
          <w:rFonts w:asciiTheme="minorHAnsi" w:hAnsiTheme="minorHAnsi"/>
        </w:rPr>
        <w:t>.</w:t>
      </w:r>
    </w:p>
    <w:p w14:paraId="53024CBF" w14:textId="09CD2E02" w:rsidR="008245DB" w:rsidRDefault="008245DB" w:rsidP="008245DB">
      <w:pPr>
        <w:tabs>
          <w:tab w:val="left" w:pos="6660"/>
          <w:tab w:val="right" w:pos="9923"/>
        </w:tabs>
        <w:spacing w:before="120" w:after="0" w:line="240" w:lineRule="auto"/>
        <w:jc w:val="both"/>
        <w:rPr>
          <w:rFonts w:asciiTheme="minorHAnsi" w:hAnsiTheme="minorHAnsi"/>
        </w:rPr>
      </w:pPr>
    </w:p>
    <w:p w14:paraId="1F6ABF4F" w14:textId="7506AA87" w:rsidR="005276CC" w:rsidRDefault="005276CC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325DB6B" w14:textId="33CB7E7B" w:rsidR="00721C2F" w:rsidRDefault="00F74FB1" w:rsidP="00721C2F">
      <w:pPr>
        <w:pStyle w:val="H1"/>
        <w:jc w:val="both"/>
        <w:rPr>
          <w:rFonts w:asciiTheme="minorHAnsi" w:hAnsiTheme="minorHAnsi"/>
          <w:color w:val="4F81BD"/>
        </w:rPr>
      </w:pPr>
      <w:bookmarkStart w:id="5" w:name="_Toc38460318"/>
      <w:bookmarkStart w:id="6" w:name="_Toc486938212"/>
      <w:bookmarkStart w:id="7" w:name="_Toc489004995"/>
      <w:r>
        <w:rPr>
          <w:rFonts w:asciiTheme="minorHAnsi" w:hAnsiTheme="minorHAnsi"/>
          <w:color w:val="4F81BD"/>
        </w:rPr>
        <w:lastRenderedPageBreak/>
        <w:t>Esforço</w:t>
      </w:r>
      <w:bookmarkEnd w:id="5"/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4815"/>
        <w:gridCol w:w="1701"/>
        <w:gridCol w:w="1701"/>
        <w:gridCol w:w="1134"/>
      </w:tblGrid>
      <w:tr w:rsidR="00707F55" w:rsidRPr="00721C2F" w14:paraId="3325DB70" w14:textId="77777777" w:rsidTr="003B210F">
        <w:trPr>
          <w:trHeight w:val="255"/>
          <w:jc w:val="center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25DB6C" w14:textId="05126DB9" w:rsidR="00707F55" w:rsidRPr="00D62C03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Fases</w:t>
            </w:r>
            <w:proofErr w:type="spellEnd"/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25DB6D" w14:textId="0924AE45" w:rsidR="00707F55" w:rsidRPr="00D62C03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2C0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Horas</w:t>
            </w:r>
          </w:p>
        </w:tc>
      </w:tr>
      <w:tr w:rsidR="001D6ED5" w:rsidRPr="00721C2F" w14:paraId="46F7D90B" w14:textId="77777777" w:rsidTr="00204034">
        <w:trPr>
          <w:trHeight w:val="353"/>
          <w:jc w:val="center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16D6" w14:textId="62638B00" w:rsidR="00707F55" w:rsidRPr="00D62C03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1EC89" w14:textId="2B532893" w:rsidR="00707F55" w:rsidRPr="00707F55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07F5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Funcional</w:t>
            </w:r>
            <w:proofErr w:type="spellEnd"/>
            <w:r w:rsidRPr="00707F5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FA97" w14:textId="57B663FC" w:rsidR="00707F55" w:rsidRPr="00707F55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07F5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ABAP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04D71" w14:textId="2C78AB78" w:rsidR="00707F55" w:rsidRPr="00707F55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07F5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="00707F55" w:rsidRPr="00721C2F" w14:paraId="3693B300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649D" w14:textId="14BA6597" w:rsidR="00707F55" w:rsidRPr="005664A9" w:rsidRDefault="005664A9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Análise / Desenho da solução / </w:t>
            </w:r>
            <w:r w:rsidR="00707F55" w:rsidRPr="005664A9">
              <w:rPr>
                <w:rFonts w:ascii="Calibri" w:eastAsia="Times New Roman" w:hAnsi="Calibri" w:cs="Calibri"/>
                <w:color w:val="000000"/>
              </w:rPr>
              <w:t>Elaboração do D</w:t>
            </w:r>
            <w:r w:rsidR="00B163EC" w:rsidRPr="005664A9">
              <w:rPr>
                <w:rFonts w:ascii="Calibri" w:eastAsia="Times New Roman" w:hAnsi="Calibri" w:cs="Calibri"/>
                <w:color w:val="000000"/>
              </w:rPr>
              <w:t>S</w:t>
            </w:r>
            <w:r w:rsidR="00707F55" w:rsidRPr="005664A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8C056" w14:textId="323D1E19" w:rsidR="00707F55" w:rsidRPr="00D62C03" w:rsidRDefault="00E51661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9342" w14:textId="3519476B" w:rsidR="00707F55" w:rsidRPr="00D62C03" w:rsidRDefault="00E21DE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93A05" w14:textId="5C4FA9D8" w:rsidR="00707F55" w:rsidRPr="00D62C03" w:rsidRDefault="0017128B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1D6ED5" w:rsidRPr="00721C2F" w14:paraId="50CDB71C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1675" w14:textId="6966165D" w:rsidR="00707F55" w:rsidRPr="00D62C03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Especificação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232E5" w14:textId="2C60B2A4" w:rsidR="00707F55" w:rsidRPr="00D62C03" w:rsidRDefault="00BE2312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561B" w14:textId="30204ED4" w:rsidR="00707F55" w:rsidRPr="00D62C03" w:rsidRDefault="00E21DE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53E8" w14:textId="20DB23AB" w:rsidR="00707F55" w:rsidRPr="00D62C03" w:rsidRDefault="0017128B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D6ED5" w:rsidRPr="00721C2F" w14:paraId="3325DB7A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B76" w14:textId="77777777" w:rsidR="00707F55" w:rsidRPr="00D62C03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2C03">
              <w:rPr>
                <w:rFonts w:ascii="Calibri" w:eastAsia="Times New Roman" w:hAnsi="Calibri" w:cs="Calibri"/>
                <w:color w:val="000000"/>
                <w:lang w:val="en-US"/>
              </w:rPr>
              <w:t>Desenvolvimento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1A379" w14:textId="6C32451A" w:rsidR="00707F55" w:rsidRPr="00D62C03" w:rsidRDefault="00E21DE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4BFB" w14:textId="69D62ED3" w:rsidR="00707F55" w:rsidRPr="00D62C03" w:rsidRDefault="0017128B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DB77" w14:textId="624D28A9" w:rsidR="00707F55" w:rsidRPr="00D62C03" w:rsidRDefault="0017128B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5664A9" w:rsidRPr="00721C2F" w14:paraId="4E8DC5BC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673B" w14:textId="21150064" w:rsidR="005664A9" w:rsidRPr="00D62C03" w:rsidRDefault="005664A9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Suporte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A17AA6">
              <w:rPr>
                <w:rFonts w:ascii="Calibri" w:eastAsia="Times New Roman" w:hAnsi="Calibri" w:cs="Calibri"/>
                <w:color w:val="000000"/>
                <w:lang w:val="en-US"/>
              </w:rPr>
              <w:t>Funcional</w:t>
            </w:r>
            <w:proofErr w:type="spellEnd"/>
            <w:r w:rsidR="00A17AA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ABAP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2929" w14:textId="0E955CEB" w:rsidR="005664A9" w:rsidRDefault="00BE2312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E4EF" w14:textId="69E029BB" w:rsidR="005664A9" w:rsidRDefault="0089083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D72E6" w14:textId="4D6029CE" w:rsidR="005664A9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1D6ED5" w:rsidRPr="00721C2F" w14:paraId="3E378533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4A182" w14:textId="769BFB26" w:rsidR="00707F55" w:rsidRPr="00D62C03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Customização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4FBCD" w14:textId="5E358605" w:rsidR="00707F55" w:rsidRPr="00D62C03" w:rsidRDefault="00BE2312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D6E5" w14:textId="6DFAC875" w:rsidR="00707F55" w:rsidRPr="00D62C03" w:rsidRDefault="0089083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67C" w14:textId="6253377C" w:rsidR="00707F55" w:rsidRPr="00D62C03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1D6ED5" w:rsidRPr="00721C2F" w14:paraId="3325DB7F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B7B" w14:textId="1F5DD4E7" w:rsidR="00707F55" w:rsidRPr="00D62C03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2C03">
              <w:rPr>
                <w:rFonts w:ascii="Calibri" w:eastAsia="Times New Roman" w:hAnsi="Calibri" w:cs="Calibri"/>
                <w:color w:val="000000"/>
                <w:lang w:val="en-US"/>
              </w:rPr>
              <w:t>Teste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="00221A4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221A47">
              <w:rPr>
                <w:rFonts w:ascii="Calibri" w:eastAsia="Times New Roman" w:hAnsi="Calibri" w:cs="Calibri"/>
                <w:color w:val="000000"/>
                <w:lang w:val="en-US"/>
              </w:rPr>
              <w:t>unitários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6052D" w14:textId="456E2FEF" w:rsidR="00707F55" w:rsidRPr="00D62C03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85DE" w14:textId="7445B577" w:rsidR="00707F55" w:rsidRPr="00D62C03" w:rsidRDefault="00C94F4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DB7C" w14:textId="633CF7DC" w:rsidR="00707F55" w:rsidRPr="00D62C03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1D6ED5" w:rsidRPr="00721C2F" w14:paraId="3325DB84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B80" w14:textId="339A651F" w:rsidR="00707F55" w:rsidRPr="001D6ED5" w:rsidRDefault="00707F55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ED5">
              <w:rPr>
                <w:rFonts w:ascii="Calibri" w:eastAsia="Times New Roman" w:hAnsi="Calibri" w:cs="Calibri"/>
                <w:color w:val="000000"/>
              </w:rPr>
              <w:t>Documentaç</w:t>
            </w:r>
            <w:r w:rsidR="001D6ED5">
              <w:rPr>
                <w:rFonts w:ascii="Calibri" w:eastAsia="Times New Roman" w:hAnsi="Calibri" w:cs="Calibri"/>
                <w:color w:val="000000"/>
              </w:rPr>
              <w:t>ões</w:t>
            </w:r>
            <w:r w:rsidRPr="001D6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221A47" w:rsidRPr="001D6ED5">
              <w:rPr>
                <w:rFonts w:ascii="Calibri" w:eastAsia="Times New Roman" w:hAnsi="Calibri" w:cs="Calibri"/>
                <w:color w:val="000000"/>
              </w:rPr>
              <w:t>Roteiro</w:t>
            </w:r>
            <w:r w:rsidRPr="001D6ED5">
              <w:rPr>
                <w:rFonts w:ascii="Calibri" w:eastAsia="Times New Roman" w:hAnsi="Calibri" w:cs="Calibri"/>
                <w:color w:val="000000"/>
              </w:rPr>
              <w:t xml:space="preserve"> de Teste</w:t>
            </w:r>
            <w:r w:rsidR="001D6ED5" w:rsidRPr="001D6ED5">
              <w:rPr>
                <w:rFonts w:ascii="Calibri" w:eastAsia="Times New Roman" w:hAnsi="Calibri" w:cs="Calibri"/>
                <w:color w:val="000000"/>
              </w:rPr>
              <w:t xml:space="preserve"> e Requests</w:t>
            </w:r>
            <w:r w:rsidRPr="001D6ED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F0949" w14:textId="1FD350A0" w:rsidR="00707F55" w:rsidRPr="00D62C03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205C" w14:textId="5ECAADC2" w:rsidR="00707F55" w:rsidRPr="00D62C03" w:rsidRDefault="008245DB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DB81" w14:textId="3632FC9D" w:rsidR="00707F55" w:rsidRPr="00D62C03" w:rsidRDefault="00B00178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69726F" w:rsidRPr="00721C2F" w14:paraId="3102E3CB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4D02" w14:textId="737B22BF" w:rsidR="0069726F" w:rsidRPr="00D62C03" w:rsidRDefault="0069726F" w:rsidP="00697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2C03">
              <w:rPr>
                <w:rFonts w:ascii="Calibri" w:eastAsia="Times New Roman" w:hAnsi="Calibri" w:cs="Calibri"/>
                <w:color w:val="000000"/>
                <w:lang w:val="en-US"/>
              </w:rPr>
              <w:t>Homologação</w:t>
            </w:r>
            <w:proofErr w:type="spellEnd"/>
            <w:r w:rsidR="00C81DD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(QA)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808CB" w14:textId="1A7473B8" w:rsidR="0069726F" w:rsidRDefault="00B00178" w:rsidP="0069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F6AA" w14:textId="28B4597E" w:rsidR="0069726F" w:rsidRDefault="0069726F" w:rsidP="0069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4A3F5" w14:textId="022869CA" w:rsidR="0069726F" w:rsidRDefault="00B00178" w:rsidP="0069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D6ED5" w:rsidRPr="00721C2F" w14:paraId="3325DB89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B85" w14:textId="46EAC966" w:rsidR="00707F55" w:rsidRPr="00D62C03" w:rsidRDefault="0069726F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Produção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aplicável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B61E8" w14:textId="6F562BE9" w:rsidR="00707F55" w:rsidRPr="00D62C03" w:rsidRDefault="00824BFD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6B30" w14:textId="1D71B6D4" w:rsidR="00707F55" w:rsidRPr="00D62C03" w:rsidRDefault="00707F55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DB86" w14:textId="3642155F" w:rsidR="00707F55" w:rsidRPr="00D62C03" w:rsidRDefault="00824BFD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21A47" w:rsidRPr="00721C2F" w14:paraId="3325DB93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B8F" w14:textId="77777777" w:rsidR="00221A47" w:rsidRPr="00D62C03" w:rsidRDefault="00221A47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2C03">
              <w:rPr>
                <w:rFonts w:ascii="Calibri" w:eastAsia="Times New Roman" w:hAnsi="Calibri" w:cs="Calibri"/>
                <w:color w:val="000000"/>
                <w:lang w:val="en-US"/>
              </w:rPr>
              <w:t>Gestão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AACEC64" w14:textId="2E29D79A" w:rsidR="00221A47" w:rsidRPr="00221A47" w:rsidRDefault="003B210F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Entre 10 a 20</w:t>
            </w:r>
            <w:r w:rsidR="00221A47" w:rsidRPr="00221A47">
              <w:rPr>
                <w:rFonts w:ascii="Calibri" w:eastAsia="Times New Roman" w:hAnsi="Calibri" w:cs="Calibri"/>
                <w:color w:val="000000"/>
              </w:rPr>
              <w:t xml:space="preserve"> % </w:t>
            </w:r>
            <w:r w:rsidR="00594675">
              <w:rPr>
                <w:rFonts w:ascii="Calibri" w:eastAsia="Times New Roman" w:hAnsi="Calibri" w:cs="Calibri"/>
                <w:color w:val="000000"/>
              </w:rPr>
              <w:t>do esforço técnico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DB90" w14:textId="772D9A5C" w:rsidR="00221A47" w:rsidRPr="00BB6B5F" w:rsidRDefault="008360A9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E4EFC" w:rsidRPr="00721C2F" w14:paraId="69DAF190" w14:textId="77777777" w:rsidTr="003B210F">
        <w:trPr>
          <w:trHeight w:val="255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DCB52" w14:textId="77777777" w:rsidR="00BE4EFC" w:rsidRPr="00BB6B5F" w:rsidRDefault="00BE4EFC" w:rsidP="00707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27DE061" w14:textId="77777777" w:rsidR="00BE4EFC" w:rsidRDefault="00BE4EFC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00B" w14:textId="77777777" w:rsidR="00BE4EFC" w:rsidRPr="00BB6B5F" w:rsidRDefault="00BE4EFC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1A64" w:rsidRPr="00721C2F" w14:paraId="3325DB98" w14:textId="77777777" w:rsidTr="003B210F">
        <w:trPr>
          <w:trHeight w:val="255"/>
          <w:jc w:val="center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0ED51BFF" w14:textId="58402D64" w:rsidR="008C1A64" w:rsidRPr="00D62C03" w:rsidRDefault="008C1A64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62C0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Total </w:t>
            </w:r>
            <w:proofErr w:type="spellStart"/>
            <w:r w:rsidRPr="00D62C0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Geral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14:paraId="3325DB95" w14:textId="4EBCDDB1" w:rsidR="008C1A64" w:rsidRPr="00D62C03" w:rsidRDefault="00593A16" w:rsidP="00707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95</w:t>
            </w:r>
          </w:p>
        </w:tc>
      </w:tr>
      <w:bookmarkEnd w:id="6"/>
      <w:bookmarkEnd w:id="7"/>
    </w:tbl>
    <w:p w14:paraId="3FD5A891" w14:textId="77777777" w:rsidR="00D62C03" w:rsidRPr="00682F28" w:rsidRDefault="00D62C03" w:rsidP="00D62C03">
      <w:pPr>
        <w:pStyle w:val="H1"/>
        <w:numPr>
          <w:ilvl w:val="0"/>
          <w:numId w:val="0"/>
        </w:numPr>
        <w:ind w:left="641"/>
        <w:jc w:val="both"/>
        <w:rPr>
          <w:rFonts w:asciiTheme="minorHAnsi" w:hAnsiTheme="minorHAnsi"/>
          <w:color w:val="4F81BD"/>
          <w:sz w:val="16"/>
          <w:szCs w:val="16"/>
        </w:rPr>
      </w:pPr>
    </w:p>
    <w:p w14:paraId="3325DB9A" w14:textId="7C1B11A2" w:rsidR="004C65AE" w:rsidRDefault="00D62C03" w:rsidP="009328B6">
      <w:pPr>
        <w:pStyle w:val="H1"/>
        <w:jc w:val="both"/>
        <w:rPr>
          <w:rFonts w:asciiTheme="minorHAnsi" w:hAnsiTheme="minorHAnsi"/>
          <w:color w:val="4F81BD"/>
        </w:rPr>
      </w:pPr>
      <w:bookmarkStart w:id="8" w:name="_Toc38460319"/>
      <w:r>
        <w:rPr>
          <w:rFonts w:asciiTheme="minorHAnsi" w:hAnsiTheme="minorHAnsi"/>
          <w:color w:val="4F81BD"/>
        </w:rPr>
        <w:t>Cronograma</w:t>
      </w:r>
      <w:bookmarkEnd w:id="8"/>
    </w:p>
    <w:p w14:paraId="40D9550B" w14:textId="77777777" w:rsidR="00D62C03" w:rsidRPr="00A043CE" w:rsidRDefault="00D62C03" w:rsidP="00D62C03">
      <w:pPr>
        <w:pStyle w:val="H1"/>
        <w:numPr>
          <w:ilvl w:val="0"/>
          <w:numId w:val="0"/>
        </w:numPr>
        <w:spacing w:after="0"/>
        <w:jc w:val="both"/>
        <w:rPr>
          <w:rFonts w:asciiTheme="minorHAnsi" w:hAnsiTheme="minorHAnsi"/>
          <w:color w:val="4F81BD"/>
          <w:sz w:val="16"/>
          <w:szCs w:val="16"/>
        </w:rPr>
      </w:pP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2126"/>
        <w:gridCol w:w="2268"/>
      </w:tblGrid>
      <w:tr w:rsidR="00D62C03" w:rsidRPr="00721C2F" w14:paraId="6A522B2C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65498" w14:textId="458C45BF" w:rsidR="00D62C03" w:rsidRPr="00D62C03" w:rsidRDefault="00D62C03" w:rsidP="00D62C0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62C03">
              <w:rPr>
                <w:rFonts w:asciiTheme="minorHAnsi" w:hAnsiTheme="minorHAnsi" w:cstheme="minorHAnsi"/>
                <w:b/>
              </w:rPr>
              <w:t>Fases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F592C9" w14:textId="0865BF86" w:rsidR="00D62C03" w:rsidRPr="00721C2F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62C03">
              <w:rPr>
                <w:rFonts w:asciiTheme="minorHAnsi" w:hAnsiTheme="minorHAnsi" w:cstheme="minorHAnsi"/>
                <w:b/>
              </w:rPr>
              <w:t>In</w:t>
            </w:r>
            <w:r>
              <w:rPr>
                <w:rFonts w:asciiTheme="minorHAnsi" w:hAnsiTheme="minorHAnsi" w:cstheme="minorHAnsi"/>
                <w:b/>
              </w:rPr>
              <w:t>í</w:t>
            </w:r>
            <w:r w:rsidRPr="00D62C03">
              <w:rPr>
                <w:rFonts w:asciiTheme="minorHAnsi" w:hAnsiTheme="minorHAnsi" w:cstheme="minorHAnsi"/>
                <w:b/>
              </w:rPr>
              <w:t>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183264" w14:textId="0250E0D3" w:rsidR="00D62C03" w:rsidRPr="00721C2F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62C03">
              <w:rPr>
                <w:rFonts w:asciiTheme="minorHAnsi" w:hAnsiTheme="minorHAnsi" w:cstheme="minorHAnsi"/>
                <w:b/>
              </w:rPr>
              <w:t>Término</w:t>
            </w:r>
          </w:p>
        </w:tc>
      </w:tr>
      <w:tr w:rsidR="00267D29" w:rsidRPr="00721C2F" w14:paraId="43D3CDCD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5C07" w14:textId="36553267" w:rsidR="00267D29" w:rsidRPr="00FA52F1" w:rsidRDefault="00267D29" w:rsidP="00D62C03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Especificação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22C05" w14:textId="1459416C" w:rsidR="00267D29" w:rsidRPr="00AA6E74" w:rsidRDefault="00267D29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8D7E" w14:textId="5D39FAD9" w:rsidR="00267D29" w:rsidRPr="00AA6E74" w:rsidRDefault="00267D29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D62C03" w:rsidRPr="00721C2F" w14:paraId="4941D7D3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F4CF" w14:textId="787664BC" w:rsidR="00D62C03" w:rsidRPr="00FA52F1" w:rsidRDefault="00FE03E5" w:rsidP="00D62C0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</w:rPr>
              <w:t>Desenvolvimento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4BA60" w14:textId="1B99A26C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A8CA1" w14:textId="3F2F7B4A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D62C03" w:rsidRPr="00721C2F" w14:paraId="3BF489BE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C887" w14:textId="2562F9B0" w:rsidR="00D62C03" w:rsidRPr="00FA52F1" w:rsidRDefault="00D62C03" w:rsidP="00D62C0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FA52F1">
              <w:rPr>
                <w:rFonts w:asciiTheme="minorHAnsi" w:hAnsiTheme="minorHAnsi" w:cstheme="minorHAnsi"/>
                <w:bCs/>
              </w:rPr>
              <w:t>Testes Unitários Atos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79A90" w14:textId="364C6E31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0B4CB" w14:textId="6FF8C938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D62C03" w:rsidRPr="00721C2F" w14:paraId="7B62955A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0821" w14:textId="1A61FCE0" w:rsidR="00D62C03" w:rsidRPr="00AB3434" w:rsidRDefault="00D62C03" w:rsidP="00D62C0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FA52F1">
              <w:rPr>
                <w:rFonts w:asciiTheme="minorHAnsi" w:hAnsiTheme="minorHAnsi" w:cstheme="minorHAnsi"/>
                <w:bCs/>
              </w:rPr>
              <w:t xml:space="preserve">Homologação </w:t>
            </w:r>
            <w:r w:rsidR="00AB3434">
              <w:rPr>
                <w:rFonts w:asciiTheme="minorHAnsi" w:hAnsiTheme="minorHAnsi" w:cstheme="minorHAnsi"/>
                <w:bCs/>
              </w:rPr>
              <w:t xml:space="preserve">do </w:t>
            </w:r>
            <w:r w:rsidRPr="00FA52F1">
              <w:rPr>
                <w:rFonts w:asciiTheme="minorHAnsi" w:hAnsiTheme="minorHAnsi" w:cstheme="minorHAnsi"/>
                <w:bCs/>
              </w:rPr>
              <w:t>Usuário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5ABD5" w14:textId="37C31FF0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5A61D" w14:textId="680BB00B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FE17E9" w:rsidRPr="00721C2F" w14:paraId="7E2B3B27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19D2" w14:textId="41282D0F" w:rsidR="00FE17E9" w:rsidRPr="00FA52F1" w:rsidRDefault="00FE17E9" w:rsidP="00D62C03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Aceite para produção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43FDD" w14:textId="53ACF9F3" w:rsidR="00FE17E9" w:rsidRPr="00AA6E74" w:rsidRDefault="00FE17E9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2F26D" w14:textId="236D772E" w:rsidR="00FE17E9" w:rsidRPr="00AA6E74" w:rsidRDefault="00FE17E9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D62C03" w:rsidRPr="00721C2F" w14:paraId="6058D724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067C" w14:textId="4FC713D4" w:rsidR="00D62C03" w:rsidRPr="00FA52F1" w:rsidRDefault="00D62C03" w:rsidP="00D62C0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FA52F1">
              <w:rPr>
                <w:rFonts w:asciiTheme="minorHAnsi" w:hAnsiTheme="minorHAnsi" w:cstheme="minorHAnsi"/>
                <w:bCs/>
              </w:rPr>
              <w:t>Produção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98E0" w14:textId="2DFDCF39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A341" w14:textId="3981E9BE" w:rsidR="00D62C03" w:rsidRPr="00AA6E74" w:rsidRDefault="00D62C03" w:rsidP="00D62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F2C51" w:rsidRPr="00721C2F" w14:paraId="04AE3880" w14:textId="77777777" w:rsidTr="00682F28">
        <w:trPr>
          <w:trHeight w:val="255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112B" w14:textId="77777777" w:rsidR="00EF2C51" w:rsidRPr="00EF2C51" w:rsidRDefault="00EF2C51" w:rsidP="006E355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FA52F1">
              <w:rPr>
                <w:rFonts w:asciiTheme="minorHAnsi" w:hAnsiTheme="minorHAnsi" w:cstheme="minorHAnsi"/>
                <w:bCs/>
              </w:rPr>
              <w:t>Gestão da Melhoria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6857F" w14:textId="7D037F6A" w:rsidR="00EF2C51" w:rsidRPr="002665F2" w:rsidRDefault="00EF2C51" w:rsidP="006E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C4209" w14:textId="47F0E32F" w:rsidR="00EF2C51" w:rsidRPr="002665F2" w:rsidRDefault="00EF2C51" w:rsidP="006E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14:paraId="7B1C7F13" w14:textId="77777777" w:rsidR="00D62C03" w:rsidRDefault="00D62C03" w:rsidP="00682F28">
      <w:pPr>
        <w:spacing w:after="0"/>
        <w:ind w:left="567"/>
        <w:jc w:val="both"/>
        <w:rPr>
          <w:rFonts w:asciiTheme="minorHAnsi" w:hAnsiTheme="minorHAnsi"/>
        </w:rPr>
      </w:pPr>
    </w:p>
    <w:p w14:paraId="3325DBAA" w14:textId="51075751" w:rsidR="00721C2F" w:rsidRDefault="00A52DF0" w:rsidP="00A043CE">
      <w:pPr>
        <w:ind w:firstLine="284"/>
        <w:jc w:val="both"/>
        <w:rPr>
          <w:rFonts w:asciiTheme="minorHAnsi" w:hAnsiTheme="minorHAnsi"/>
          <w:b/>
          <w:color w:val="4F81BD"/>
          <w:sz w:val="32"/>
          <w:szCs w:val="32"/>
        </w:rPr>
      </w:pPr>
      <w:r w:rsidRPr="00F100AF">
        <w:rPr>
          <w:rFonts w:asciiTheme="minorHAnsi" w:hAnsiTheme="minorHAnsi"/>
        </w:rPr>
        <w:t xml:space="preserve">Esta proposta </w:t>
      </w:r>
      <w:r w:rsidR="00FA52F1">
        <w:rPr>
          <w:rFonts w:asciiTheme="minorHAnsi" w:hAnsiTheme="minorHAnsi"/>
        </w:rPr>
        <w:t xml:space="preserve">de melhoria </w:t>
      </w:r>
      <w:r w:rsidRPr="00F100AF">
        <w:rPr>
          <w:rFonts w:asciiTheme="minorHAnsi" w:hAnsiTheme="minorHAnsi"/>
        </w:rPr>
        <w:t xml:space="preserve">tem validade de </w:t>
      </w:r>
      <w:r w:rsidR="00D62C03">
        <w:rPr>
          <w:rFonts w:asciiTheme="minorHAnsi" w:hAnsiTheme="minorHAnsi"/>
          <w:b/>
        </w:rPr>
        <w:t>1</w:t>
      </w:r>
      <w:r w:rsidR="00C91B15" w:rsidRPr="00F100AF">
        <w:rPr>
          <w:rFonts w:asciiTheme="minorHAnsi" w:hAnsiTheme="minorHAnsi"/>
          <w:b/>
        </w:rPr>
        <w:t>0</w:t>
      </w:r>
      <w:r w:rsidRPr="00F100AF">
        <w:rPr>
          <w:rFonts w:asciiTheme="minorHAnsi" w:hAnsiTheme="minorHAnsi"/>
        </w:rPr>
        <w:t xml:space="preserve"> dias</w:t>
      </w:r>
      <w:r w:rsidR="00993124" w:rsidRPr="00F100AF">
        <w:rPr>
          <w:rFonts w:asciiTheme="minorHAnsi" w:hAnsiTheme="minorHAnsi"/>
        </w:rPr>
        <w:t>.</w:t>
      </w:r>
    </w:p>
    <w:p w14:paraId="3325DBAB" w14:textId="77777777" w:rsidR="00B10973" w:rsidRPr="00450E5A" w:rsidRDefault="00B10973" w:rsidP="00B10973">
      <w:pPr>
        <w:pStyle w:val="H1"/>
        <w:jc w:val="both"/>
        <w:outlineLvl w:val="0"/>
        <w:rPr>
          <w:rFonts w:asciiTheme="minorHAnsi" w:hAnsiTheme="minorHAnsi"/>
          <w:color w:val="4F81BD"/>
        </w:rPr>
      </w:pPr>
      <w:bookmarkStart w:id="9" w:name="_Toc38460320"/>
      <w:r w:rsidRPr="00450E5A">
        <w:rPr>
          <w:rFonts w:asciiTheme="minorHAnsi" w:hAnsiTheme="minorHAnsi"/>
          <w:color w:val="4F81BD"/>
        </w:rPr>
        <w:t>Carta de Aceite</w:t>
      </w:r>
      <w:bookmarkEnd w:id="9"/>
    </w:p>
    <w:p w14:paraId="3325DBAC" w14:textId="615E2634" w:rsidR="00B10973" w:rsidRPr="00F100AF" w:rsidRDefault="00B10973" w:rsidP="001B2FEF">
      <w:pPr>
        <w:spacing w:before="120" w:after="120" w:line="312" w:lineRule="auto"/>
        <w:ind w:left="567"/>
        <w:jc w:val="both"/>
        <w:rPr>
          <w:rFonts w:asciiTheme="minorHAnsi" w:hAnsiTheme="minorHAnsi" w:cs="Tele-GroteskNor"/>
          <w:lang w:eastAsia="es-ES"/>
        </w:rPr>
      </w:pPr>
      <w:r w:rsidRPr="00F100AF">
        <w:rPr>
          <w:rFonts w:asciiTheme="minorHAnsi" w:hAnsiTheme="minorHAnsi" w:cs="Tele-GroteskNor"/>
          <w:lang w:eastAsia="es-ES"/>
        </w:rPr>
        <w:t xml:space="preserve">Para que os </w:t>
      </w:r>
      <w:r w:rsidR="00D339DB">
        <w:rPr>
          <w:rFonts w:asciiTheme="minorHAnsi" w:hAnsiTheme="minorHAnsi" w:cs="Tele-GroteskNor"/>
          <w:lang w:eastAsia="es-ES"/>
        </w:rPr>
        <w:t>s</w:t>
      </w:r>
      <w:r w:rsidRPr="00F100AF">
        <w:rPr>
          <w:rFonts w:asciiTheme="minorHAnsi" w:hAnsiTheme="minorHAnsi" w:cs="Tele-GroteskNor"/>
          <w:lang w:eastAsia="es-ES"/>
        </w:rPr>
        <w:t>erviços aqui especificados possam ser iniciados, solicitamos o “de acordo” e o retorno deste documento à Atos.</w:t>
      </w:r>
    </w:p>
    <w:p w14:paraId="3325DBAD" w14:textId="6B847C8C" w:rsidR="00B10973" w:rsidRPr="00F100AF" w:rsidRDefault="00B10973" w:rsidP="001B2FEF">
      <w:pPr>
        <w:spacing w:before="120" w:after="120" w:line="312" w:lineRule="auto"/>
        <w:ind w:left="567"/>
        <w:jc w:val="both"/>
        <w:rPr>
          <w:rFonts w:asciiTheme="minorHAnsi" w:hAnsiTheme="minorHAnsi" w:cs="Tele-GroteskNor"/>
          <w:lang w:eastAsia="es-ES"/>
        </w:rPr>
      </w:pPr>
      <w:r w:rsidRPr="00F100AF">
        <w:rPr>
          <w:rFonts w:asciiTheme="minorHAnsi" w:hAnsiTheme="minorHAnsi" w:cs="Tele-GroteskNor"/>
          <w:lang w:eastAsia="es-ES"/>
        </w:rPr>
        <w:t xml:space="preserve">Os abaixo assinados declaram que todos os itens constantes nesta proposta foram perfeitamente compreendidos, estando de acordo com as premissas e condições estabelecidas para a prestação dos </w:t>
      </w:r>
      <w:r w:rsidR="00D62C03">
        <w:rPr>
          <w:rFonts w:asciiTheme="minorHAnsi" w:hAnsiTheme="minorHAnsi" w:cs="Tele-GroteskNor"/>
          <w:lang w:eastAsia="es-ES"/>
        </w:rPr>
        <w:t>s</w:t>
      </w:r>
      <w:r w:rsidRPr="00F100AF">
        <w:rPr>
          <w:rFonts w:asciiTheme="minorHAnsi" w:hAnsiTheme="minorHAnsi" w:cs="Tele-GroteskNor"/>
          <w:lang w:eastAsia="es-ES"/>
        </w:rPr>
        <w:t>erviços nela descritos.</w:t>
      </w:r>
    </w:p>
    <w:p w14:paraId="3325DBAE" w14:textId="07CB8066" w:rsidR="00B10973" w:rsidRPr="00F100AF" w:rsidRDefault="00B10973" w:rsidP="001B2FEF">
      <w:pPr>
        <w:spacing w:before="120" w:after="120" w:line="312" w:lineRule="auto"/>
        <w:ind w:left="567"/>
        <w:jc w:val="both"/>
        <w:rPr>
          <w:rFonts w:asciiTheme="minorHAnsi" w:hAnsiTheme="minorHAnsi" w:cs="Tele-GroteskNor"/>
          <w:lang w:eastAsia="es-ES"/>
        </w:rPr>
      </w:pPr>
      <w:r w:rsidRPr="00F100AF">
        <w:rPr>
          <w:rFonts w:asciiTheme="minorHAnsi" w:hAnsiTheme="minorHAnsi" w:cs="Tele-GroteskNor"/>
          <w:lang w:eastAsia="es-ES"/>
        </w:rPr>
        <w:t xml:space="preserve">Os trabalhos serão iniciados no prazo acordado entre a Atos e </w:t>
      </w:r>
      <w:r w:rsidR="007639C2">
        <w:rPr>
          <w:rFonts w:asciiTheme="minorHAnsi" w:hAnsiTheme="minorHAnsi" w:cs="Tele-GroteskNor"/>
          <w:lang w:eastAsia="es-ES"/>
        </w:rPr>
        <w:t>a Minerva Foods</w:t>
      </w:r>
      <w:r w:rsidRPr="00F100AF">
        <w:rPr>
          <w:rFonts w:asciiTheme="minorHAnsi" w:hAnsiTheme="minorHAnsi" w:cs="Tele-GroteskNor"/>
          <w:lang w:eastAsia="es-ES"/>
        </w:rPr>
        <w:t xml:space="preserve"> após </w:t>
      </w:r>
      <w:r w:rsidR="00B41F79">
        <w:rPr>
          <w:rFonts w:asciiTheme="minorHAnsi" w:hAnsiTheme="minorHAnsi" w:cs="Tele-GroteskNor"/>
          <w:lang w:eastAsia="es-ES"/>
        </w:rPr>
        <w:t>a aprovação deste documento</w:t>
      </w:r>
      <w:r w:rsidRPr="00F100AF">
        <w:rPr>
          <w:rFonts w:asciiTheme="minorHAnsi" w:hAnsiTheme="minorHAnsi" w:cs="Tele-GroteskNor"/>
          <w:lang w:eastAsia="es-ES"/>
        </w:rPr>
        <w:t>.</w:t>
      </w:r>
    </w:p>
    <w:p w14:paraId="3325DBB0" w14:textId="77777777" w:rsidR="00393C83" w:rsidRPr="00F100AF" w:rsidRDefault="00393C83" w:rsidP="001B2FEF">
      <w:pPr>
        <w:keepLines/>
        <w:spacing w:before="120" w:after="120" w:line="312" w:lineRule="auto"/>
        <w:ind w:left="567"/>
        <w:jc w:val="both"/>
        <w:rPr>
          <w:rFonts w:asciiTheme="minorHAnsi" w:hAnsiTheme="minorHAnsi"/>
          <w:snapToGrid w:val="0"/>
          <w:lang w:eastAsia="es-ES"/>
        </w:rPr>
      </w:pPr>
    </w:p>
    <w:tbl>
      <w:tblPr>
        <w:tblW w:w="0" w:type="auto"/>
        <w:tblInd w:w="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898"/>
        <w:gridCol w:w="2899"/>
      </w:tblGrid>
      <w:tr w:rsidR="00B10973" w:rsidRPr="00F100AF" w14:paraId="3325DBB4" w14:textId="77777777" w:rsidTr="00A6651C">
        <w:trPr>
          <w:trHeight w:val="245"/>
        </w:trPr>
        <w:tc>
          <w:tcPr>
            <w:tcW w:w="2898" w:type="dxa"/>
            <w:shd w:val="clear" w:color="auto" w:fill="FFFFFF"/>
          </w:tcPr>
          <w:p w14:paraId="3325DBB1" w14:textId="77777777" w:rsidR="00B10973" w:rsidRPr="00F100AF" w:rsidRDefault="00B10973" w:rsidP="001B2FEF">
            <w:pPr>
              <w:spacing w:before="20" w:after="20"/>
              <w:ind w:left="567"/>
              <w:rPr>
                <w:rFonts w:asciiTheme="minorHAnsi" w:hAnsiTheme="minorHAnsi"/>
              </w:rPr>
            </w:pPr>
            <w:r w:rsidRPr="00F100AF">
              <w:rPr>
                <w:rFonts w:asciiTheme="minorHAnsi" w:hAnsiTheme="minorHAnsi"/>
              </w:rPr>
              <w:t xml:space="preserve">Aceito / Rejeitado por: </w:t>
            </w:r>
          </w:p>
        </w:tc>
        <w:tc>
          <w:tcPr>
            <w:tcW w:w="2898" w:type="dxa"/>
            <w:shd w:val="clear" w:color="auto" w:fill="FFFFFF"/>
          </w:tcPr>
          <w:p w14:paraId="3325DBB2" w14:textId="2710168C" w:rsidR="00B10973" w:rsidRPr="00F100AF" w:rsidRDefault="00B10973" w:rsidP="001B2FEF">
            <w:pPr>
              <w:spacing w:before="20" w:after="20"/>
              <w:ind w:left="567"/>
              <w:rPr>
                <w:rFonts w:asciiTheme="minorHAnsi" w:hAnsiTheme="minorHAnsi"/>
              </w:rPr>
            </w:pPr>
          </w:p>
        </w:tc>
        <w:tc>
          <w:tcPr>
            <w:tcW w:w="2899" w:type="dxa"/>
            <w:shd w:val="clear" w:color="auto" w:fill="FFFFFF"/>
          </w:tcPr>
          <w:p w14:paraId="3325DBB3" w14:textId="77777777" w:rsidR="00B10973" w:rsidRPr="00F100AF" w:rsidRDefault="00B10973" w:rsidP="001B2FEF">
            <w:pPr>
              <w:spacing w:before="20" w:after="20"/>
              <w:ind w:left="567"/>
              <w:rPr>
                <w:rFonts w:asciiTheme="minorHAnsi" w:hAnsiTheme="minorHAnsi"/>
              </w:rPr>
            </w:pPr>
            <w:r w:rsidRPr="00F100AF">
              <w:rPr>
                <w:rFonts w:asciiTheme="minorHAnsi" w:hAnsiTheme="minorHAnsi"/>
              </w:rPr>
              <w:t>Data</w:t>
            </w:r>
          </w:p>
        </w:tc>
      </w:tr>
      <w:tr w:rsidR="00B10973" w:rsidRPr="00F100AF" w14:paraId="3325DBB9" w14:textId="77777777" w:rsidTr="00A6651C">
        <w:trPr>
          <w:trHeight w:val="270"/>
        </w:trPr>
        <w:tc>
          <w:tcPr>
            <w:tcW w:w="2898" w:type="dxa"/>
          </w:tcPr>
          <w:p w14:paraId="3325DBB5" w14:textId="77777777" w:rsidR="00B10973" w:rsidRPr="00F100AF" w:rsidRDefault="00B10973" w:rsidP="001B2FEF">
            <w:pPr>
              <w:tabs>
                <w:tab w:val="left" w:pos="1122"/>
              </w:tabs>
              <w:spacing w:before="20" w:after="20"/>
              <w:ind w:left="567"/>
              <w:rPr>
                <w:rFonts w:asciiTheme="minorHAnsi" w:hAnsiTheme="minorHAnsi"/>
                <w:i/>
              </w:rPr>
            </w:pPr>
            <w:r w:rsidRPr="00F100AF">
              <w:rPr>
                <w:rFonts w:asciiTheme="minorHAnsi" w:hAnsi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F100AF">
              <w:rPr>
                <w:rFonts w:asciiTheme="minorHAnsi" w:hAnsiTheme="minorHAnsi"/>
              </w:rPr>
              <w:instrText xml:space="preserve"> FORMTEXT </w:instrText>
            </w:r>
            <w:r w:rsidRPr="00F100AF">
              <w:rPr>
                <w:rFonts w:asciiTheme="minorHAnsi" w:hAnsiTheme="minorHAnsi"/>
              </w:rPr>
            </w:r>
            <w:r w:rsidRPr="00F100AF">
              <w:rPr>
                <w:rFonts w:asciiTheme="minorHAnsi" w:hAnsiTheme="minorHAnsi"/>
              </w:rPr>
              <w:fldChar w:fldCharType="separate"/>
            </w:r>
            <w:r w:rsidRPr="00F100AF">
              <w:rPr>
                <w:rFonts w:asciiTheme="minorHAnsi" w:hAnsiTheme="minorHAnsi"/>
                <w:noProof/>
              </w:rPr>
              <w:t xml:space="preserve">     </w:t>
            </w:r>
            <w:r w:rsidRPr="00F100AF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898" w:type="dxa"/>
          </w:tcPr>
          <w:p w14:paraId="7F2ED098" w14:textId="77777777" w:rsidR="00B10973" w:rsidRDefault="00B10973" w:rsidP="0069726F">
            <w:pPr>
              <w:tabs>
                <w:tab w:val="left" w:pos="1122"/>
              </w:tabs>
              <w:spacing w:before="20" w:after="20"/>
              <w:ind w:left="567"/>
              <w:rPr>
                <w:rFonts w:asciiTheme="minorHAnsi" w:hAnsiTheme="minorHAnsi"/>
                <w:i/>
              </w:rPr>
            </w:pPr>
          </w:p>
          <w:p w14:paraId="3325DBB7" w14:textId="4147EBD3" w:rsidR="0069726F" w:rsidRPr="00F100AF" w:rsidRDefault="0069726F" w:rsidP="0069726F">
            <w:pPr>
              <w:tabs>
                <w:tab w:val="left" w:pos="1122"/>
              </w:tabs>
              <w:spacing w:before="20" w:after="20"/>
              <w:ind w:left="567"/>
              <w:rPr>
                <w:rFonts w:asciiTheme="minorHAnsi" w:hAnsiTheme="minorHAnsi"/>
                <w:i/>
              </w:rPr>
            </w:pPr>
          </w:p>
        </w:tc>
        <w:tc>
          <w:tcPr>
            <w:tcW w:w="2899" w:type="dxa"/>
          </w:tcPr>
          <w:p w14:paraId="3325DBB8" w14:textId="24FAA561" w:rsidR="00B10973" w:rsidRPr="00F100AF" w:rsidRDefault="009F0B3C" w:rsidP="009F0B3C">
            <w:pPr>
              <w:tabs>
                <w:tab w:val="left" w:pos="1122"/>
              </w:tabs>
              <w:spacing w:before="20" w:after="2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lastRenderedPageBreak/>
              <w:t xml:space="preserve">     DD</w:t>
            </w:r>
            <w:r w:rsidR="00A62EBD" w:rsidRPr="00F100AF">
              <w:rPr>
                <w:rFonts w:asciiTheme="minorHAnsi" w:hAnsiTheme="minorHAnsi"/>
                <w:i/>
              </w:rPr>
              <w:t xml:space="preserve"> /</w:t>
            </w:r>
            <w:r>
              <w:rPr>
                <w:rFonts w:asciiTheme="minorHAnsi" w:hAnsiTheme="minorHAnsi"/>
                <w:i/>
              </w:rPr>
              <w:t xml:space="preserve"> MM</w:t>
            </w:r>
            <w:r w:rsidR="00A62EBD" w:rsidRPr="00F100AF">
              <w:rPr>
                <w:rFonts w:asciiTheme="minorHAnsi" w:hAnsiTheme="minorHAnsi"/>
                <w:i/>
              </w:rPr>
              <w:t xml:space="preserve"> /</w:t>
            </w:r>
            <w:r>
              <w:rPr>
                <w:rFonts w:asciiTheme="minorHAnsi" w:hAnsiTheme="minorHAnsi"/>
                <w:i/>
              </w:rPr>
              <w:t xml:space="preserve"> AAAA</w:t>
            </w:r>
          </w:p>
        </w:tc>
      </w:tr>
      <w:tr w:rsidR="00B10973" w:rsidRPr="00F100AF" w14:paraId="3325DBBB" w14:textId="77777777" w:rsidTr="00A6651C">
        <w:trPr>
          <w:trHeight w:val="219"/>
        </w:trPr>
        <w:tc>
          <w:tcPr>
            <w:tcW w:w="8695" w:type="dxa"/>
            <w:gridSpan w:val="3"/>
            <w:shd w:val="clear" w:color="auto" w:fill="FFFFFF"/>
          </w:tcPr>
          <w:p w14:paraId="3325DBBA" w14:textId="77777777" w:rsidR="00B10973" w:rsidRPr="00F100AF" w:rsidRDefault="00A62EBD" w:rsidP="001B2FEF">
            <w:pPr>
              <w:tabs>
                <w:tab w:val="left" w:pos="1122"/>
              </w:tabs>
              <w:spacing w:before="20" w:after="20"/>
              <w:ind w:left="567"/>
              <w:rPr>
                <w:rFonts w:asciiTheme="minorHAnsi" w:hAnsiTheme="minorHAnsi"/>
              </w:rPr>
            </w:pPr>
            <w:r w:rsidRPr="00F100AF">
              <w:rPr>
                <w:rFonts w:asciiTheme="minorHAnsi" w:hAnsiTheme="minorHAnsi"/>
              </w:rPr>
              <w:t>Assinatura</w:t>
            </w:r>
          </w:p>
        </w:tc>
      </w:tr>
      <w:tr w:rsidR="00B10973" w:rsidRPr="00F100AF" w14:paraId="3325DBBD" w14:textId="77777777" w:rsidTr="00A6651C">
        <w:trPr>
          <w:trHeight w:val="377"/>
        </w:trPr>
        <w:tc>
          <w:tcPr>
            <w:tcW w:w="8695" w:type="dxa"/>
            <w:gridSpan w:val="3"/>
          </w:tcPr>
          <w:p w14:paraId="3325DBBC" w14:textId="77777777" w:rsidR="00B10973" w:rsidRPr="00F100AF" w:rsidRDefault="00B10973" w:rsidP="001B2FEF">
            <w:pPr>
              <w:tabs>
                <w:tab w:val="left" w:pos="1122"/>
              </w:tabs>
              <w:spacing w:before="20" w:after="20"/>
              <w:ind w:left="567"/>
              <w:rPr>
                <w:rFonts w:asciiTheme="minorHAnsi" w:hAnsiTheme="minorHAnsi"/>
                <w:i/>
              </w:rPr>
            </w:pPr>
          </w:p>
        </w:tc>
      </w:tr>
    </w:tbl>
    <w:p w14:paraId="3325DBBE" w14:textId="77777777" w:rsidR="00B10973" w:rsidRDefault="00B10973" w:rsidP="001B2FEF">
      <w:pPr>
        <w:ind w:left="567"/>
        <w:jc w:val="both"/>
        <w:rPr>
          <w:rFonts w:asciiTheme="minorHAnsi" w:hAnsiTheme="minorHAnsi"/>
          <w:b/>
          <w:sz w:val="24"/>
        </w:rPr>
      </w:pPr>
    </w:p>
    <w:sectPr w:rsidR="00B10973" w:rsidSect="000E5F8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849" w:bottom="568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E734" w14:textId="77777777" w:rsidR="005877DB" w:rsidRDefault="005877DB" w:rsidP="00A52DF0">
      <w:pPr>
        <w:spacing w:after="0" w:line="240" w:lineRule="auto"/>
      </w:pPr>
      <w:r>
        <w:separator/>
      </w:r>
    </w:p>
  </w:endnote>
  <w:endnote w:type="continuationSeparator" w:id="0">
    <w:p w14:paraId="619903CF" w14:textId="77777777" w:rsidR="005877DB" w:rsidRDefault="005877DB" w:rsidP="00A5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,l,r -¾'©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7 Cn">
    <w:altName w:val="Arial Narro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28"/>
      <w:gridCol w:w="3228"/>
      <w:gridCol w:w="3575"/>
    </w:tblGrid>
    <w:tr w:rsidR="00572118" w:rsidRPr="000F383F" w14:paraId="3325DBD2" w14:textId="77777777" w:rsidTr="001F79B0">
      <w:trPr>
        <w:trHeight w:val="531"/>
      </w:trPr>
      <w:tc>
        <w:tcPr>
          <w:tcW w:w="3228" w:type="dxa"/>
          <w:vAlign w:val="center"/>
        </w:tcPr>
        <w:p w14:paraId="3325DBCF" w14:textId="77777777" w:rsidR="00572118" w:rsidRPr="00EB0DCF" w:rsidRDefault="00572118" w:rsidP="001F79B0">
          <w:pPr>
            <w:pStyle w:val="Footer"/>
            <w:tabs>
              <w:tab w:val="right" w:pos="9923"/>
            </w:tabs>
            <w:jc w:val="center"/>
            <w:rPr>
              <w:color w:val="000080"/>
              <w:sz w:val="28"/>
              <w:szCs w:val="28"/>
              <w:u w:val="single"/>
            </w:rPr>
          </w:pPr>
        </w:p>
      </w:tc>
      <w:tc>
        <w:tcPr>
          <w:tcW w:w="3228" w:type="dxa"/>
          <w:vAlign w:val="center"/>
        </w:tcPr>
        <w:p w14:paraId="3325DBD0" w14:textId="77777777" w:rsidR="00572118" w:rsidRPr="00445575" w:rsidRDefault="00572118" w:rsidP="00445575">
          <w:pPr>
            <w:pStyle w:val="Footer"/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>
            <w:rPr>
              <w:snapToGrid w:val="0"/>
              <w:sz w:val="16"/>
            </w:rPr>
            <w:t xml:space="preserve">Página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1976"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</w:rPr>
            <w:fldChar w:fldCharType="end"/>
          </w:r>
        </w:p>
      </w:tc>
      <w:tc>
        <w:tcPr>
          <w:tcW w:w="3575" w:type="dxa"/>
          <w:vAlign w:val="center"/>
        </w:tcPr>
        <w:p w14:paraId="3325DBD1" w14:textId="77777777" w:rsidR="00572118" w:rsidRPr="00A21AA5" w:rsidRDefault="00572118" w:rsidP="001F79B0">
          <w:pPr>
            <w:pStyle w:val="Footer"/>
            <w:jc w:val="center"/>
            <w:rPr>
              <w:b/>
              <w:sz w:val="28"/>
              <w:szCs w:val="28"/>
            </w:rPr>
          </w:pPr>
        </w:p>
      </w:tc>
    </w:tr>
  </w:tbl>
  <w:p w14:paraId="3325DBD3" w14:textId="77777777" w:rsidR="00572118" w:rsidRPr="00A21AA5" w:rsidRDefault="00572118" w:rsidP="009328B6">
    <w:pPr>
      <w:pStyle w:val="Footer"/>
      <w:rPr>
        <w:sz w:val="16"/>
        <w:szCs w:val="16"/>
      </w:rPr>
    </w:pPr>
  </w:p>
  <w:p w14:paraId="7021844E" w14:textId="77777777" w:rsidR="002B6C40" w:rsidRDefault="002B6C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28"/>
      <w:gridCol w:w="3228"/>
      <w:gridCol w:w="3575"/>
    </w:tblGrid>
    <w:tr w:rsidR="00572118" w:rsidRPr="000F383F" w14:paraId="3325DBDD" w14:textId="77777777" w:rsidTr="00572118">
      <w:trPr>
        <w:trHeight w:val="531"/>
      </w:trPr>
      <w:tc>
        <w:tcPr>
          <w:tcW w:w="3228" w:type="dxa"/>
          <w:vAlign w:val="center"/>
        </w:tcPr>
        <w:p w14:paraId="3325DBDA" w14:textId="77777777" w:rsidR="00572118" w:rsidRPr="00EB0DCF" w:rsidRDefault="00572118" w:rsidP="00572118">
          <w:pPr>
            <w:pStyle w:val="Footer"/>
            <w:tabs>
              <w:tab w:val="right" w:pos="9923"/>
            </w:tabs>
            <w:jc w:val="center"/>
            <w:rPr>
              <w:color w:val="000080"/>
              <w:sz w:val="28"/>
              <w:szCs w:val="28"/>
              <w:u w:val="single"/>
            </w:rPr>
          </w:pPr>
        </w:p>
      </w:tc>
      <w:tc>
        <w:tcPr>
          <w:tcW w:w="3228" w:type="dxa"/>
          <w:vAlign w:val="center"/>
        </w:tcPr>
        <w:p w14:paraId="3325DBDB" w14:textId="77777777" w:rsidR="00572118" w:rsidRPr="00445575" w:rsidRDefault="00572118" w:rsidP="00572118">
          <w:pPr>
            <w:pStyle w:val="Footer"/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>
            <w:rPr>
              <w:snapToGrid w:val="0"/>
              <w:sz w:val="16"/>
            </w:rPr>
            <w:t xml:space="preserve">Página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4938B1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</w:rPr>
            <w:fldChar w:fldCharType="end"/>
          </w:r>
        </w:p>
      </w:tc>
      <w:tc>
        <w:tcPr>
          <w:tcW w:w="3575" w:type="dxa"/>
          <w:vAlign w:val="center"/>
        </w:tcPr>
        <w:p w14:paraId="3325DBDC" w14:textId="77777777" w:rsidR="00572118" w:rsidRPr="00A21AA5" w:rsidRDefault="00572118" w:rsidP="00572118">
          <w:pPr>
            <w:pStyle w:val="Footer"/>
            <w:jc w:val="center"/>
            <w:rPr>
              <w:b/>
              <w:sz w:val="28"/>
              <w:szCs w:val="28"/>
            </w:rPr>
          </w:pPr>
        </w:p>
      </w:tc>
    </w:tr>
  </w:tbl>
  <w:p w14:paraId="3325DBDE" w14:textId="77777777" w:rsidR="00572118" w:rsidRPr="007B78B0" w:rsidRDefault="00572118" w:rsidP="007B78B0">
    <w:pPr>
      <w:pStyle w:val="Footer"/>
    </w:pPr>
  </w:p>
  <w:p w14:paraId="174D0185" w14:textId="77777777" w:rsidR="002B6C40" w:rsidRDefault="002B6C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416D" w14:textId="77777777" w:rsidR="005877DB" w:rsidRDefault="005877DB" w:rsidP="00A52DF0">
      <w:pPr>
        <w:spacing w:after="0" w:line="240" w:lineRule="auto"/>
      </w:pPr>
      <w:r>
        <w:separator/>
      </w:r>
    </w:p>
  </w:footnote>
  <w:footnote w:type="continuationSeparator" w:id="0">
    <w:p w14:paraId="13869965" w14:textId="77777777" w:rsidR="005877DB" w:rsidRDefault="005877DB" w:rsidP="00A5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4394"/>
    </w:tblGrid>
    <w:tr w:rsidR="00572118" w14:paraId="3325DBCC" w14:textId="77777777" w:rsidTr="001F79B0">
      <w:tc>
        <w:tcPr>
          <w:tcW w:w="5637" w:type="dxa"/>
        </w:tcPr>
        <w:p w14:paraId="3325DBC8" w14:textId="77777777" w:rsidR="00572118" w:rsidRDefault="00572118" w:rsidP="001F79B0">
          <w:pPr>
            <w:pStyle w:val="Header"/>
            <w:ind w:right="360"/>
            <w:rPr>
              <w:sz w:val="18"/>
            </w:rPr>
          </w:pPr>
          <w:r>
            <w:rPr>
              <w:noProof/>
              <w:sz w:val="18"/>
              <w:lang w:eastAsia="pt-BR"/>
            </w:rPr>
            <w:drawing>
              <wp:inline distT="0" distB="0" distL="0" distR="0" wp14:anchorId="3325DBDF" wp14:editId="3325DBE0">
                <wp:extent cx="800100" cy="285750"/>
                <wp:effectExtent l="19050" t="0" r="0" b="0"/>
                <wp:docPr id="70" name="Picture 70" descr="atos_logotype - sem risc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os_logotype - sem risco.gif"/>
                        <pic:cNvPicPr/>
                      </pic:nvPicPr>
                      <pic:blipFill>
                        <a:blip r:embed="rId1"/>
                        <a:srcRect t="18919" r="34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25DBC9" w14:textId="77777777" w:rsidR="00572118" w:rsidRPr="000F383F" w:rsidRDefault="00572118" w:rsidP="001F79B0">
          <w:pPr>
            <w:pStyle w:val="Header"/>
            <w:ind w:right="360"/>
            <w:rPr>
              <w:sz w:val="6"/>
              <w:szCs w:val="6"/>
            </w:rPr>
          </w:pPr>
        </w:p>
      </w:tc>
      <w:tc>
        <w:tcPr>
          <w:tcW w:w="4394" w:type="dxa"/>
        </w:tcPr>
        <w:p w14:paraId="3325DBCA" w14:textId="23A17D3F" w:rsidR="00572118" w:rsidRDefault="00432C30" w:rsidP="001F79B0">
          <w:pPr>
            <w:pStyle w:val="Header"/>
            <w:rPr>
              <w:sz w:val="16"/>
            </w:rPr>
          </w:pPr>
          <w:r w:rsidRPr="0053476F">
            <w:rPr>
              <w:b/>
              <w:noProof/>
              <w:color w:val="1F497D"/>
              <w:sz w:val="40"/>
            </w:rPr>
            <w:drawing>
              <wp:anchor distT="0" distB="0" distL="114300" distR="114300" simplePos="0" relativeHeight="251658240" behindDoc="0" locked="0" layoutInCell="1" allowOverlap="1" wp14:anchorId="74B85345" wp14:editId="631E9ADA">
                <wp:simplePos x="0" y="0"/>
                <wp:positionH relativeFrom="column">
                  <wp:posOffset>1471883</wp:posOffset>
                </wp:positionH>
                <wp:positionV relativeFrom="paragraph">
                  <wp:posOffset>-66855</wp:posOffset>
                </wp:positionV>
                <wp:extent cx="1171575" cy="381000"/>
                <wp:effectExtent l="0" t="0" r="9525" b="0"/>
                <wp:wrapNone/>
                <wp:docPr id="71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0C787-FD6F-4D08-A82D-D60B5601B90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F920C787-FD6F-4D08-A82D-D60B5601B90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864DAE2" w14:textId="1382FFF1" w:rsidR="00572118" w:rsidRDefault="00F15B3D" w:rsidP="00432C30">
          <w:pPr>
            <w:pStyle w:val="Header"/>
            <w:tabs>
              <w:tab w:val="left" w:pos="5387"/>
            </w:tabs>
            <w:rPr>
              <w:sz w:val="16"/>
            </w:rPr>
          </w:pPr>
          <w:r>
            <w:rPr>
              <w:sz w:val="16"/>
            </w:rPr>
            <w:t xml:space="preserve">                                      </w:t>
          </w:r>
          <w:r w:rsidR="00064B73">
            <w:rPr>
              <w:b/>
              <w:noProof/>
              <w:color w:val="1F497D"/>
              <w:sz w:val="40"/>
            </w:rPr>
            <w:t xml:space="preserve">     </w:t>
          </w:r>
          <w:r>
            <w:rPr>
              <w:sz w:val="16"/>
            </w:rPr>
            <w:t xml:space="preserve">      </w:t>
          </w:r>
        </w:p>
        <w:p w14:paraId="3325DBCB" w14:textId="068A72DA" w:rsidR="00064B73" w:rsidRPr="00861FEF" w:rsidRDefault="00064B73" w:rsidP="001F79B0">
          <w:pPr>
            <w:pStyle w:val="Header"/>
            <w:tabs>
              <w:tab w:val="left" w:pos="5387"/>
            </w:tabs>
            <w:rPr>
              <w:color w:val="000080"/>
              <w:sz w:val="16"/>
            </w:rPr>
          </w:pPr>
        </w:p>
      </w:tc>
    </w:tr>
  </w:tbl>
  <w:p w14:paraId="3325DBCD" w14:textId="77777777" w:rsidR="00572118" w:rsidRDefault="00572118">
    <w:pPr>
      <w:pStyle w:val="Header"/>
    </w:pPr>
  </w:p>
  <w:p w14:paraId="3325DBCE" w14:textId="77777777" w:rsidR="00572118" w:rsidRDefault="00572118">
    <w:pPr>
      <w:pStyle w:val="Header"/>
    </w:pPr>
  </w:p>
  <w:p w14:paraId="428D8C03" w14:textId="77777777" w:rsidR="002B6C40" w:rsidRDefault="002B6C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4394"/>
    </w:tblGrid>
    <w:tr w:rsidR="00572118" w14:paraId="3325DBD8" w14:textId="77777777" w:rsidTr="00572118">
      <w:tc>
        <w:tcPr>
          <w:tcW w:w="5637" w:type="dxa"/>
        </w:tcPr>
        <w:p w14:paraId="3325DBD4" w14:textId="77777777" w:rsidR="00572118" w:rsidRDefault="00572118" w:rsidP="00572118">
          <w:pPr>
            <w:pStyle w:val="Header"/>
            <w:ind w:right="360"/>
            <w:rPr>
              <w:sz w:val="18"/>
            </w:rPr>
          </w:pPr>
          <w:r>
            <w:rPr>
              <w:noProof/>
              <w:sz w:val="18"/>
              <w:lang w:eastAsia="pt-BR"/>
            </w:rPr>
            <w:drawing>
              <wp:inline distT="0" distB="0" distL="0" distR="0" wp14:anchorId="3325DBE3" wp14:editId="3325DBE4">
                <wp:extent cx="800100" cy="285750"/>
                <wp:effectExtent l="19050" t="0" r="0" b="0"/>
                <wp:docPr id="72" name="Picture 2" descr="atos_logotype - sem risc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os_logotype - sem risco.gif"/>
                        <pic:cNvPicPr/>
                      </pic:nvPicPr>
                      <pic:blipFill>
                        <a:blip r:embed="rId1"/>
                        <a:srcRect t="18919" r="34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25DBD5" w14:textId="77777777" w:rsidR="00572118" w:rsidRPr="000F383F" w:rsidRDefault="00572118" w:rsidP="00572118">
          <w:pPr>
            <w:pStyle w:val="Header"/>
            <w:ind w:right="360"/>
            <w:rPr>
              <w:sz w:val="6"/>
              <w:szCs w:val="6"/>
            </w:rPr>
          </w:pPr>
        </w:p>
      </w:tc>
      <w:tc>
        <w:tcPr>
          <w:tcW w:w="4394" w:type="dxa"/>
        </w:tcPr>
        <w:p w14:paraId="3325DBD6" w14:textId="1D11977A" w:rsidR="00572118" w:rsidRDefault="00432C30" w:rsidP="00572118">
          <w:pPr>
            <w:pStyle w:val="Header"/>
            <w:rPr>
              <w:sz w:val="16"/>
            </w:rPr>
          </w:pPr>
          <w:r w:rsidRPr="0053476F">
            <w:rPr>
              <w:b/>
              <w:noProof/>
              <w:color w:val="1F497D"/>
              <w:sz w:val="40"/>
            </w:rPr>
            <w:drawing>
              <wp:anchor distT="0" distB="0" distL="114300" distR="114300" simplePos="0" relativeHeight="251659264" behindDoc="0" locked="0" layoutInCell="1" allowOverlap="1" wp14:anchorId="3972ECCD" wp14:editId="4DE54F52">
                <wp:simplePos x="0" y="0"/>
                <wp:positionH relativeFrom="column">
                  <wp:posOffset>1471295</wp:posOffset>
                </wp:positionH>
                <wp:positionV relativeFrom="paragraph">
                  <wp:posOffset>-93345</wp:posOffset>
                </wp:positionV>
                <wp:extent cx="1171575" cy="381000"/>
                <wp:effectExtent l="0" t="0" r="9525" b="0"/>
                <wp:wrapNone/>
                <wp:docPr id="73" name="Picture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0C787-FD6F-4D08-A82D-D60B5601B90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F920C787-FD6F-4D08-A82D-D60B5601B90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15B3D">
            <w:rPr>
              <w:sz w:val="16"/>
            </w:rPr>
            <w:t xml:space="preserve">                                         </w:t>
          </w:r>
          <w:r w:rsidR="00064B73">
            <w:rPr>
              <w:sz w:val="16"/>
            </w:rPr>
            <w:t xml:space="preserve"> </w:t>
          </w:r>
          <w:r w:rsidR="00F15B3D">
            <w:rPr>
              <w:sz w:val="16"/>
            </w:rPr>
            <w:t xml:space="preserve">   </w:t>
          </w:r>
          <w:r w:rsidR="00064B73">
            <w:rPr>
              <w:sz w:val="16"/>
            </w:rPr>
            <w:t xml:space="preserve">      </w:t>
          </w:r>
          <w:r w:rsidR="00F15B3D">
            <w:rPr>
              <w:sz w:val="16"/>
            </w:rPr>
            <w:t xml:space="preserve"> </w:t>
          </w:r>
        </w:p>
        <w:p w14:paraId="3325DBD7" w14:textId="77777777" w:rsidR="00572118" w:rsidRPr="00861FEF" w:rsidRDefault="00572118" w:rsidP="00572118">
          <w:pPr>
            <w:pStyle w:val="Header"/>
            <w:tabs>
              <w:tab w:val="left" w:pos="5387"/>
            </w:tabs>
            <w:rPr>
              <w:color w:val="000080"/>
              <w:sz w:val="16"/>
            </w:rPr>
          </w:pPr>
        </w:p>
      </w:tc>
    </w:tr>
  </w:tbl>
  <w:p w14:paraId="3325DBD9" w14:textId="77777777" w:rsidR="00572118" w:rsidRDefault="00572118">
    <w:pPr>
      <w:pStyle w:val="Header"/>
    </w:pPr>
  </w:p>
  <w:p w14:paraId="700BBC69" w14:textId="77777777" w:rsidR="002B6C40" w:rsidRDefault="002B6C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B6C0C14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522F18"/>
    <w:multiLevelType w:val="multilevel"/>
    <w:tmpl w:val="B510D24C"/>
    <w:lvl w:ilvl="0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7" w:hanging="1440"/>
      </w:pPr>
      <w:rPr>
        <w:rFonts w:hint="default"/>
      </w:rPr>
    </w:lvl>
  </w:abstractNum>
  <w:abstractNum w:abstractNumId="2" w15:restartNumberingAfterBreak="0">
    <w:nsid w:val="24D66FB1"/>
    <w:multiLevelType w:val="multilevel"/>
    <w:tmpl w:val="B510D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A512FF"/>
    <w:multiLevelType w:val="multilevel"/>
    <w:tmpl w:val="9D4CE484"/>
    <w:lvl w:ilvl="0">
      <w:start w:val="1"/>
      <w:numFmt w:val="decimal"/>
      <w:pStyle w:val="h2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 w15:restartNumberingAfterBreak="0">
    <w:nsid w:val="5AA95ACC"/>
    <w:multiLevelType w:val="multilevel"/>
    <w:tmpl w:val="508ECB8E"/>
    <w:lvl w:ilvl="0">
      <w:start w:val="1"/>
      <w:numFmt w:val="decimal"/>
      <w:pStyle w:val="H1"/>
      <w:suff w:val="space"/>
      <w:lvlText w:val="%1."/>
      <w:lvlJc w:val="left"/>
      <w:pPr>
        <w:ind w:left="640" w:hanging="357"/>
      </w:pPr>
      <w:rPr>
        <w:rFonts w:hint="default"/>
      </w:rPr>
    </w:lvl>
    <w:lvl w:ilvl="1">
      <w:start w:val="1"/>
      <w:numFmt w:val="decimal"/>
      <w:pStyle w:val="H20"/>
      <w:suff w:val="space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5C8D5273"/>
    <w:multiLevelType w:val="multilevel"/>
    <w:tmpl w:val="8AE60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7B"/>
    <w:rsid w:val="0000215B"/>
    <w:rsid w:val="00002AED"/>
    <w:rsid w:val="000031F0"/>
    <w:rsid w:val="0000390F"/>
    <w:rsid w:val="000056F9"/>
    <w:rsid w:val="00006CE1"/>
    <w:rsid w:val="000077DD"/>
    <w:rsid w:val="0001048A"/>
    <w:rsid w:val="00012B3A"/>
    <w:rsid w:val="00012C28"/>
    <w:rsid w:val="00012F6C"/>
    <w:rsid w:val="00012FF5"/>
    <w:rsid w:val="00013591"/>
    <w:rsid w:val="0001458B"/>
    <w:rsid w:val="00014E4F"/>
    <w:rsid w:val="00017682"/>
    <w:rsid w:val="00023239"/>
    <w:rsid w:val="00023A09"/>
    <w:rsid w:val="000272A0"/>
    <w:rsid w:val="0003303B"/>
    <w:rsid w:val="000508CF"/>
    <w:rsid w:val="00053AC4"/>
    <w:rsid w:val="00055638"/>
    <w:rsid w:val="00056605"/>
    <w:rsid w:val="00056A08"/>
    <w:rsid w:val="00064B73"/>
    <w:rsid w:val="00066E1A"/>
    <w:rsid w:val="00071D8C"/>
    <w:rsid w:val="00074706"/>
    <w:rsid w:val="00077181"/>
    <w:rsid w:val="000776EC"/>
    <w:rsid w:val="0008673E"/>
    <w:rsid w:val="00086E14"/>
    <w:rsid w:val="00086F6B"/>
    <w:rsid w:val="0009054B"/>
    <w:rsid w:val="00092265"/>
    <w:rsid w:val="00092E4B"/>
    <w:rsid w:val="00093ADD"/>
    <w:rsid w:val="00096346"/>
    <w:rsid w:val="000A23C9"/>
    <w:rsid w:val="000A3224"/>
    <w:rsid w:val="000A4584"/>
    <w:rsid w:val="000B0257"/>
    <w:rsid w:val="000B0832"/>
    <w:rsid w:val="000B6544"/>
    <w:rsid w:val="000C0951"/>
    <w:rsid w:val="000C10AF"/>
    <w:rsid w:val="000C248B"/>
    <w:rsid w:val="000C7732"/>
    <w:rsid w:val="000C78BC"/>
    <w:rsid w:val="000D14DF"/>
    <w:rsid w:val="000D31AF"/>
    <w:rsid w:val="000E53DC"/>
    <w:rsid w:val="000E5F8D"/>
    <w:rsid w:val="000F383F"/>
    <w:rsid w:val="000F44D9"/>
    <w:rsid w:val="000F47C2"/>
    <w:rsid w:val="000F6EDC"/>
    <w:rsid w:val="001032DF"/>
    <w:rsid w:val="0010536B"/>
    <w:rsid w:val="0010536F"/>
    <w:rsid w:val="001060B6"/>
    <w:rsid w:val="001062A4"/>
    <w:rsid w:val="00106A3B"/>
    <w:rsid w:val="00106D54"/>
    <w:rsid w:val="00106E65"/>
    <w:rsid w:val="00107867"/>
    <w:rsid w:val="001079C1"/>
    <w:rsid w:val="00107F4E"/>
    <w:rsid w:val="00111041"/>
    <w:rsid w:val="001135E5"/>
    <w:rsid w:val="00120898"/>
    <w:rsid w:val="0012140B"/>
    <w:rsid w:val="00121420"/>
    <w:rsid w:val="00121BED"/>
    <w:rsid w:val="00122E82"/>
    <w:rsid w:val="001251E3"/>
    <w:rsid w:val="001276B7"/>
    <w:rsid w:val="0013242C"/>
    <w:rsid w:val="00133CD7"/>
    <w:rsid w:val="00135435"/>
    <w:rsid w:val="00135C86"/>
    <w:rsid w:val="00136C03"/>
    <w:rsid w:val="00136FDD"/>
    <w:rsid w:val="00137662"/>
    <w:rsid w:val="0014386C"/>
    <w:rsid w:val="00144C71"/>
    <w:rsid w:val="00145593"/>
    <w:rsid w:val="00150508"/>
    <w:rsid w:val="001545D5"/>
    <w:rsid w:val="0015681A"/>
    <w:rsid w:val="001571B6"/>
    <w:rsid w:val="00162941"/>
    <w:rsid w:val="0017128B"/>
    <w:rsid w:val="001731C4"/>
    <w:rsid w:val="00176023"/>
    <w:rsid w:val="001809AD"/>
    <w:rsid w:val="001810B7"/>
    <w:rsid w:val="00182241"/>
    <w:rsid w:val="0018224D"/>
    <w:rsid w:val="001901A2"/>
    <w:rsid w:val="00190896"/>
    <w:rsid w:val="00193D43"/>
    <w:rsid w:val="0019701C"/>
    <w:rsid w:val="00197DBA"/>
    <w:rsid w:val="001A011A"/>
    <w:rsid w:val="001A1704"/>
    <w:rsid w:val="001A21E7"/>
    <w:rsid w:val="001B1B79"/>
    <w:rsid w:val="001B230E"/>
    <w:rsid w:val="001B2FEF"/>
    <w:rsid w:val="001C1080"/>
    <w:rsid w:val="001C16A3"/>
    <w:rsid w:val="001C261F"/>
    <w:rsid w:val="001C2F06"/>
    <w:rsid w:val="001C50E9"/>
    <w:rsid w:val="001D4AB0"/>
    <w:rsid w:val="001D6ED5"/>
    <w:rsid w:val="001D6FD7"/>
    <w:rsid w:val="001E1623"/>
    <w:rsid w:val="001E1A69"/>
    <w:rsid w:val="001E59E2"/>
    <w:rsid w:val="001E5E9D"/>
    <w:rsid w:val="001E7610"/>
    <w:rsid w:val="001F2C52"/>
    <w:rsid w:val="001F3F34"/>
    <w:rsid w:val="001F79B0"/>
    <w:rsid w:val="00201323"/>
    <w:rsid w:val="00201E87"/>
    <w:rsid w:val="00204034"/>
    <w:rsid w:val="0020583E"/>
    <w:rsid w:val="002126C5"/>
    <w:rsid w:val="00221A47"/>
    <w:rsid w:val="002268B3"/>
    <w:rsid w:val="002337F9"/>
    <w:rsid w:val="00235D37"/>
    <w:rsid w:val="002401E5"/>
    <w:rsid w:val="00240DBD"/>
    <w:rsid w:val="00241871"/>
    <w:rsid w:val="00245D36"/>
    <w:rsid w:val="00245F7B"/>
    <w:rsid w:val="0024629C"/>
    <w:rsid w:val="00250BD4"/>
    <w:rsid w:val="00252444"/>
    <w:rsid w:val="00252D5E"/>
    <w:rsid w:val="00256FA2"/>
    <w:rsid w:val="0026095C"/>
    <w:rsid w:val="00264C55"/>
    <w:rsid w:val="002665F2"/>
    <w:rsid w:val="00267D29"/>
    <w:rsid w:val="00271102"/>
    <w:rsid w:val="0027355F"/>
    <w:rsid w:val="002745B6"/>
    <w:rsid w:val="00277B97"/>
    <w:rsid w:val="0028049D"/>
    <w:rsid w:val="0028065F"/>
    <w:rsid w:val="00282B4F"/>
    <w:rsid w:val="00282D3B"/>
    <w:rsid w:val="00285A8D"/>
    <w:rsid w:val="002933C8"/>
    <w:rsid w:val="002979BA"/>
    <w:rsid w:val="002A00CE"/>
    <w:rsid w:val="002A114F"/>
    <w:rsid w:val="002A3E3F"/>
    <w:rsid w:val="002A75F8"/>
    <w:rsid w:val="002B6ADA"/>
    <w:rsid w:val="002B6C40"/>
    <w:rsid w:val="002B7961"/>
    <w:rsid w:val="002C22AF"/>
    <w:rsid w:val="002C6440"/>
    <w:rsid w:val="002D0196"/>
    <w:rsid w:val="002D2A98"/>
    <w:rsid w:val="002D6641"/>
    <w:rsid w:val="002E1A9A"/>
    <w:rsid w:val="002E32E7"/>
    <w:rsid w:val="002E4621"/>
    <w:rsid w:val="002E4772"/>
    <w:rsid w:val="002F5681"/>
    <w:rsid w:val="002F613D"/>
    <w:rsid w:val="00301D2E"/>
    <w:rsid w:val="00303222"/>
    <w:rsid w:val="003050B7"/>
    <w:rsid w:val="00306133"/>
    <w:rsid w:val="00313DDA"/>
    <w:rsid w:val="00315F3A"/>
    <w:rsid w:val="00316F55"/>
    <w:rsid w:val="00321AFE"/>
    <w:rsid w:val="00322B12"/>
    <w:rsid w:val="00323C19"/>
    <w:rsid w:val="00342CE4"/>
    <w:rsid w:val="00344609"/>
    <w:rsid w:val="00347B30"/>
    <w:rsid w:val="003504AD"/>
    <w:rsid w:val="00351B46"/>
    <w:rsid w:val="00353CE3"/>
    <w:rsid w:val="0036652E"/>
    <w:rsid w:val="0037033B"/>
    <w:rsid w:val="0037399C"/>
    <w:rsid w:val="003743DE"/>
    <w:rsid w:val="003753D7"/>
    <w:rsid w:val="00375B5F"/>
    <w:rsid w:val="00377191"/>
    <w:rsid w:val="00377F82"/>
    <w:rsid w:val="003800E1"/>
    <w:rsid w:val="00380B4A"/>
    <w:rsid w:val="00386EBA"/>
    <w:rsid w:val="00387BF0"/>
    <w:rsid w:val="00392EBE"/>
    <w:rsid w:val="00393C83"/>
    <w:rsid w:val="003947C1"/>
    <w:rsid w:val="00395708"/>
    <w:rsid w:val="0039639B"/>
    <w:rsid w:val="0039706C"/>
    <w:rsid w:val="00397583"/>
    <w:rsid w:val="003A02EF"/>
    <w:rsid w:val="003A08C8"/>
    <w:rsid w:val="003A0ED9"/>
    <w:rsid w:val="003A24E3"/>
    <w:rsid w:val="003A3CFC"/>
    <w:rsid w:val="003B204D"/>
    <w:rsid w:val="003B210F"/>
    <w:rsid w:val="003B3CA3"/>
    <w:rsid w:val="003B4629"/>
    <w:rsid w:val="003B6821"/>
    <w:rsid w:val="003C0828"/>
    <w:rsid w:val="003C138C"/>
    <w:rsid w:val="003C75DA"/>
    <w:rsid w:val="003D00B8"/>
    <w:rsid w:val="003D3BBB"/>
    <w:rsid w:val="003D4BAE"/>
    <w:rsid w:val="003D51CA"/>
    <w:rsid w:val="003D768A"/>
    <w:rsid w:val="003E1402"/>
    <w:rsid w:val="003E157C"/>
    <w:rsid w:val="003E566D"/>
    <w:rsid w:val="003E653C"/>
    <w:rsid w:val="003F01C6"/>
    <w:rsid w:val="003F17E8"/>
    <w:rsid w:val="003F1A33"/>
    <w:rsid w:val="003F3B82"/>
    <w:rsid w:val="003F4002"/>
    <w:rsid w:val="003F4F40"/>
    <w:rsid w:val="003F5BD3"/>
    <w:rsid w:val="003F5DF9"/>
    <w:rsid w:val="003F5DFD"/>
    <w:rsid w:val="003F74B5"/>
    <w:rsid w:val="003F771F"/>
    <w:rsid w:val="00400EE3"/>
    <w:rsid w:val="00404368"/>
    <w:rsid w:val="0040596A"/>
    <w:rsid w:val="0040634E"/>
    <w:rsid w:val="0041161E"/>
    <w:rsid w:val="00413F03"/>
    <w:rsid w:val="00415EC1"/>
    <w:rsid w:val="00416368"/>
    <w:rsid w:val="00416384"/>
    <w:rsid w:val="00420D7C"/>
    <w:rsid w:val="00421CDA"/>
    <w:rsid w:val="0043079C"/>
    <w:rsid w:val="00430E1D"/>
    <w:rsid w:val="00432C30"/>
    <w:rsid w:val="00432E3C"/>
    <w:rsid w:val="00433913"/>
    <w:rsid w:val="00437B39"/>
    <w:rsid w:val="00441259"/>
    <w:rsid w:val="00444DE1"/>
    <w:rsid w:val="00445575"/>
    <w:rsid w:val="00450E5A"/>
    <w:rsid w:val="00454ABB"/>
    <w:rsid w:val="0045717A"/>
    <w:rsid w:val="004579C2"/>
    <w:rsid w:val="00461600"/>
    <w:rsid w:val="00462C4E"/>
    <w:rsid w:val="004637D3"/>
    <w:rsid w:val="004640B3"/>
    <w:rsid w:val="00464C77"/>
    <w:rsid w:val="0046577B"/>
    <w:rsid w:val="004659D1"/>
    <w:rsid w:val="004678C5"/>
    <w:rsid w:val="004708DB"/>
    <w:rsid w:val="0047186D"/>
    <w:rsid w:val="00473291"/>
    <w:rsid w:val="00474318"/>
    <w:rsid w:val="00476626"/>
    <w:rsid w:val="00476652"/>
    <w:rsid w:val="00482EFE"/>
    <w:rsid w:val="004840E7"/>
    <w:rsid w:val="004932F5"/>
    <w:rsid w:val="004938B1"/>
    <w:rsid w:val="004947EC"/>
    <w:rsid w:val="004973AD"/>
    <w:rsid w:val="00497D0E"/>
    <w:rsid w:val="004A1816"/>
    <w:rsid w:val="004A3117"/>
    <w:rsid w:val="004B1946"/>
    <w:rsid w:val="004B3B5A"/>
    <w:rsid w:val="004B6054"/>
    <w:rsid w:val="004B6191"/>
    <w:rsid w:val="004C113C"/>
    <w:rsid w:val="004C47AA"/>
    <w:rsid w:val="004C541C"/>
    <w:rsid w:val="004C62B4"/>
    <w:rsid w:val="004C634D"/>
    <w:rsid w:val="004C65AE"/>
    <w:rsid w:val="004E00F0"/>
    <w:rsid w:val="004E296A"/>
    <w:rsid w:val="004E3DAA"/>
    <w:rsid w:val="004F1BEC"/>
    <w:rsid w:val="004F1C25"/>
    <w:rsid w:val="004F2D75"/>
    <w:rsid w:val="004F3EB2"/>
    <w:rsid w:val="00500328"/>
    <w:rsid w:val="00503354"/>
    <w:rsid w:val="005048BA"/>
    <w:rsid w:val="0051253C"/>
    <w:rsid w:val="00512B81"/>
    <w:rsid w:val="00512D59"/>
    <w:rsid w:val="00516B79"/>
    <w:rsid w:val="00520F5C"/>
    <w:rsid w:val="00525B4A"/>
    <w:rsid w:val="00525E49"/>
    <w:rsid w:val="00525F0C"/>
    <w:rsid w:val="005276CC"/>
    <w:rsid w:val="005303E9"/>
    <w:rsid w:val="005306AB"/>
    <w:rsid w:val="00540902"/>
    <w:rsid w:val="0054104C"/>
    <w:rsid w:val="0054337F"/>
    <w:rsid w:val="005434FB"/>
    <w:rsid w:val="0054373C"/>
    <w:rsid w:val="00543BF5"/>
    <w:rsid w:val="00545276"/>
    <w:rsid w:val="0054558D"/>
    <w:rsid w:val="00545D8B"/>
    <w:rsid w:val="005462EE"/>
    <w:rsid w:val="00551948"/>
    <w:rsid w:val="0055364B"/>
    <w:rsid w:val="00554703"/>
    <w:rsid w:val="0055673F"/>
    <w:rsid w:val="00557CAE"/>
    <w:rsid w:val="0056153E"/>
    <w:rsid w:val="00561C29"/>
    <w:rsid w:val="00562ECB"/>
    <w:rsid w:val="005634A9"/>
    <w:rsid w:val="00565823"/>
    <w:rsid w:val="0056605B"/>
    <w:rsid w:val="005664A9"/>
    <w:rsid w:val="00566C8A"/>
    <w:rsid w:val="00572118"/>
    <w:rsid w:val="00572A14"/>
    <w:rsid w:val="00574278"/>
    <w:rsid w:val="00577363"/>
    <w:rsid w:val="005800A8"/>
    <w:rsid w:val="005831BC"/>
    <w:rsid w:val="00584689"/>
    <w:rsid w:val="00585B03"/>
    <w:rsid w:val="005877DB"/>
    <w:rsid w:val="00587B05"/>
    <w:rsid w:val="00587C76"/>
    <w:rsid w:val="00593A16"/>
    <w:rsid w:val="00594675"/>
    <w:rsid w:val="00594967"/>
    <w:rsid w:val="00595769"/>
    <w:rsid w:val="00596FD0"/>
    <w:rsid w:val="005A08B9"/>
    <w:rsid w:val="005A14BF"/>
    <w:rsid w:val="005A3C10"/>
    <w:rsid w:val="005A436D"/>
    <w:rsid w:val="005A4AE3"/>
    <w:rsid w:val="005B62B9"/>
    <w:rsid w:val="005C5634"/>
    <w:rsid w:val="005D035B"/>
    <w:rsid w:val="005D17A2"/>
    <w:rsid w:val="005D3759"/>
    <w:rsid w:val="005D5F25"/>
    <w:rsid w:val="005E3A26"/>
    <w:rsid w:val="005E4D43"/>
    <w:rsid w:val="005F50D5"/>
    <w:rsid w:val="005F5A01"/>
    <w:rsid w:val="005F7027"/>
    <w:rsid w:val="005F7D6D"/>
    <w:rsid w:val="006005C8"/>
    <w:rsid w:val="00600B4E"/>
    <w:rsid w:val="00600D75"/>
    <w:rsid w:val="006012C7"/>
    <w:rsid w:val="00616DDD"/>
    <w:rsid w:val="006218D4"/>
    <w:rsid w:val="006266F3"/>
    <w:rsid w:val="00626F92"/>
    <w:rsid w:val="0062713F"/>
    <w:rsid w:val="00630F2D"/>
    <w:rsid w:val="00631192"/>
    <w:rsid w:val="00631976"/>
    <w:rsid w:val="00632DE9"/>
    <w:rsid w:val="00634A14"/>
    <w:rsid w:val="0064394B"/>
    <w:rsid w:val="00643A12"/>
    <w:rsid w:val="0064505F"/>
    <w:rsid w:val="00645423"/>
    <w:rsid w:val="00650CF6"/>
    <w:rsid w:val="00651ED2"/>
    <w:rsid w:val="0065260D"/>
    <w:rsid w:val="00653E1C"/>
    <w:rsid w:val="00655945"/>
    <w:rsid w:val="0066140F"/>
    <w:rsid w:val="006638BE"/>
    <w:rsid w:val="00664DCB"/>
    <w:rsid w:val="006653C1"/>
    <w:rsid w:val="00665CBE"/>
    <w:rsid w:val="00675DA5"/>
    <w:rsid w:val="0068193D"/>
    <w:rsid w:val="0068296B"/>
    <w:rsid w:val="00682F28"/>
    <w:rsid w:val="00685654"/>
    <w:rsid w:val="00685714"/>
    <w:rsid w:val="00687684"/>
    <w:rsid w:val="0069726F"/>
    <w:rsid w:val="00697805"/>
    <w:rsid w:val="006A05B2"/>
    <w:rsid w:val="006A2084"/>
    <w:rsid w:val="006A4BED"/>
    <w:rsid w:val="006A7CBE"/>
    <w:rsid w:val="006B4319"/>
    <w:rsid w:val="006B462F"/>
    <w:rsid w:val="006B56CB"/>
    <w:rsid w:val="006C12FE"/>
    <w:rsid w:val="006C39D4"/>
    <w:rsid w:val="006C54AE"/>
    <w:rsid w:val="006C63FD"/>
    <w:rsid w:val="006D0206"/>
    <w:rsid w:val="006D2047"/>
    <w:rsid w:val="006D3BD0"/>
    <w:rsid w:val="006E0AE7"/>
    <w:rsid w:val="006E3263"/>
    <w:rsid w:val="006E4898"/>
    <w:rsid w:val="006E4B6C"/>
    <w:rsid w:val="006E69B8"/>
    <w:rsid w:val="006E71C3"/>
    <w:rsid w:val="006F1F73"/>
    <w:rsid w:val="006F40ED"/>
    <w:rsid w:val="006F47D0"/>
    <w:rsid w:val="006F4EB9"/>
    <w:rsid w:val="006F6D1E"/>
    <w:rsid w:val="00700572"/>
    <w:rsid w:val="00702625"/>
    <w:rsid w:val="0070472C"/>
    <w:rsid w:val="00705307"/>
    <w:rsid w:val="00706535"/>
    <w:rsid w:val="00706E41"/>
    <w:rsid w:val="00707F55"/>
    <w:rsid w:val="0071359B"/>
    <w:rsid w:val="00716D60"/>
    <w:rsid w:val="00721C2F"/>
    <w:rsid w:val="00722A67"/>
    <w:rsid w:val="00722AF6"/>
    <w:rsid w:val="00722FC5"/>
    <w:rsid w:val="00723825"/>
    <w:rsid w:val="00723D30"/>
    <w:rsid w:val="0072594E"/>
    <w:rsid w:val="00725B7A"/>
    <w:rsid w:val="007326BB"/>
    <w:rsid w:val="0073425C"/>
    <w:rsid w:val="00735F71"/>
    <w:rsid w:val="0074047F"/>
    <w:rsid w:val="00742D6E"/>
    <w:rsid w:val="007468E5"/>
    <w:rsid w:val="00750488"/>
    <w:rsid w:val="0075332E"/>
    <w:rsid w:val="0075401A"/>
    <w:rsid w:val="007541BA"/>
    <w:rsid w:val="00756440"/>
    <w:rsid w:val="00757868"/>
    <w:rsid w:val="0075796D"/>
    <w:rsid w:val="0076244D"/>
    <w:rsid w:val="007639C2"/>
    <w:rsid w:val="007669F7"/>
    <w:rsid w:val="007715B2"/>
    <w:rsid w:val="00771DFA"/>
    <w:rsid w:val="007741A7"/>
    <w:rsid w:val="007752CE"/>
    <w:rsid w:val="0077716B"/>
    <w:rsid w:val="00781020"/>
    <w:rsid w:val="00781DCA"/>
    <w:rsid w:val="00790F16"/>
    <w:rsid w:val="00791053"/>
    <w:rsid w:val="007929D9"/>
    <w:rsid w:val="007935E8"/>
    <w:rsid w:val="007937D1"/>
    <w:rsid w:val="007A1FF4"/>
    <w:rsid w:val="007A3A88"/>
    <w:rsid w:val="007A3B37"/>
    <w:rsid w:val="007A405A"/>
    <w:rsid w:val="007A5D36"/>
    <w:rsid w:val="007A7875"/>
    <w:rsid w:val="007B2CF4"/>
    <w:rsid w:val="007B4FDD"/>
    <w:rsid w:val="007B78B0"/>
    <w:rsid w:val="007C10D8"/>
    <w:rsid w:val="007C3700"/>
    <w:rsid w:val="007C45B0"/>
    <w:rsid w:val="007C4D2D"/>
    <w:rsid w:val="007C793C"/>
    <w:rsid w:val="007D1373"/>
    <w:rsid w:val="007D4CAB"/>
    <w:rsid w:val="007D4EF4"/>
    <w:rsid w:val="007D6F64"/>
    <w:rsid w:val="007E3C10"/>
    <w:rsid w:val="007E4ECD"/>
    <w:rsid w:val="007E5B45"/>
    <w:rsid w:val="007E6A51"/>
    <w:rsid w:val="007E6AD6"/>
    <w:rsid w:val="00800547"/>
    <w:rsid w:val="008027C9"/>
    <w:rsid w:val="00803280"/>
    <w:rsid w:val="008060D5"/>
    <w:rsid w:val="00810B49"/>
    <w:rsid w:val="00811AEC"/>
    <w:rsid w:val="00817238"/>
    <w:rsid w:val="0082145F"/>
    <w:rsid w:val="00821D8A"/>
    <w:rsid w:val="008245DB"/>
    <w:rsid w:val="00824BFD"/>
    <w:rsid w:val="008319A8"/>
    <w:rsid w:val="00831A41"/>
    <w:rsid w:val="00833A7A"/>
    <w:rsid w:val="00835BA7"/>
    <w:rsid w:val="008360A9"/>
    <w:rsid w:val="008410B4"/>
    <w:rsid w:val="0084118A"/>
    <w:rsid w:val="00844E1F"/>
    <w:rsid w:val="0084571E"/>
    <w:rsid w:val="00847444"/>
    <w:rsid w:val="00851140"/>
    <w:rsid w:val="00851EF6"/>
    <w:rsid w:val="00854F69"/>
    <w:rsid w:val="008552D2"/>
    <w:rsid w:val="0085774D"/>
    <w:rsid w:val="008607F9"/>
    <w:rsid w:val="008644D8"/>
    <w:rsid w:val="00874B99"/>
    <w:rsid w:val="00874F01"/>
    <w:rsid w:val="00882261"/>
    <w:rsid w:val="008862F7"/>
    <w:rsid w:val="00890836"/>
    <w:rsid w:val="00891C9A"/>
    <w:rsid w:val="00895774"/>
    <w:rsid w:val="00897F95"/>
    <w:rsid w:val="008A1AB3"/>
    <w:rsid w:val="008A1E75"/>
    <w:rsid w:val="008A2BCC"/>
    <w:rsid w:val="008A350E"/>
    <w:rsid w:val="008A507E"/>
    <w:rsid w:val="008A79E7"/>
    <w:rsid w:val="008B245C"/>
    <w:rsid w:val="008B4612"/>
    <w:rsid w:val="008B5C09"/>
    <w:rsid w:val="008B726C"/>
    <w:rsid w:val="008C1A64"/>
    <w:rsid w:val="008C1F9B"/>
    <w:rsid w:val="008C1FC4"/>
    <w:rsid w:val="008C27A6"/>
    <w:rsid w:val="008C4907"/>
    <w:rsid w:val="008C56FA"/>
    <w:rsid w:val="008D273F"/>
    <w:rsid w:val="008D331C"/>
    <w:rsid w:val="008D650A"/>
    <w:rsid w:val="008E167A"/>
    <w:rsid w:val="008E4204"/>
    <w:rsid w:val="008E791B"/>
    <w:rsid w:val="008F2A0F"/>
    <w:rsid w:val="008F4982"/>
    <w:rsid w:val="008F64DF"/>
    <w:rsid w:val="00903DC4"/>
    <w:rsid w:val="009046DC"/>
    <w:rsid w:val="00905E58"/>
    <w:rsid w:val="00907500"/>
    <w:rsid w:val="00907E68"/>
    <w:rsid w:val="00910C15"/>
    <w:rsid w:val="00913745"/>
    <w:rsid w:val="00913C18"/>
    <w:rsid w:val="00916D52"/>
    <w:rsid w:val="0091746A"/>
    <w:rsid w:val="00923A06"/>
    <w:rsid w:val="00924488"/>
    <w:rsid w:val="009259EE"/>
    <w:rsid w:val="0092797A"/>
    <w:rsid w:val="009328B6"/>
    <w:rsid w:val="00933BF2"/>
    <w:rsid w:val="00936618"/>
    <w:rsid w:val="00936D58"/>
    <w:rsid w:val="00943392"/>
    <w:rsid w:val="009440CE"/>
    <w:rsid w:val="009441A7"/>
    <w:rsid w:val="00944B89"/>
    <w:rsid w:val="00947310"/>
    <w:rsid w:val="00950A97"/>
    <w:rsid w:val="009532E4"/>
    <w:rsid w:val="00954D10"/>
    <w:rsid w:val="00955E5D"/>
    <w:rsid w:val="00962864"/>
    <w:rsid w:val="0096742D"/>
    <w:rsid w:val="009709D9"/>
    <w:rsid w:val="009712F1"/>
    <w:rsid w:val="0097280B"/>
    <w:rsid w:val="0097386F"/>
    <w:rsid w:val="00974777"/>
    <w:rsid w:val="009748CC"/>
    <w:rsid w:val="00974E68"/>
    <w:rsid w:val="00981CA9"/>
    <w:rsid w:val="00983364"/>
    <w:rsid w:val="00983CD3"/>
    <w:rsid w:val="00986BB4"/>
    <w:rsid w:val="00990493"/>
    <w:rsid w:val="009914F3"/>
    <w:rsid w:val="00993124"/>
    <w:rsid w:val="009A024C"/>
    <w:rsid w:val="009A07B5"/>
    <w:rsid w:val="009A15E9"/>
    <w:rsid w:val="009A26D1"/>
    <w:rsid w:val="009A52DE"/>
    <w:rsid w:val="009A6DDC"/>
    <w:rsid w:val="009B229D"/>
    <w:rsid w:val="009B4720"/>
    <w:rsid w:val="009B4C61"/>
    <w:rsid w:val="009B6D72"/>
    <w:rsid w:val="009C6B47"/>
    <w:rsid w:val="009D2D0C"/>
    <w:rsid w:val="009D38BE"/>
    <w:rsid w:val="009D73B8"/>
    <w:rsid w:val="009E051E"/>
    <w:rsid w:val="009E132E"/>
    <w:rsid w:val="009E6021"/>
    <w:rsid w:val="009F0B3C"/>
    <w:rsid w:val="009F3B1A"/>
    <w:rsid w:val="009F42E3"/>
    <w:rsid w:val="009F55A1"/>
    <w:rsid w:val="009F5ACD"/>
    <w:rsid w:val="009F7D01"/>
    <w:rsid w:val="00A043CE"/>
    <w:rsid w:val="00A06E21"/>
    <w:rsid w:val="00A112FC"/>
    <w:rsid w:val="00A1162B"/>
    <w:rsid w:val="00A1245F"/>
    <w:rsid w:val="00A15642"/>
    <w:rsid w:val="00A17AA6"/>
    <w:rsid w:val="00A21667"/>
    <w:rsid w:val="00A21AA5"/>
    <w:rsid w:val="00A30ACE"/>
    <w:rsid w:val="00A31F3E"/>
    <w:rsid w:val="00A47923"/>
    <w:rsid w:val="00A5000F"/>
    <w:rsid w:val="00A52DF0"/>
    <w:rsid w:val="00A62EBD"/>
    <w:rsid w:val="00A65C6F"/>
    <w:rsid w:val="00A65CBF"/>
    <w:rsid w:val="00A66304"/>
    <w:rsid w:val="00A6651C"/>
    <w:rsid w:val="00A669A5"/>
    <w:rsid w:val="00A67553"/>
    <w:rsid w:val="00A7069B"/>
    <w:rsid w:val="00A73266"/>
    <w:rsid w:val="00A74945"/>
    <w:rsid w:val="00A8314C"/>
    <w:rsid w:val="00A90766"/>
    <w:rsid w:val="00A931E1"/>
    <w:rsid w:val="00A94BDB"/>
    <w:rsid w:val="00A958E0"/>
    <w:rsid w:val="00A96F3B"/>
    <w:rsid w:val="00A9742E"/>
    <w:rsid w:val="00A97671"/>
    <w:rsid w:val="00AA002D"/>
    <w:rsid w:val="00AA6843"/>
    <w:rsid w:val="00AA6E74"/>
    <w:rsid w:val="00AB2A02"/>
    <w:rsid w:val="00AB3434"/>
    <w:rsid w:val="00AB63FB"/>
    <w:rsid w:val="00AB78AB"/>
    <w:rsid w:val="00AB7A7E"/>
    <w:rsid w:val="00AC03E7"/>
    <w:rsid w:val="00AC43A6"/>
    <w:rsid w:val="00AC7480"/>
    <w:rsid w:val="00AD3F7C"/>
    <w:rsid w:val="00AD4FE4"/>
    <w:rsid w:val="00AD55BD"/>
    <w:rsid w:val="00AE1129"/>
    <w:rsid w:val="00AE1682"/>
    <w:rsid w:val="00AE1C95"/>
    <w:rsid w:val="00AE1D13"/>
    <w:rsid w:val="00AE7C57"/>
    <w:rsid w:val="00AF318A"/>
    <w:rsid w:val="00AF3667"/>
    <w:rsid w:val="00AF392B"/>
    <w:rsid w:val="00AF49F2"/>
    <w:rsid w:val="00AF639E"/>
    <w:rsid w:val="00AF6E90"/>
    <w:rsid w:val="00B00178"/>
    <w:rsid w:val="00B028B3"/>
    <w:rsid w:val="00B04519"/>
    <w:rsid w:val="00B10973"/>
    <w:rsid w:val="00B10B89"/>
    <w:rsid w:val="00B11797"/>
    <w:rsid w:val="00B12102"/>
    <w:rsid w:val="00B163EC"/>
    <w:rsid w:val="00B17CA9"/>
    <w:rsid w:val="00B23F92"/>
    <w:rsid w:val="00B27FBA"/>
    <w:rsid w:val="00B30C34"/>
    <w:rsid w:val="00B34CE6"/>
    <w:rsid w:val="00B375F6"/>
    <w:rsid w:val="00B400AF"/>
    <w:rsid w:val="00B41F79"/>
    <w:rsid w:val="00B42E1D"/>
    <w:rsid w:val="00B44A4A"/>
    <w:rsid w:val="00B4677B"/>
    <w:rsid w:val="00B500A4"/>
    <w:rsid w:val="00B500C4"/>
    <w:rsid w:val="00B5217B"/>
    <w:rsid w:val="00B536D9"/>
    <w:rsid w:val="00B53B19"/>
    <w:rsid w:val="00B62A57"/>
    <w:rsid w:val="00B75A98"/>
    <w:rsid w:val="00B810D5"/>
    <w:rsid w:val="00B8180D"/>
    <w:rsid w:val="00B86105"/>
    <w:rsid w:val="00B90025"/>
    <w:rsid w:val="00B9050E"/>
    <w:rsid w:val="00B9608E"/>
    <w:rsid w:val="00B977B3"/>
    <w:rsid w:val="00BA065E"/>
    <w:rsid w:val="00BA0E50"/>
    <w:rsid w:val="00BA364A"/>
    <w:rsid w:val="00BA3672"/>
    <w:rsid w:val="00BA643E"/>
    <w:rsid w:val="00BA65E5"/>
    <w:rsid w:val="00BB3272"/>
    <w:rsid w:val="00BB43DE"/>
    <w:rsid w:val="00BB531A"/>
    <w:rsid w:val="00BB6B5F"/>
    <w:rsid w:val="00BB7E50"/>
    <w:rsid w:val="00BC0219"/>
    <w:rsid w:val="00BC3389"/>
    <w:rsid w:val="00BC49FC"/>
    <w:rsid w:val="00BC53B8"/>
    <w:rsid w:val="00BC67F2"/>
    <w:rsid w:val="00BD2D34"/>
    <w:rsid w:val="00BD3F1E"/>
    <w:rsid w:val="00BD4542"/>
    <w:rsid w:val="00BE2312"/>
    <w:rsid w:val="00BE4EFC"/>
    <w:rsid w:val="00BE503E"/>
    <w:rsid w:val="00BF0E1A"/>
    <w:rsid w:val="00BF1041"/>
    <w:rsid w:val="00BF5D2C"/>
    <w:rsid w:val="00C007FB"/>
    <w:rsid w:val="00C01E5A"/>
    <w:rsid w:val="00C01ED9"/>
    <w:rsid w:val="00C045B2"/>
    <w:rsid w:val="00C04B37"/>
    <w:rsid w:val="00C04D3D"/>
    <w:rsid w:val="00C071B0"/>
    <w:rsid w:val="00C12A85"/>
    <w:rsid w:val="00C157F6"/>
    <w:rsid w:val="00C15B7F"/>
    <w:rsid w:val="00C16970"/>
    <w:rsid w:val="00C22075"/>
    <w:rsid w:val="00C23DC4"/>
    <w:rsid w:val="00C240FE"/>
    <w:rsid w:val="00C310F2"/>
    <w:rsid w:val="00C35EE3"/>
    <w:rsid w:val="00C364C4"/>
    <w:rsid w:val="00C37D3C"/>
    <w:rsid w:val="00C40D66"/>
    <w:rsid w:val="00C40F26"/>
    <w:rsid w:val="00C42661"/>
    <w:rsid w:val="00C42B3E"/>
    <w:rsid w:val="00C42F32"/>
    <w:rsid w:val="00C45E30"/>
    <w:rsid w:val="00C45FB2"/>
    <w:rsid w:val="00C532EA"/>
    <w:rsid w:val="00C53418"/>
    <w:rsid w:val="00C5536B"/>
    <w:rsid w:val="00C57854"/>
    <w:rsid w:val="00C628CD"/>
    <w:rsid w:val="00C64771"/>
    <w:rsid w:val="00C65B8E"/>
    <w:rsid w:val="00C665CA"/>
    <w:rsid w:val="00C66DA0"/>
    <w:rsid w:val="00C70662"/>
    <w:rsid w:val="00C723A1"/>
    <w:rsid w:val="00C7498D"/>
    <w:rsid w:val="00C76091"/>
    <w:rsid w:val="00C762DC"/>
    <w:rsid w:val="00C76A94"/>
    <w:rsid w:val="00C772AD"/>
    <w:rsid w:val="00C77CF8"/>
    <w:rsid w:val="00C77F2C"/>
    <w:rsid w:val="00C80F3C"/>
    <w:rsid w:val="00C81DDC"/>
    <w:rsid w:val="00C83A90"/>
    <w:rsid w:val="00C91B15"/>
    <w:rsid w:val="00C94F46"/>
    <w:rsid w:val="00CA036A"/>
    <w:rsid w:val="00CA0A79"/>
    <w:rsid w:val="00CA4A8F"/>
    <w:rsid w:val="00CA4C87"/>
    <w:rsid w:val="00CA5675"/>
    <w:rsid w:val="00CB19C8"/>
    <w:rsid w:val="00CB5CFC"/>
    <w:rsid w:val="00CC2BF4"/>
    <w:rsid w:val="00CC3814"/>
    <w:rsid w:val="00CC5703"/>
    <w:rsid w:val="00CD2A17"/>
    <w:rsid w:val="00CE3688"/>
    <w:rsid w:val="00CE3A58"/>
    <w:rsid w:val="00CE6419"/>
    <w:rsid w:val="00CE79AD"/>
    <w:rsid w:val="00CF397E"/>
    <w:rsid w:val="00CF3BAC"/>
    <w:rsid w:val="00CF42ED"/>
    <w:rsid w:val="00CF5806"/>
    <w:rsid w:val="00D00485"/>
    <w:rsid w:val="00D04BDB"/>
    <w:rsid w:val="00D07C05"/>
    <w:rsid w:val="00D10DFE"/>
    <w:rsid w:val="00D111F1"/>
    <w:rsid w:val="00D12792"/>
    <w:rsid w:val="00D12B64"/>
    <w:rsid w:val="00D2058F"/>
    <w:rsid w:val="00D24F78"/>
    <w:rsid w:val="00D25106"/>
    <w:rsid w:val="00D31727"/>
    <w:rsid w:val="00D33026"/>
    <w:rsid w:val="00D339DB"/>
    <w:rsid w:val="00D37554"/>
    <w:rsid w:val="00D43358"/>
    <w:rsid w:val="00D43A4A"/>
    <w:rsid w:val="00D4405C"/>
    <w:rsid w:val="00D44AEF"/>
    <w:rsid w:val="00D466E4"/>
    <w:rsid w:val="00D47FD8"/>
    <w:rsid w:val="00D50A7F"/>
    <w:rsid w:val="00D50E17"/>
    <w:rsid w:val="00D52730"/>
    <w:rsid w:val="00D52EF9"/>
    <w:rsid w:val="00D55B6F"/>
    <w:rsid w:val="00D55D38"/>
    <w:rsid w:val="00D61B06"/>
    <w:rsid w:val="00D62C03"/>
    <w:rsid w:val="00D64AD5"/>
    <w:rsid w:val="00D67E2F"/>
    <w:rsid w:val="00D77A30"/>
    <w:rsid w:val="00D804F9"/>
    <w:rsid w:val="00D806A2"/>
    <w:rsid w:val="00D81DE0"/>
    <w:rsid w:val="00D8434A"/>
    <w:rsid w:val="00D95CCA"/>
    <w:rsid w:val="00D963E3"/>
    <w:rsid w:val="00D968D9"/>
    <w:rsid w:val="00D9774E"/>
    <w:rsid w:val="00DA5125"/>
    <w:rsid w:val="00DB1496"/>
    <w:rsid w:val="00DB316A"/>
    <w:rsid w:val="00DB31CC"/>
    <w:rsid w:val="00DB6987"/>
    <w:rsid w:val="00DB7A1C"/>
    <w:rsid w:val="00DC5972"/>
    <w:rsid w:val="00DD074D"/>
    <w:rsid w:val="00DD273A"/>
    <w:rsid w:val="00DD4015"/>
    <w:rsid w:val="00DD7DBF"/>
    <w:rsid w:val="00DE2A02"/>
    <w:rsid w:val="00DE5B4D"/>
    <w:rsid w:val="00DF7F6C"/>
    <w:rsid w:val="00E0018E"/>
    <w:rsid w:val="00E01F28"/>
    <w:rsid w:val="00E02337"/>
    <w:rsid w:val="00E05B8B"/>
    <w:rsid w:val="00E10687"/>
    <w:rsid w:val="00E11C92"/>
    <w:rsid w:val="00E120EF"/>
    <w:rsid w:val="00E1216D"/>
    <w:rsid w:val="00E164EF"/>
    <w:rsid w:val="00E16E18"/>
    <w:rsid w:val="00E1797E"/>
    <w:rsid w:val="00E20B26"/>
    <w:rsid w:val="00E20F49"/>
    <w:rsid w:val="00E21DE6"/>
    <w:rsid w:val="00E25615"/>
    <w:rsid w:val="00E25A03"/>
    <w:rsid w:val="00E2633D"/>
    <w:rsid w:val="00E2642A"/>
    <w:rsid w:val="00E27642"/>
    <w:rsid w:val="00E30FEA"/>
    <w:rsid w:val="00E35523"/>
    <w:rsid w:val="00E355F9"/>
    <w:rsid w:val="00E35C0A"/>
    <w:rsid w:val="00E4598A"/>
    <w:rsid w:val="00E51661"/>
    <w:rsid w:val="00E524ED"/>
    <w:rsid w:val="00E54332"/>
    <w:rsid w:val="00E54DE0"/>
    <w:rsid w:val="00E57275"/>
    <w:rsid w:val="00E57806"/>
    <w:rsid w:val="00E60751"/>
    <w:rsid w:val="00E626F3"/>
    <w:rsid w:val="00E6678B"/>
    <w:rsid w:val="00E66851"/>
    <w:rsid w:val="00E67DE1"/>
    <w:rsid w:val="00E71E2D"/>
    <w:rsid w:val="00E77A7B"/>
    <w:rsid w:val="00E811A1"/>
    <w:rsid w:val="00E814F4"/>
    <w:rsid w:val="00E81925"/>
    <w:rsid w:val="00E82B2C"/>
    <w:rsid w:val="00E84357"/>
    <w:rsid w:val="00E9071B"/>
    <w:rsid w:val="00E917E0"/>
    <w:rsid w:val="00E938F7"/>
    <w:rsid w:val="00E93F2E"/>
    <w:rsid w:val="00E94672"/>
    <w:rsid w:val="00E94877"/>
    <w:rsid w:val="00E9487C"/>
    <w:rsid w:val="00EA1A10"/>
    <w:rsid w:val="00EB0DCF"/>
    <w:rsid w:val="00EB123F"/>
    <w:rsid w:val="00EB1981"/>
    <w:rsid w:val="00EB7730"/>
    <w:rsid w:val="00EC6B2E"/>
    <w:rsid w:val="00EC7981"/>
    <w:rsid w:val="00ED0EBD"/>
    <w:rsid w:val="00ED5006"/>
    <w:rsid w:val="00EE1945"/>
    <w:rsid w:val="00EE23B2"/>
    <w:rsid w:val="00EE3D74"/>
    <w:rsid w:val="00EF2C51"/>
    <w:rsid w:val="00EF6A20"/>
    <w:rsid w:val="00EF7C76"/>
    <w:rsid w:val="00F02E86"/>
    <w:rsid w:val="00F055BE"/>
    <w:rsid w:val="00F06515"/>
    <w:rsid w:val="00F100AF"/>
    <w:rsid w:val="00F11528"/>
    <w:rsid w:val="00F12CAE"/>
    <w:rsid w:val="00F15B3D"/>
    <w:rsid w:val="00F21961"/>
    <w:rsid w:val="00F2274C"/>
    <w:rsid w:val="00F23388"/>
    <w:rsid w:val="00F273A0"/>
    <w:rsid w:val="00F300D0"/>
    <w:rsid w:val="00F30249"/>
    <w:rsid w:val="00F31E16"/>
    <w:rsid w:val="00F327F3"/>
    <w:rsid w:val="00F32DA1"/>
    <w:rsid w:val="00F442B2"/>
    <w:rsid w:val="00F44AC7"/>
    <w:rsid w:val="00F47E14"/>
    <w:rsid w:val="00F52849"/>
    <w:rsid w:val="00F53614"/>
    <w:rsid w:val="00F56C73"/>
    <w:rsid w:val="00F60ED7"/>
    <w:rsid w:val="00F61CC1"/>
    <w:rsid w:val="00F61F43"/>
    <w:rsid w:val="00F650E1"/>
    <w:rsid w:val="00F6540C"/>
    <w:rsid w:val="00F65F4D"/>
    <w:rsid w:val="00F67379"/>
    <w:rsid w:val="00F67EDE"/>
    <w:rsid w:val="00F74D89"/>
    <w:rsid w:val="00F74FB1"/>
    <w:rsid w:val="00F75565"/>
    <w:rsid w:val="00F76BA9"/>
    <w:rsid w:val="00F774C6"/>
    <w:rsid w:val="00F8324B"/>
    <w:rsid w:val="00F833DB"/>
    <w:rsid w:val="00F86CD8"/>
    <w:rsid w:val="00F93E62"/>
    <w:rsid w:val="00FA09F0"/>
    <w:rsid w:val="00FA3E95"/>
    <w:rsid w:val="00FA3FEF"/>
    <w:rsid w:val="00FA52F1"/>
    <w:rsid w:val="00FA67CF"/>
    <w:rsid w:val="00FB0D67"/>
    <w:rsid w:val="00FB2279"/>
    <w:rsid w:val="00FB41DD"/>
    <w:rsid w:val="00FC401A"/>
    <w:rsid w:val="00FC4BA0"/>
    <w:rsid w:val="00FC70F9"/>
    <w:rsid w:val="00FD2E3A"/>
    <w:rsid w:val="00FD7386"/>
    <w:rsid w:val="00FE03E5"/>
    <w:rsid w:val="00FE17E9"/>
    <w:rsid w:val="00FE5803"/>
    <w:rsid w:val="00FE5913"/>
    <w:rsid w:val="00FF2E0F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325DAE3"/>
  <w15:docId w15:val="{D2FD1782-ABD0-4C4B-844E-50FC6A56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7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,Header 2,l2,Level 2 Head,heading 2,plain,PA Major Section,Überschrift 2.2 heading 2,I2,l2+toc 2,Attribute Heading 2"/>
    <w:basedOn w:val="Heading1"/>
    <w:link w:val="Heading2Char"/>
    <w:qFormat/>
    <w:rsid w:val="0041161E"/>
    <w:pPr>
      <w:keepNext w:val="0"/>
      <w:keepLines w:val="0"/>
      <w:numPr>
        <w:ilvl w:val="1"/>
        <w:numId w:val="4"/>
      </w:numPr>
      <w:tabs>
        <w:tab w:val="right" w:pos="9923"/>
      </w:tabs>
      <w:spacing w:line="240" w:lineRule="auto"/>
      <w:contextualSpacing/>
      <w:outlineLvl w:val="1"/>
    </w:pPr>
    <w:rPr>
      <w:rFonts w:ascii="Arial" w:eastAsia="Times New Roman" w:hAnsi="Arial" w:cs="Times New Roman"/>
      <w:bCs w:val="0"/>
      <w:color w:val="auto"/>
      <w:szCs w:val="20"/>
      <w:lang w:eastAsia="pt-BR"/>
    </w:rPr>
  </w:style>
  <w:style w:type="paragraph" w:styleId="Heading3">
    <w:name w:val="heading 3"/>
    <w:aliases w:val="H3,heading 3,h3,3,l3,Level 3 Head"/>
    <w:basedOn w:val="Heading1"/>
    <w:next w:val="Normal"/>
    <w:link w:val="Heading3Char"/>
    <w:qFormat/>
    <w:rsid w:val="0041161E"/>
    <w:pPr>
      <w:keepNext w:val="0"/>
      <w:keepLines w:val="0"/>
      <w:numPr>
        <w:ilvl w:val="2"/>
        <w:numId w:val="4"/>
      </w:numPr>
      <w:tabs>
        <w:tab w:val="right" w:pos="9923"/>
      </w:tabs>
      <w:spacing w:before="360" w:line="240" w:lineRule="auto"/>
      <w:contextualSpacing/>
      <w:outlineLvl w:val="2"/>
    </w:pPr>
    <w:rPr>
      <w:rFonts w:ascii="Arial" w:eastAsia="Times New Roman" w:hAnsi="Arial" w:cs="Times New Roman"/>
      <w:bCs w:val="0"/>
      <w:color w:val="auto"/>
      <w:sz w:val="22"/>
      <w:szCs w:val="20"/>
      <w:lang w:eastAsia="pt-BR"/>
    </w:rPr>
  </w:style>
  <w:style w:type="paragraph" w:styleId="Heading4">
    <w:name w:val="heading 4"/>
    <w:basedOn w:val="Heading3"/>
    <w:next w:val="Normal"/>
    <w:link w:val="Heading4Char"/>
    <w:qFormat/>
    <w:rsid w:val="0041161E"/>
    <w:pPr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41161E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41161E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41161E"/>
    <w:pPr>
      <w:numPr>
        <w:ilvl w:val="6"/>
        <w:numId w:val="4"/>
      </w:numPr>
      <w:tabs>
        <w:tab w:val="right" w:pos="9923"/>
      </w:tabs>
      <w:spacing w:before="240" w:after="60" w:line="240" w:lineRule="auto"/>
      <w:outlineLvl w:val="6"/>
    </w:pPr>
    <w:rPr>
      <w:rFonts w:eastAsia="Times New Roman" w:cs="Times New Roman"/>
      <w:szCs w:val="20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41161E"/>
    <w:pPr>
      <w:numPr>
        <w:ilvl w:val="7"/>
        <w:numId w:val="4"/>
      </w:numPr>
      <w:tabs>
        <w:tab w:val="right" w:pos="9923"/>
      </w:tabs>
      <w:spacing w:before="240" w:after="60" w:line="240" w:lineRule="auto"/>
      <w:outlineLvl w:val="7"/>
    </w:pPr>
    <w:rPr>
      <w:rFonts w:eastAsia="Times New Roman" w:cs="Times New Roman"/>
      <w:i/>
      <w:szCs w:val="20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41161E"/>
    <w:pPr>
      <w:numPr>
        <w:ilvl w:val="8"/>
        <w:numId w:val="4"/>
      </w:numPr>
      <w:tabs>
        <w:tab w:val="right" w:pos="9923"/>
      </w:tabs>
      <w:spacing w:before="240" w:after="60" w:line="240" w:lineRule="auto"/>
      <w:outlineLvl w:val="8"/>
    </w:pPr>
    <w:rPr>
      <w:rFonts w:eastAsia="Times New Roman" w:cs="Times New Roman"/>
      <w:i/>
      <w:sz w:val="1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677B"/>
    <w:pPr>
      <w:ind w:left="720"/>
      <w:contextualSpacing/>
    </w:pPr>
  </w:style>
  <w:style w:type="paragraph" w:customStyle="1" w:styleId="H1">
    <w:name w:val="H1"/>
    <w:basedOn w:val="ListParagraph"/>
    <w:link w:val="H1Char"/>
    <w:qFormat/>
    <w:rsid w:val="00B4677B"/>
    <w:pPr>
      <w:numPr>
        <w:numId w:val="1"/>
      </w:numPr>
    </w:pPr>
    <w:rPr>
      <w:b/>
      <w:sz w:val="32"/>
      <w:szCs w:val="32"/>
    </w:rPr>
  </w:style>
  <w:style w:type="paragraph" w:customStyle="1" w:styleId="h2">
    <w:name w:val="h2"/>
    <w:basedOn w:val="ListParagraph"/>
    <w:link w:val="h2Char"/>
    <w:rsid w:val="004932F5"/>
    <w:pPr>
      <w:numPr>
        <w:numId w:val="2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677B"/>
  </w:style>
  <w:style w:type="character" w:customStyle="1" w:styleId="H1Char">
    <w:name w:val="H1 Char"/>
    <w:basedOn w:val="ListParagraphChar"/>
    <w:link w:val="H1"/>
    <w:rsid w:val="00B4677B"/>
    <w:rPr>
      <w:rFonts w:ascii="Arial" w:hAnsi="Arial" w:cs="Arial"/>
      <w:b/>
      <w:sz w:val="32"/>
      <w:szCs w:val="32"/>
    </w:rPr>
  </w:style>
  <w:style w:type="paragraph" w:customStyle="1" w:styleId="H20">
    <w:name w:val="H2"/>
    <w:basedOn w:val="ListParagraph"/>
    <w:link w:val="H2Char0"/>
    <w:qFormat/>
    <w:rsid w:val="0070472C"/>
    <w:pPr>
      <w:numPr>
        <w:ilvl w:val="1"/>
        <w:numId w:val="1"/>
      </w:numPr>
      <w:contextualSpacing w:val="0"/>
    </w:pPr>
    <w:rPr>
      <w:b/>
      <w:sz w:val="28"/>
      <w:szCs w:val="28"/>
    </w:rPr>
  </w:style>
  <w:style w:type="character" w:customStyle="1" w:styleId="h2Char">
    <w:name w:val="h2 Char"/>
    <w:basedOn w:val="ListParagraphChar"/>
    <w:link w:val="h2"/>
    <w:rsid w:val="004932F5"/>
    <w:rPr>
      <w:rFonts w:ascii="Arial" w:hAnsi="Arial" w:cs="Arial"/>
      <w:b/>
      <w:sz w:val="28"/>
      <w:szCs w:val="28"/>
    </w:rPr>
  </w:style>
  <w:style w:type="character" w:customStyle="1" w:styleId="Heading2Char">
    <w:name w:val="Heading 2 Char"/>
    <w:aliases w:val="2 Char,Header 2 Char,l2 Char,Level 2 Head Char,heading 2 Char,plain Char,PA Major Section Char,Überschrift 2.2 heading 2 Char,I2 Char,l2+toc 2 Char,Attribute Heading 2 Char"/>
    <w:basedOn w:val="DefaultParagraphFont"/>
    <w:link w:val="Heading2"/>
    <w:rsid w:val="0041161E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H2Char0">
    <w:name w:val="H2 Char"/>
    <w:basedOn w:val="ListParagraphChar"/>
    <w:link w:val="H20"/>
    <w:rsid w:val="0070472C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aliases w:val="H3 Char,heading 3 Char,h3 Char,3 Char,l3 Char,Level 3 Head Char"/>
    <w:basedOn w:val="DefaultParagraphFont"/>
    <w:link w:val="Heading3"/>
    <w:rsid w:val="0041161E"/>
    <w:rPr>
      <w:rFonts w:ascii="Arial" w:eastAsia="Times New Roman" w:hAnsi="Arial" w:cs="Times New Roman"/>
      <w:b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41161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41161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41161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41161E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41161E"/>
    <w:rPr>
      <w:rFonts w:ascii="Arial" w:eastAsia="Times New Roman" w:hAnsi="Arial" w:cs="Times New Roman"/>
      <w:i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41161E"/>
    <w:rPr>
      <w:rFonts w:ascii="Arial" w:eastAsia="Times New Roman" w:hAnsi="Arial" w:cs="Times New Roman"/>
      <w:i/>
      <w:sz w:val="18"/>
      <w:szCs w:val="20"/>
      <w:lang w:eastAsia="pt-BR"/>
    </w:rPr>
  </w:style>
  <w:style w:type="paragraph" w:styleId="BodyText">
    <w:name w:val="Body Text"/>
    <w:basedOn w:val="Normal"/>
    <w:link w:val="BodyTextChar"/>
    <w:rsid w:val="0041161E"/>
    <w:pPr>
      <w:spacing w:after="0" w:line="240" w:lineRule="auto"/>
      <w:jc w:val="both"/>
    </w:pPr>
    <w:rPr>
      <w:rFonts w:eastAsia="Times New Roman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41161E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11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ormHeader2">
    <w:name w:val="Form Header 2"/>
    <w:basedOn w:val="Normal"/>
    <w:rsid w:val="00A52DF0"/>
    <w:pPr>
      <w:tabs>
        <w:tab w:val="right" w:pos="9923"/>
      </w:tabs>
      <w:spacing w:before="80" w:after="60" w:line="240" w:lineRule="auto"/>
    </w:pPr>
    <w:rPr>
      <w:rFonts w:eastAsia="Times New Roman" w:cs="Times New Roman"/>
      <w:b/>
      <w:sz w:val="20"/>
      <w:szCs w:val="20"/>
      <w:lang w:eastAsia="pt-BR"/>
    </w:rPr>
  </w:style>
  <w:style w:type="paragraph" w:styleId="Header">
    <w:name w:val="header"/>
    <w:aliases w:val="RE,En-tête1,E.e,E,En-tête11,E.e1,E1,En-tête12,E.e2,head,En-tête-1,En-tête-2,et,Cover Page,En-tête SQ,Header/Footer,header odd,Hyphen,Header/Footer1,header odd1,Hyphen1,Client,E.e_SC,index,ho,Normal1,Header-letter p2"/>
    <w:basedOn w:val="Normal"/>
    <w:link w:val="HeaderChar"/>
    <w:unhideWhenUsed/>
    <w:rsid w:val="00A5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RE Char,En-tête1 Char,E.e Char,E Char,En-tête11 Char,E.e1 Char,E1 Char,En-tête12 Char,E.e2 Char,head Char,En-tête-1 Char,En-tête-2 Char,et Char,Cover Page Char,En-tête SQ Char,Header/Footer Char,header odd Char,Hyphen Char,header odd1 Char"/>
    <w:basedOn w:val="DefaultParagraphFont"/>
    <w:link w:val="Header"/>
    <w:rsid w:val="00A52DF0"/>
    <w:rPr>
      <w:rFonts w:ascii="Arial" w:hAnsi="Arial" w:cs="Arial"/>
    </w:rPr>
  </w:style>
  <w:style w:type="paragraph" w:styleId="Footer">
    <w:name w:val="footer"/>
    <w:aliases w:val="Rodapé1,pie de página,Pie"/>
    <w:basedOn w:val="Normal"/>
    <w:link w:val="FooterChar"/>
    <w:uiPriority w:val="99"/>
    <w:unhideWhenUsed/>
    <w:rsid w:val="00A5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Rodapé1 Char,pie de página Char,Pie Char"/>
    <w:basedOn w:val="DefaultParagraphFont"/>
    <w:link w:val="Footer"/>
    <w:uiPriority w:val="99"/>
    <w:rsid w:val="00A52DF0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F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027C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607C"/>
    <w:pPr>
      <w:tabs>
        <w:tab w:val="right" w:leader="dot" w:pos="9913"/>
      </w:tabs>
      <w:spacing w:after="0"/>
      <w:ind w:left="220"/>
    </w:pPr>
    <w:rPr>
      <w:iCs/>
      <w:caps/>
      <w:noProof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3CD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3CD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3CD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3CD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3CD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3CD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3CD7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CD7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33C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09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uiPriority w:val="99"/>
    <w:semiHidden/>
    <w:qFormat/>
    <w:rsid w:val="00E52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oraryText">
    <w:name w:val="Temporary Text"/>
    <w:basedOn w:val="Normal"/>
    <w:next w:val="BodyText"/>
    <w:rsid w:val="00AA002D"/>
    <w:pPr>
      <w:spacing w:after="0" w:line="240" w:lineRule="auto"/>
      <w:jc w:val="both"/>
    </w:pPr>
    <w:rPr>
      <w:rFonts w:ascii="HelveticaNeue LT 57 Cn" w:eastAsia="Times New Roman" w:hAnsi="HelveticaNeue LT 57 Cn" w:cs="Times New Roman"/>
      <w:b/>
      <w:color w:val="FF0000"/>
      <w:sz w:val="24"/>
      <w:szCs w:val="20"/>
      <w:lang w:val="en-US" w:eastAsia="nl-NL"/>
    </w:rPr>
  </w:style>
  <w:style w:type="paragraph" w:customStyle="1" w:styleId="TableText">
    <w:name w:val="Table Text"/>
    <w:basedOn w:val="Normal"/>
    <w:rsid w:val="00AA002D"/>
    <w:pPr>
      <w:autoSpaceDE w:val="0"/>
      <w:autoSpaceDN w:val="0"/>
      <w:spacing w:before="40" w:after="40" w:line="240" w:lineRule="auto"/>
      <w:jc w:val="both"/>
    </w:pPr>
    <w:rPr>
      <w:rFonts w:eastAsia="Times New Roman"/>
      <w:sz w:val="20"/>
      <w:szCs w:val="20"/>
      <w:lang w:val="en-US"/>
    </w:rPr>
  </w:style>
  <w:style w:type="paragraph" w:customStyle="1" w:styleId="TableHeader">
    <w:name w:val="Table Header"/>
    <w:basedOn w:val="TableText"/>
    <w:rsid w:val="00AA002D"/>
    <w:pPr>
      <w:jc w:val="left"/>
    </w:pPr>
    <w:rPr>
      <w:rFonts w:ascii="Arial Narrow" w:hAnsi="Arial Narrow" w:cs="Times New Roman"/>
      <w:b/>
      <w:bCs/>
      <w:sz w:val="24"/>
      <w:szCs w:val="24"/>
    </w:rPr>
  </w:style>
  <w:style w:type="paragraph" w:customStyle="1" w:styleId="Version">
    <w:name w:val="Version"/>
    <w:basedOn w:val="TableText"/>
    <w:rsid w:val="00AA002D"/>
    <w:pPr>
      <w:jc w:val="left"/>
    </w:pPr>
  </w:style>
  <w:style w:type="paragraph" w:customStyle="1" w:styleId="ReturnAddress">
    <w:name w:val="Return Address"/>
    <w:basedOn w:val="Normal"/>
    <w:rsid w:val="00AA002D"/>
    <w:pPr>
      <w:spacing w:after="240" w:line="240" w:lineRule="auto"/>
      <w:ind w:left="1003"/>
      <w:jc w:val="center"/>
    </w:pPr>
    <w:rPr>
      <w:rFonts w:ascii="Garamond" w:eastAsia="Times New Roman" w:hAnsi="Garamond" w:cs="Times New Roman"/>
      <w:color w:val="000000"/>
      <w:spacing w:val="-3"/>
      <w:sz w:val="20"/>
      <w:szCs w:val="20"/>
      <w:lang w:val="en-US" w:eastAsia="pt-BR"/>
    </w:rPr>
  </w:style>
  <w:style w:type="paragraph" w:customStyle="1" w:styleId="Normal4">
    <w:name w:val="Normal 4"/>
    <w:basedOn w:val="Normal"/>
    <w:rsid w:val="00074706"/>
    <w:pPr>
      <w:spacing w:before="120" w:after="120" w:line="240" w:lineRule="auto"/>
      <w:ind w:left="1077"/>
      <w:jc w:val="both"/>
    </w:pPr>
    <w:rPr>
      <w:rFonts w:eastAsia="Times New Roman" w:cs="Times New Roman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44C7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0390F"/>
  </w:style>
  <w:style w:type="paragraph" w:styleId="NoSpacing">
    <w:name w:val="No Spacing"/>
    <w:uiPriority w:val="1"/>
    <w:qFormat/>
    <w:rsid w:val="007C3700"/>
    <w:pPr>
      <w:spacing w:after="0" w:line="240" w:lineRule="auto"/>
    </w:pPr>
    <w:rPr>
      <w:rFonts w:ascii="Arial" w:hAnsi="Arial" w:cs="Arial"/>
    </w:rPr>
  </w:style>
  <w:style w:type="paragraph" w:customStyle="1" w:styleId="Default">
    <w:name w:val="Default"/>
    <w:rsid w:val="007D6F64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  <w:lang w:val="en-US"/>
    </w:rPr>
  </w:style>
  <w:style w:type="character" w:customStyle="1" w:styleId="label3">
    <w:name w:val="label3"/>
    <w:basedOn w:val="DefaultParagraphFont"/>
    <w:rsid w:val="00E938F7"/>
    <w:rPr>
      <w:rFonts w:ascii="Arial" w:hAnsi="Arial" w:cs="Arial" w:hint="default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D4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0s551">
    <w:name w:val="l0s551"/>
    <w:basedOn w:val="DefaultParagraphFont"/>
    <w:rsid w:val="00EF6A2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F6A2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748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804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1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21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9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4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0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7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1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598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10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63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0243C5E2A684E89BAEC792CF4C0AA" ma:contentTypeVersion="12" ma:contentTypeDescription="Create a new document." ma:contentTypeScope="" ma:versionID="c8b86d9c28e5d61e4ac686aebddefdbe">
  <xsd:schema xmlns:xsd="http://www.w3.org/2001/XMLSchema" xmlns:xs="http://www.w3.org/2001/XMLSchema" xmlns:p="http://schemas.microsoft.com/office/2006/metadata/properties" xmlns:ns3="466edb98-961d-44eb-ac98-b3e0b0d28f2d" xmlns:ns4="6313823f-f99c-40f2-a1a9-9be9c89a9e93" targetNamespace="http://schemas.microsoft.com/office/2006/metadata/properties" ma:root="true" ma:fieldsID="98baabbf21bcfa2e941414d5abd97ce0" ns3:_="" ns4:_="">
    <xsd:import namespace="466edb98-961d-44eb-ac98-b3e0b0d28f2d"/>
    <xsd:import namespace="6313823f-f99c-40f2-a1a9-9be9c89a9e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edb98-961d-44eb-ac98-b3e0b0d28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823f-f99c-40f2-a1a9-9be9c89a9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C2CC8-32C3-467B-8285-3B664D6E5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D4A65-83D3-4117-A1C7-87634321A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0400F-E0C7-44CF-B3DB-638F3AB894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7330E0-214B-46A3-9982-F048BDCAF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edb98-961d-44eb-ac98-b3e0b0d28f2d"/>
    <ds:schemaRef ds:uri="6313823f-f99c-40f2-a1a9-9be9c89a9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1145</Words>
  <Characters>6185</Characters>
  <Application>Microsoft Office Word</Application>
  <DocSecurity>4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Coelho Neto</dc:creator>
  <cp:lastModifiedBy>Bruna Veiga</cp:lastModifiedBy>
  <cp:revision>2</cp:revision>
  <cp:lastPrinted>2017-08-10T11:10:00Z</cp:lastPrinted>
  <dcterms:created xsi:type="dcterms:W3CDTF">2023-01-06T13:25:00Z</dcterms:created>
  <dcterms:modified xsi:type="dcterms:W3CDTF">2023-01-06T13:25:00Z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0x010100DE80243C5E2A684E89BAEC792CF4C0AA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SetDate">
    <vt:lpwstr>2021-12-14T12:59:43Z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iteId">
    <vt:lpwstr>33440fc6-b7c7-412c-bb73-0e70b0198d5a</vt:lpwstr>
  </property>
  <property fmtid="{D5CDD505-2E9C-101B-9397-08002B2CF9AE}" pid="9" name="MSIP_Label_e463cba9-5f6c-478d-9329-7b2295e4e8ed_ActionId">
    <vt:lpwstr>e01eea21-686a-48bb-aa63-cf56b1612f49</vt:lpwstr>
  </property>
  <property fmtid="{D5CDD505-2E9C-101B-9397-08002B2CF9AE}" pid="10" name="MSIP_Label_e463cba9-5f6c-478d-9329-7b2295e4e8ed_ContentBits">
    <vt:lpwstr>0</vt:lpwstr>
  </property>
</Properties>
</file>