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94B1" w14:textId="77777777" w:rsidR="00D86630" w:rsidRPr="001B4B80" w:rsidRDefault="00D86630" w:rsidP="00D86630">
      <w:pPr>
        <w:jc w:val="center"/>
        <w:rPr>
          <w:b/>
          <w:bCs/>
          <w:sz w:val="28"/>
          <w:szCs w:val="28"/>
        </w:rPr>
      </w:pPr>
      <w:r w:rsidRPr="001B4B80">
        <w:rPr>
          <w:b/>
          <w:bCs/>
          <w:sz w:val="28"/>
          <w:szCs w:val="28"/>
        </w:rPr>
        <w:t xml:space="preserve">Sesión </w:t>
      </w:r>
      <w:r>
        <w:rPr>
          <w:b/>
          <w:bCs/>
          <w:sz w:val="28"/>
          <w:szCs w:val="28"/>
        </w:rPr>
        <w:t>25</w:t>
      </w:r>
      <w:r w:rsidRPr="001B4B80">
        <w:rPr>
          <w:b/>
          <w:bCs/>
          <w:sz w:val="28"/>
          <w:szCs w:val="28"/>
        </w:rPr>
        <w:t xml:space="preserve"> de febrero.</w:t>
      </w:r>
    </w:p>
    <w:p w14:paraId="6BC1F72E" w14:textId="77777777" w:rsidR="00D86630" w:rsidRDefault="00D86630" w:rsidP="00D86630">
      <w:pPr>
        <w:rPr>
          <w:u w:val="single"/>
        </w:rPr>
      </w:pPr>
      <w:r w:rsidRPr="000D0F2B">
        <w:rPr>
          <w:u w:val="single"/>
        </w:rPr>
        <w:t xml:space="preserve">Parte 1. </w:t>
      </w:r>
      <w:r>
        <w:rPr>
          <w:u w:val="single"/>
        </w:rPr>
        <w:t>Review de trabajo previo</w:t>
      </w:r>
      <w:r w:rsidRPr="000D0F2B">
        <w:rPr>
          <w:u w:val="single"/>
        </w:rPr>
        <w:t>.</w:t>
      </w:r>
    </w:p>
    <w:p w14:paraId="0B34985A" w14:textId="77777777" w:rsidR="00D86630" w:rsidRDefault="00D86630" w:rsidP="00D86630">
      <w:r>
        <w:t>Jaime acude a tutoría con un estudio exhaustivo del oscilador armónico. Extrae la solución general</w:t>
      </w:r>
    </w:p>
    <w:p w14:paraId="7BC569D1" w14:textId="77777777" w:rsidR="00D86630" w:rsidRPr="00CC53F6" w:rsidRDefault="00D86630" w:rsidP="00D8663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rad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rad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 k&gt;0</m:t>
          </m:r>
        </m:oMath>
      </m:oMathPara>
    </w:p>
    <w:p w14:paraId="5F796ECF" w14:textId="77777777" w:rsidR="00D86630" w:rsidRPr="00786C85" w:rsidRDefault="00D86630" w:rsidP="00D8663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rad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rad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    k&lt;0</m:t>
          </m:r>
        </m:oMath>
      </m:oMathPara>
    </w:p>
    <w:p w14:paraId="509CED04" w14:textId="5717A5DD" w:rsidR="00D86630" w:rsidRDefault="00D86630" w:rsidP="00D86630">
      <w:pPr>
        <w:rPr>
          <w:rFonts w:eastAsiaTheme="minorEastAsia"/>
        </w:rPr>
      </w:pPr>
      <w:r>
        <w:rPr>
          <w:rFonts w:eastAsiaTheme="minorEastAsia"/>
        </w:rPr>
        <w:t xml:space="preserve">Analiza la estabilidad del sistema en función de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en base a la definición de estabilidad Liapunov. Esboza gráficos en el espacio de fases. </w:t>
      </w:r>
      <w:r w:rsidRPr="00D86630">
        <w:rPr>
          <w:rFonts w:eastAsiaTheme="minorEastAsia"/>
          <w:color w:val="EE0000"/>
        </w:rPr>
        <w:t>Plotear en Python?</w:t>
      </w:r>
    </w:p>
    <w:p w14:paraId="2F3D88EC" w14:textId="77777777" w:rsidR="00D86630" w:rsidRDefault="00D86630" w:rsidP="00D86630">
      <w:pPr>
        <w:rPr>
          <w:rFonts w:eastAsiaTheme="minorEastAsia"/>
        </w:rPr>
      </w:pPr>
      <w:r>
        <w:rPr>
          <w:rFonts w:eastAsiaTheme="minorEastAsia"/>
        </w:rPr>
        <w:t>Estudia la no-linealidad de un sistema en general:</w:t>
      </w:r>
    </w:p>
    <w:p w14:paraId="66BA90BC" w14:textId="77777777" w:rsidR="00D86630" w:rsidRDefault="00D86630" w:rsidP="00D86630">
      <w:pPr>
        <w:pStyle w:val="Prrafodelista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Forma de las soluciones mediante el método de variación de Ctes. </w:t>
      </w:r>
      <m:oMath>
        <m:r>
          <w:rPr>
            <w:rFonts w:ascii="Cambria Math" w:eastAsiaTheme="minorEastAsia" w:hAnsi="Cambria Math"/>
          </w:rPr>
          <m:t>Y=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</w:p>
    <w:p w14:paraId="1E4F75AF" w14:textId="77777777" w:rsidR="00D86630" w:rsidRDefault="00D86630" w:rsidP="00D86630">
      <w:pPr>
        <w:pStyle w:val="Prrafodelista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Discusión de la estabilidad mediante linealización de sistemas no lineales </w:t>
      </w:r>
      <w:r w:rsidRPr="007556AE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Método genérico para analizar atractores! </w:t>
      </w:r>
      <w:r w:rsidRPr="000C3C9E">
        <w:rPr>
          <w:rFonts w:eastAsiaTheme="minorEastAsia"/>
          <w:highlight w:val="yellow"/>
        </w:rPr>
        <w:t>[Crit Jaime]</w:t>
      </w:r>
    </w:p>
    <w:p w14:paraId="696277F0" w14:textId="77777777" w:rsidR="00D86630" w:rsidRDefault="00D86630" w:rsidP="00D86630">
      <w:pPr>
        <w:rPr>
          <w:rFonts w:eastAsiaTheme="minorEastAsia"/>
        </w:rPr>
      </w:pPr>
      <w:r>
        <w:rPr>
          <w:rFonts w:eastAsiaTheme="minorEastAsia"/>
        </w:rPr>
        <w:t xml:space="preserve">Tiene problemas para acceder al </w:t>
      </w:r>
      <w:r>
        <w:rPr>
          <w:rFonts w:eastAsiaTheme="minorEastAsia"/>
          <w:i/>
          <w:iCs/>
        </w:rPr>
        <w:t>N</w:t>
      </w:r>
      <w:r w:rsidRPr="00C556F8">
        <w:rPr>
          <w:rFonts w:eastAsiaTheme="minorEastAsia"/>
          <w:i/>
          <w:iCs/>
        </w:rPr>
        <w:t xml:space="preserve">umerical </w:t>
      </w:r>
      <w:r>
        <w:rPr>
          <w:rFonts w:eastAsiaTheme="minorEastAsia"/>
          <w:i/>
          <w:iCs/>
        </w:rPr>
        <w:t>R</w:t>
      </w:r>
      <w:r w:rsidRPr="00C556F8">
        <w:rPr>
          <w:rFonts w:eastAsiaTheme="minorEastAsia"/>
          <w:i/>
          <w:iCs/>
        </w:rPr>
        <w:t>ecipes</w:t>
      </w:r>
      <w:r>
        <w:rPr>
          <w:rFonts w:eastAsiaTheme="minorEastAsia"/>
        </w:rPr>
        <w:t xml:space="preserve">. </w:t>
      </w:r>
      <w:hyperlink r:id="rId5" w:history="1">
        <w:r w:rsidRPr="00C8099B">
          <w:rPr>
            <w:rStyle w:val="Hipervnculo"/>
            <w:rFonts w:eastAsiaTheme="minorEastAsia"/>
          </w:rPr>
          <w:t>numerical.recipes/book.html</w:t>
        </w:r>
      </w:hyperlink>
      <w:r>
        <w:rPr>
          <w:rFonts w:eastAsiaTheme="minorEastAsia"/>
        </w:rPr>
        <w:t xml:space="preserve"> Runge Kutta en epígrafes 17.0 y 17.1</w:t>
      </w:r>
    </w:p>
    <w:p w14:paraId="01A02954" w14:textId="77777777" w:rsidR="00D86630" w:rsidRPr="00F668A7" w:rsidRDefault="00D86630" w:rsidP="00D86630">
      <w:pPr>
        <w:rPr>
          <w:rFonts w:eastAsiaTheme="minorEastAsia"/>
          <w:u w:val="single"/>
        </w:rPr>
      </w:pPr>
      <w:r w:rsidRPr="00F668A7">
        <w:rPr>
          <w:rFonts w:eastAsiaTheme="minorEastAsia"/>
          <w:u w:val="single"/>
        </w:rPr>
        <w:t>Parte 2: Contexto en física de Aceleradores</w:t>
      </w:r>
      <w:r>
        <w:rPr>
          <w:rFonts w:eastAsiaTheme="minorEastAsia"/>
          <w:u w:val="single"/>
        </w:rPr>
        <w:t>.</w:t>
      </w:r>
    </w:p>
    <w:p w14:paraId="785E27A5" w14:textId="77777777" w:rsidR="00D86630" w:rsidRDefault="00D86630" w:rsidP="00D86630">
      <w:pPr>
        <w:rPr>
          <w:rFonts w:eastAsiaTheme="minorEastAsia"/>
        </w:rPr>
      </w:pPr>
      <w:r>
        <w:rPr>
          <w:rFonts w:eastAsiaTheme="minorEastAsia"/>
        </w:rPr>
        <w:t xml:space="preserve">Vuelvo a contarle la física tras un acelerador de partículas. Explico fuerza cuadrupolar (Slide 15 A.Latina), y vemos que un cuadrupolo con </w:t>
      </w:r>
      <m:oMath>
        <m:r>
          <w:rPr>
            <w:rFonts w:ascii="Cambria Math" w:eastAsiaTheme="minorEastAsia" w:hAnsi="Cambria Math"/>
          </w:rPr>
          <m:t>G&gt;0</m:t>
        </m:r>
      </m:oMath>
      <w:r>
        <w:rPr>
          <w:rFonts w:eastAsiaTheme="minorEastAsia"/>
        </w:rPr>
        <w:t>:</w:t>
      </w:r>
    </w:p>
    <w:p w14:paraId="4F23E49F" w14:textId="77777777" w:rsidR="00D86630" w:rsidRDefault="00D86630" w:rsidP="00D86630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Focaliza en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.</w:t>
      </w:r>
    </w:p>
    <w:p w14:paraId="2F067A8F" w14:textId="77777777" w:rsidR="00D86630" w:rsidRDefault="00D86630" w:rsidP="00D86630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Desfocaliza en</w:t>
      </w:r>
      <m:oMath>
        <m:r>
          <w:rPr>
            <w:rFonts w:ascii="Cambria Math" w:eastAsiaTheme="minorEastAsia" w:hAnsi="Cambria Math"/>
          </w:rPr>
          <m:t xml:space="preserve"> y.</m:t>
        </m:r>
      </m:oMath>
    </w:p>
    <w:p w14:paraId="26988EC7" w14:textId="1374381F" w:rsidR="00D86630" w:rsidRDefault="00D86630" w:rsidP="00D86630">
      <w:pPr>
        <w:rPr>
          <w:rFonts w:eastAsiaTheme="minorEastAsia"/>
        </w:rPr>
      </w:pPr>
      <w:r>
        <w:rPr>
          <w:rFonts w:eastAsiaTheme="minorEastAsia"/>
        </w:rPr>
        <w:t xml:space="preserve">Le explico qué es una FODO Lattice (Un array periódico de Focusing </w:t>
      </w:r>
      <m:oMath>
        <m:r>
          <w:rPr>
            <w:rFonts w:ascii="Cambria Math" w:eastAsiaTheme="minorEastAsia" w:hAnsi="Cambria Math"/>
          </w:rPr>
          <m:t>(k&gt;0)</m:t>
        </m:r>
      </m:oMath>
      <w:r>
        <w:rPr>
          <w:rFonts w:eastAsiaTheme="minorEastAsia"/>
        </w:rPr>
        <w:t xml:space="preserve"> y Defocusing (</w:t>
      </w:r>
      <m:oMath>
        <m:r>
          <w:rPr>
            <w:rFonts w:ascii="Cambria Math" w:eastAsiaTheme="minorEastAsia" w:hAnsi="Cambria Math"/>
          </w:rPr>
          <m:t>k&lt;0</m:t>
        </m:r>
      </m:oMath>
      <w:r>
        <w:rPr>
          <w:rFonts w:eastAsiaTheme="minorEastAsia"/>
        </w:rPr>
        <w:t xml:space="preserve">) quadrupoles). Llegamos, pues, a la conclusión de que, en un acelerador, la focusing strength, </w:t>
      </w:r>
      <m:oMath>
        <m:r>
          <w:rPr>
            <w:rFonts w:ascii="Cambria Math" w:eastAsiaTheme="minorEastAsia" w:hAnsi="Cambria Math"/>
          </w:rPr>
          <m:t>k,</m:t>
        </m:r>
      </m:oMath>
      <w:r>
        <w:rPr>
          <w:rFonts w:eastAsiaTheme="minorEastAsia"/>
        </w:rPr>
        <w:t xml:space="preserve"> depende de s. </w:t>
      </w:r>
      <m:oMath>
        <m:r>
          <w:rPr>
            <w:rFonts w:ascii="Cambria Math" w:eastAsiaTheme="minorEastAsia" w:hAnsi="Cambria Math"/>
          </w:rPr>
          <m:t>k(s)</m:t>
        </m:r>
      </m:oMath>
      <w:r>
        <w:rPr>
          <w:rFonts w:eastAsiaTheme="minorEastAsia"/>
        </w:rPr>
        <w:t>.</w:t>
      </w:r>
    </w:p>
    <w:p w14:paraId="45AA1F11" w14:textId="77777777" w:rsidR="00D86630" w:rsidRDefault="00D86630" w:rsidP="00D86630">
      <w:pPr>
        <w:rPr>
          <w:rFonts w:eastAsiaTheme="minorEastAsia"/>
        </w:rPr>
      </w:pPr>
      <w:r>
        <w:rPr>
          <w:rFonts w:eastAsiaTheme="minorEastAsia"/>
        </w:rPr>
        <w:t>Por tanto, la ecuación que gobierna un acelerador con sólo cuadrupolos es:</w:t>
      </w:r>
    </w:p>
    <w:p w14:paraId="2A76A08D" w14:textId="77777777" w:rsidR="00D86630" w:rsidRPr="00082760" w:rsidRDefault="00000000" w:rsidP="00D8663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=0,</m:t>
          </m:r>
        </m:oMath>
      </m:oMathPara>
    </w:p>
    <w:p w14:paraId="23F9FEBE" w14:textId="77777777" w:rsidR="00D86630" w:rsidRDefault="00D86630" w:rsidP="00D86630">
      <w:pPr>
        <w:rPr>
          <w:rFonts w:eastAsiaTheme="minorEastAsia"/>
        </w:rPr>
      </w:pPr>
      <w:r>
        <w:rPr>
          <w:rFonts w:eastAsiaTheme="minorEastAsia"/>
        </w:rPr>
        <w:t xml:space="preserve">Con </w:t>
      </w:r>
      <m:oMath>
        <m:r>
          <w:rPr>
            <w:rFonts w:ascii="Cambria Math" w:eastAsiaTheme="minorEastAsia" w:hAnsi="Cambria Math"/>
          </w:rPr>
          <m:t>k(s)</m:t>
        </m:r>
      </m:oMath>
      <w:r>
        <w:rPr>
          <w:rFonts w:eastAsiaTheme="minorEastAsia"/>
        </w:rPr>
        <w:t xml:space="preserve"> periódica.</w:t>
      </w:r>
    </w:p>
    <w:p w14:paraId="48AE775F" w14:textId="77777777" w:rsidR="00D86630" w:rsidRDefault="00D86630" w:rsidP="00D86630">
      <w:pPr>
        <w:rPr>
          <w:rFonts w:eastAsiaTheme="minorEastAsia"/>
        </w:rPr>
      </w:pPr>
      <w:r>
        <w:rPr>
          <w:rFonts w:eastAsiaTheme="minorEastAsia"/>
        </w:rPr>
        <w:t>Esta es la llamada Eq. De Hills.</w:t>
      </w:r>
    </w:p>
    <w:p w14:paraId="682641C3" w14:textId="77777777" w:rsidR="00D86630" w:rsidRDefault="00D86630" w:rsidP="00D86630">
      <w:pPr>
        <w:rPr>
          <w:rFonts w:eastAsiaTheme="minorEastAsia"/>
        </w:rPr>
      </w:pPr>
      <w:r w:rsidRPr="00AA42EE">
        <w:rPr>
          <w:rFonts w:eastAsiaTheme="minorEastAsia"/>
          <w:noProof/>
        </w:rPr>
        <w:lastRenderedPageBreak/>
        <w:drawing>
          <wp:inline distT="0" distB="0" distL="0" distR="0" wp14:anchorId="1C128540" wp14:editId="0D8EB3A2">
            <wp:extent cx="5400040" cy="1887220"/>
            <wp:effectExtent l="0" t="0" r="0" b="0"/>
            <wp:docPr id="1873034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34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D645" w14:textId="5D891960" w:rsidR="00D86630" w:rsidRPr="00082760" w:rsidRDefault="00D86630" w:rsidP="00D86630">
      <w:pPr>
        <w:rPr>
          <w:rFonts w:eastAsiaTheme="minorEastAsia"/>
        </w:rPr>
      </w:pPr>
      <w:r>
        <w:rPr>
          <w:rFonts w:eastAsiaTheme="minorEastAsia"/>
        </w:rPr>
        <w:t>Aquí, k=0 salvo en F (</w:t>
      </w:r>
      <m:oMath>
        <m:r>
          <w:rPr>
            <w:rFonts w:ascii="Cambria Math" w:eastAsiaTheme="minorEastAsia" w:hAnsi="Cambria Math"/>
          </w:rPr>
          <m:t>k=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>) y en D (</w:t>
      </w:r>
      <m:oMath>
        <m:r>
          <w:rPr>
            <w:rFonts w:ascii="Cambria Math" w:eastAsiaTheme="minorEastAsia" w:hAnsi="Cambria Math"/>
          </w:rPr>
          <m:t>k=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>).</w:t>
      </w:r>
    </w:p>
    <w:p w14:paraId="40E9D548" w14:textId="77777777" w:rsidR="00D86630" w:rsidRPr="001B4B80" w:rsidRDefault="00D86630" w:rsidP="00D86630">
      <w:pPr>
        <w:jc w:val="both"/>
        <w:rPr>
          <w:u w:val="single"/>
        </w:rPr>
      </w:pPr>
      <w:r w:rsidRPr="001B4B80">
        <w:rPr>
          <w:u w:val="single"/>
        </w:rPr>
        <w:t xml:space="preserve">Parte </w:t>
      </w:r>
      <w:r>
        <w:rPr>
          <w:u w:val="single"/>
        </w:rPr>
        <w:t>3</w:t>
      </w:r>
      <w:r w:rsidRPr="001B4B80">
        <w:rPr>
          <w:u w:val="single"/>
        </w:rPr>
        <w:t>: Propuesta de trabajo para la siguiente sesión.</w:t>
      </w:r>
    </w:p>
    <w:p w14:paraId="65A7F82E" w14:textId="77777777" w:rsidR="00D86630" w:rsidRDefault="00D86630" w:rsidP="00D86630">
      <w:pPr>
        <w:jc w:val="both"/>
      </w:pPr>
      <w:r>
        <w:t>En orden de prioridad:</w:t>
      </w:r>
    </w:p>
    <w:p w14:paraId="77E8F26C" w14:textId="77777777" w:rsidR="00D86630" w:rsidRDefault="00D86630" w:rsidP="00D86630">
      <w:pPr>
        <w:pStyle w:val="Prrafodelista"/>
        <w:numPr>
          <w:ilvl w:val="0"/>
          <w:numId w:val="3"/>
        </w:numPr>
        <w:jc w:val="both"/>
      </w:pPr>
      <w:r>
        <w:t xml:space="preserve">Reescribir la solución estable e inestable del oscilador armónico en función de las condiciones iniciales (dar valor concreto a las constantes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):</w:t>
      </w:r>
    </w:p>
    <w:p w14:paraId="3EA900C9" w14:textId="77777777" w:rsidR="00D86630" w:rsidRPr="00056E91" w:rsidRDefault="00000000" w:rsidP="00D86630">
      <w:pPr>
        <w:pStyle w:val="Prrafodelista"/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mr>
          </m:m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 w14:paraId="748FFA0E" w14:textId="77777777" w:rsidR="00D86630" w:rsidRPr="00056E91" w:rsidRDefault="00D86630" w:rsidP="00D86630">
      <w:pPr>
        <w:pStyle w:val="Prrafodelista"/>
        <w:jc w:val="both"/>
        <w:rPr>
          <w:rFonts w:eastAsiaTheme="minorEastAsia"/>
        </w:rPr>
      </w:pPr>
      <w:r>
        <w:rPr>
          <w:rFonts w:eastAsiaTheme="minorEastAsia"/>
        </w:rPr>
        <w:t>Concluir que M es la matriz de transferencia del sistema.</w:t>
      </w:r>
    </w:p>
    <w:p w14:paraId="5278DF86" w14:textId="77777777" w:rsidR="00D86630" w:rsidRDefault="00D86630" w:rsidP="00D86630">
      <w:pPr>
        <w:pStyle w:val="Prrafodelista"/>
        <w:numPr>
          <w:ilvl w:val="0"/>
          <w:numId w:val="3"/>
        </w:numPr>
        <w:jc w:val="both"/>
      </w:pPr>
      <w:r>
        <w:t>Revisar teoría Runge-Kutta (RK): Entender formulación, distinguir distintos tipos, y ver el impacto del size-step (a nivel teórico).</w:t>
      </w:r>
    </w:p>
    <w:p w14:paraId="0223FC03" w14:textId="77777777" w:rsidR="00D86630" w:rsidRDefault="00D86630" w:rsidP="00D86630">
      <w:pPr>
        <w:pStyle w:val="Prrafodelista"/>
        <w:numPr>
          <w:ilvl w:val="1"/>
          <w:numId w:val="3"/>
        </w:numPr>
        <w:jc w:val="both"/>
      </w:pPr>
      <w:r>
        <w:t>Crear Python routine que resuelva el oscilador armónico con RK</w:t>
      </w:r>
    </w:p>
    <w:p w14:paraId="3987BAE2" w14:textId="77777777" w:rsidR="00D86630" w:rsidRDefault="00D86630" w:rsidP="00D86630">
      <w:pPr>
        <w:pStyle w:val="Prrafodelista"/>
        <w:numPr>
          <w:ilvl w:val="0"/>
          <w:numId w:val="3"/>
        </w:numPr>
        <w:jc w:val="both"/>
      </w:pPr>
      <w:r w:rsidRPr="00537993">
        <w:rPr>
          <w:color w:val="EE0000"/>
        </w:rPr>
        <w:t>*</w:t>
      </w:r>
      <w:r>
        <w:t>Buscar brevemente información sobre Teorema de Floquet (ver carpeta bibliografía, complementar si necesario) y ver qué relación tiene con la estabilidad del sistema y/o la forma de las soluciones.</w:t>
      </w:r>
    </w:p>
    <w:p w14:paraId="271947FF" w14:textId="77777777" w:rsidR="00D86630" w:rsidRPr="00851FBE" w:rsidRDefault="00D86630" w:rsidP="00D86630">
      <w:pPr>
        <w:pStyle w:val="Prrafodelista"/>
        <w:numPr>
          <w:ilvl w:val="0"/>
          <w:numId w:val="3"/>
        </w:numPr>
        <w:jc w:val="both"/>
      </w:pPr>
      <w:r w:rsidRPr="00537993">
        <w:rPr>
          <w:color w:val="EE0000"/>
        </w:rPr>
        <w:t>*</w:t>
      </w:r>
      <w:r>
        <w:t xml:space="preserve">Solución de la ecuación de Hills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+k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=0,</m:t>
        </m:r>
      </m:oMath>
      <w:r>
        <w:rPr>
          <w:rFonts w:eastAsiaTheme="minorEastAsia"/>
        </w:rPr>
        <w:t xml:space="preserve"> y matriz de transferencia</w:t>
      </w:r>
    </w:p>
    <w:p w14:paraId="0FEBCE97" w14:textId="77777777" w:rsidR="00D86630" w:rsidRPr="003D47F5" w:rsidRDefault="00000000" w:rsidP="00D86630">
      <w:pPr>
        <w:pStyle w:val="Prrafodelista"/>
        <w:ind w:left="1416"/>
        <w:jc w:val="both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 w14:paraId="64613F3C" w14:textId="77777777" w:rsidR="00D86630" w:rsidRDefault="00D86630" w:rsidP="00D86630">
      <w:pPr>
        <w:pStyle w:val="Prrafodelista"/>
        <w:numPr>
          <w:ilvl w:val="0"/>
          <w:numId w:val="3"/>
        </w:numPr>
        <w:jc w:val="both"/>
      </w:pPr>
      <w:r>
        <w:t xml:space="preserve">Criterio de estabilidad. ¿Qué tiene que verificar la matriz M? </w:t>
      </w:r>
    </w:p>
    <w:p w14:paraId="01C3CC79" w14:textId="77777777" w:rsidR="00D86630" w:rsidRDefault="00D86630" w:rsidP="00D86630">
      <w:pPr>
        <w:pStyle w:val="Prrafodelista"/>
        <w:numPr>
          <w:ilvl w:val="1"/>
          <w:numId w:val="3"/>
        </w:numPr>
        <w:jc w:val="both"/>
      </w:pPr>
      <w:r w:rsidRPr="00537993">
        <w:rPr>
          <w:color w:val="EE0000"/>
        </w:rPr>
        <w:t>*</w:t>
      </w:r>
      <w:r>
        <w:t>Usar 5.1 Libro Mario Conte (Notas impresas)</w:t>
      </w:r>
    </w:p>
    <w:p w14:paraId="4F87F21B" w14:textId="0F6FA5AE" w:rsidR="00D86630" w:rsidRDefault="00D86630" w:rsidP="00D86630">
      <w:pPr>
        <w:pStyle w:val="Prrafodelista"/>
        <w:numPr>
          <w:ilvl w:val="1"/>
          <w:numId w:val="3"/>
        </w:numPr>
        <w:jc w:val="both"/>
      </w:pPr>
      <w:r w:rsidRPr="00537993">
        <w:rPr>
          <w:color w:val="EE0000"/>
        </w:rPr>
        <w:t>*</w:t>
      </w:r>
      <w:r>
        <w:t>Usar Criterio Floquet</w:t>
      </w:r>
      <w:r w:rsidR="00343D9A">
        <w:t xml:space="preserve"> </w:t>
      </w:r>
      <w:r w:rsidR="00343D9A">
        <w:sym w:font="Wingdings" w:char="F0E0"/>
      </w:r>
      <w:r w:rsidR="00343D9A">
        <w:t xml:space="preserve"> Floquet me da una solución que yo puedo iterar muchas veces e imponer que no diverja</w:t>
      </w:r>
    </w:p>
    <w:p w14:paraId="2D5FDFD6" w14:textId="77777777" w:rsidR="00D86630" w:rsidRDefault="00D86630" w:rsidP="00D86630">
      <w:pPr>
        <w:pStyle w:val="Prrafodelista"/>
        <w:numPr>
          <w:ilvl w:val="1"/>
          <w:numId w:val="3"/>
        </w:numPr>
        <w:jc w:val="both"/>
      </w:pPr>
      <w:r>
        <w:t xml:space="preserve">Usar Criterio </w:t>
      </w:r>
      <w:r w:rsidRPr="000C3C9E">
        <w:rPr>
          <w:highlight w:val="yellow"/>
        </w:rPr>
        <w:t>[Crit Jaime]</w:t>
      </w:r>
    </w:p>
    <w:p w14:paraId="521AE00B" w14:textId="77777777" w:rsidR="00D86630" w:rsidRDefault="00D86630" w:rsidP="00D86630">
      <w:pPr>
        <w:jc w:val="both"/>
      </w:pPr>
      <w:r>
        <w:t>¿Qué papel juega la linealidad en todo esto?</w:t>
      </w:r>
    </w:p>
    <w:p w14:paraId="6C11F4E3" w14:textId="77777777" w:rsidR="00D86630" w:rsidRDefault="00D86630" w:rsidP="00D86630">
      <w:pPr>
        <w:jc w:val="both"/>
        <w:rPr>
          <w:noProof/>
        </w:rPr>
      </w:pPr>
      <w:r w:rsidRPr="00D1778D">
        <w:rPr>
          <w:i/>
          <w:iCs/>
        </w:rPr>
        <w:t>Nota de futuro</w:t>
      </w:r>
      <w:r>
        <w:t>: Escribir [</w:t>
      </w:r>
      <w:r w:rsidRPr="00BD1358">
        <w:rPr>
          <w:highlight w:val="yellow"/>
        </w:rPr>
        <w:t>Crit Jaime</w:t>
      </w:r>
      <w:r>
        <w:t>] en limpio y aplicado al caso de los aceleradores.</w:t>
      </w:r>
      <w:r w:rsidRPr="00537993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68DF6FD" wp14:editId="7F491708">
                <wp:extent cx="5400040" cy="592995"/>
                <wp:effectExtent l="0" t="0" r="10160" b="12700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592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6E9CC" w14:textId="77777777" w:rsidR="00D86630" w:rsidRPr="00D7797D" w:rsidRDefault="00D86630" w:rsidP="00D8663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537993">
                              <w:rPr>
                                <w:color w:val="EE0000"/>
                                <w:sz w:val="22"/>
                                <w:szCs w:val="22"/>
                              </w:rPr>
                              <w:t>(*)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7797D">
                              <w:rPr>
                                <w:sz w:val="22"/>
                                <w:szCs w:val="22"/>
                              </w:rPr>
                              <w:t>La teoría 3-5 puede ser ardua. No impongo exigencia en cuanto a conseguir un resultado. Hacer esbozos y, en caso de atranque, solicitar tutoría para trabajar juntos.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68DF6F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width:425.2pt;height:4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">
                <v:textbox style="mso-fit-shape-to-text:t">
                  <w:txbxContent>
                    <w:p w14:paraId="0816E9CC" w14:textId="77777777" w:rsidR="00D86630" w:rsidRPr="00D7797D" w:rsidRDefault="00D86630" w:rsidP="00D8663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537993">
                        <w:rPr>
                          <w:color w:val="EE0000"/>
                          <w:sz w:val="22"/>
                          <w:szCs w:val="22"/>
                        </w:rPr>
                        <w:t>(*)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D7797D">
                        <w:rPr>
                          <w:sz w:val="22"/>
                          <w:szCs w:val="22"/>
                        </w:rPr>
                        <w:t>La teoría 3-5 puede ser ardua. No impongo exigencia en cuanto a conseguir un resultado. Hacer esbozos y, en caso de atranque, solicitar tutoría para trabajar juntos.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0A96F9" w14:textId="43A25723" w:rsidR="008A58D4" w:rsidRDefault="00D86630" w:rsidP="00D86630">
      <w:pPr>
        <w:jc w:val="both"/>
        <w:rPr>
          <w:noProof/>
        </w:rPr>
      </w:pPr>
      <w:r>
        <w:rPr>
          <w:noProof/>
        </w:rPr>
        <w:lastRenderedPageBreak/>
        <w:t>Proponemos vernos en dos semanas (10-13 marzo), quedo en proponer una fecha conveniente a ambos.</w:t>
      </w:r>
    </w:p>
    <w:p w14:paraId="2CD14628" w14:textId="478E72E3" w:rsidR="001A1BDA" w:rsidRDefault="001A1BDA" w:rsidP="00B65154">
      <w:pPr>
        <w:jc w:val="center"/>
        <w:rPr>
          <w:b/>
          <w:bCs/>
          <w:noProof/>
        </w:rPr>
      </w:pPr>
      <w:r w:rsidRPr="00B65154">
        <w:rPr>
          <w:b/>
          <w:bCs/>
          <w:noProof/>
        </w:rPr>
        <w:t>Ideas próximo día:</w:t>
      </w:r>
    </w:p>
    <w:p w14:paraId="0C39E627" w14:textId="7B0AD104" w:rsidR="00F869B6" w:rsidRDefault="00F869B6" w:rsidP="00B65154">
      <w:pPr>
        <w:jc w:val="center"/>
        <w:rPr>
          <w:b/>
          <w:bCs/>
          <w:noProof/>
        </w:rPr>
      </w:pPr>
      <w:r>
        <w:rPr>
          <w:b/>
          <w:bCs/>
          <w:noProof/>
        </w:rPr>
        <w:t>Anexo: Osc. Armónico (Solución y estabilidad)</w:t>
      </w:r>
    </w:p>
    <w:p w14:paraId="5F735A54" w14:textId="53C54456" w:rsidR="00B65154" w:rsidRPr="00B65154" w:rsidRDefault="00B65154" w:rsidP="00B65154">
      <w:pPr>
        <w:jc w:val="center"/>
        <w:rPr>
          <w:b/>
          <w:bCs/>
          <w:noProof/>
        </w:rPr>
      </w:pPr>
      <w:r>
        <w:rPr>
          <w:b/>
          <w:bCs/>
          <w:noProof/>
        </w:rPr>
        <w:t xml:space="preserve">Prioridad: Construir RK que </w:t>
      </w:r>
      <w:r w:rsidR="00F869B6">
        <w:rPr>
          <w:b/>
          <w:bCs/>
          <w:noProof/>
        </w:rPr>
        <w:t>reproduzca Eq. Hills.</w:t>
      </w:r>
    </w:p>
    <w:p w14:paraId="6ED61A26" w14:textId="4C6A8515" w:rsidR="00F55B59" w:rsidRDefault="00F55B59" w:rsidP="00D86630">
      <w:pPr>
        <w:jc w:val="both"/>
        <w:rPr>
          <w:noProof/>
        </w:rPr>
      </w:pPr>
      <w:r>
        <w:rPr>
          <w:noProof/>
        </w:rPr>
        <w:t>Curvas de Liapunov: Dibujar espacio de fases y concluir que las órbitas estables son cerradas.</w:t>
      </w:r>
    </w:p>
    <w:p w14:paraId="2EBB7BD8" w14:textId="0EFB5A0C" w:rsidR="00F55B59" w:rsidRDefault="00F55B59" w:rsidP="00F55B59">
      <w:pPr>
        <w:pStyle w:val="Prrafodelista"/>
        <w:numPr>
          <w:ilvl w:val="0"/>
          <w:numId w:val="2"/>
        </w:numPr>
        <w:jc w:val="both"/>
        <w:rPr>
          <w:noProof/>
        </w:rPr>
      </w:pPr>
      <w:r>
        <w:rPr>
          <w:noProof/>
        </w:rPr>
        <w:t xml:space="preserve">Tomar solución RK y </w:t>
      </w:r>
      <w:r w:rsidR="006F4FA7">
        <w:rPr>
          <w:noProof/>
        </w:rPr>
        <w:t>dibujar espacio de fases</w:t>
      </w:r>
    </w:p>
    <w:p w14:paraId="755F0FE2" w14:textId="31176FF4" w:rsidR="001A1BDA" w:rsidRDefault="001A1BDA" w:rsidP="00D86630">
      <w:pPr>
        <w:jc w:val="both"/>
        <w:rPr>
          <w:noProof/>
        </w:rPr>
      </w:pPr>
      <w:r>
        <w:rPr>
          <w:noProof/>
        </w:rPr>
        <w:t xml:space="preserve">Escribir Estabilidad </w:t>
      </w:r>
      <w:r w:rsidR="00FB6179">
        <w:rPr>
          <w:noProof/>
        </w:rPr>
        <w:t>(Fund teórico)</w:t>
      </w:r>
    </w:p>
    <w:p w14:paraId="7BDFE113" w14:textId="2A9E3491" w:rsidR="00FB6179" w:rsidRDefault="00FB6179" w:rsidP="00D86630">
      <w:pPr>
        <w:jc w:val="both"/>
        <w:rPr>
          <w:noProof/>
        </w:rPr>
      </w:pPr>
      <w:r>
        <w:rPr>
          <w:noProof/>
        </w:rPr>
        <w:t>Escribir extración EDO</w:t>
      </w:r>
      <w:r w:rsidR="006F4FA7">
        <w:rPr>
          <w:noProof/>
        </w:rPr>
        <w:t xml:space="preserve"> lineal</w:t>
      </w:r>
    </w:p>
    <w:p w14:paraId="668559BE" w14:textId="2C6D844D" w:rsidR="006F4FA7" w:rsidRDefault="006F4FA7" w:rsidP="006F4FA7">
      <w:pPr>
        <w:pStyle w:val="Prrafodelista"/>
        <w:numPr>
          <w:ilvl w:val="0"/>
          <w:numId w:val="2"/>
        </w:numPr>
        <w:jc w:val="both"/>
        <w:rPr>
          <w:noProof/>
        </w:rPr>
      </w:pPr>
      <w:r>
        <w:rPr>
          <w:noProof/>
        </w:rPr>
        <w:t>Caso particular quad</w:t>
      </w:r>
      <w:r w:rsidR="00B65154">
        <w:rPr>
          <w:noProof/>
        </w:rPr>
        <w:t>.</w:t>
      </w:r>
    </w:p>
    <w:p w14:paraId="273BFED4" w14:textId="7E408691" w:rsidR="00FB6179" w:rsidRDefault="00FB6179" w:rsidP="00D86630">
      <w:pPr>
        <w:jc w:val="both"/>
        <w:rPr>
          <w:noProof/>
        </w:rPr>
      </w:pPr>
      <w:r>
        <w:rPr>
          <w:noProof/>
        </w:rPr>
        <w:t>Comenzar a estudiar fuentes de no-linealidad</w:t>
      </w:r>
    </w:p>
    <w:p w14:paraId="005D69FD" w14:textId="730BF2C6" w:rsidR="006F4FA7" w:rsidRDefault="006F4FA7" w:rsidP="006F4FA7">
      <w:pPr>
        <w:pStyle w:val="Prrafodelista"/>
        <w:numPr>
          <w:ilvl w:val="0"/>
          <w:numId w:val="2"/>
        </w:numPr>
        <w:jc w:val="both"/>
      </w:pPr>
      <w:r>
        <w:t>Dispersión</w:t>
      </w:r>
      <w:r w:rsidR="00B65154">
        <w:t>/cromaticidad.</w:t>
      </w:r>
    </w:p>
    <w:p w14:paraId="4B256E68" w14:textId="007946E2" w:rsidR="006F4FA7" w:rsidRDefault="00B65154" w:rsidP="006F4FA7">
      <w:pPr>
        <w:pStyle w:val="Prrafodelista"/>
        <w:numPr>
          <w:ilvl w:val="0"/>
          <w:numId w:val="2"/>
        </w:numPr>
        <w:jc w:val="both"/>
      </w:pPr>
      <w:r>
        <w:t>Cuadrupolos.</w:t>
      </w:r>
    </w:p>
    <w:p w14:paraId="0CAB24AE" w14:textId="31E6519B" w:rsidR="00E46AB9" w:rsidRDefault="00E46AB9" w:rsidP="00E46AB9">
      <w:pPr>
        <w:jc w:val="both"/>
      </w:pPr>
      <w:r>
        <w:t>Impacto en la estabilidad de la órbita</w:t>
      </w:r>
    </w:p>
    <w:p w14:paraId="74644509" w14:textId="04F593E7" w:rsidR="00E46AB9" w:rsidRDefault="00E46AB9" w:rsidP="00E46AB9">
      <w:pPr>
        <w:jc w:val="both"/>
      </w:pPr>
      <w:r>
        <w:t>Impacto en el h</w:t>
      </w:r>
      <w:r w:rsidR="00B65154">
        <w:t xml:space="preserve"> (¿Necesitamos h&lt;&lt;0 cuando la inestabilidad es más loca?)</w:t>
      </w:r>
    </w:p>
    <w:p w14:paraId="419C130C" w14:textId="77777777" w:rsidR="00E46AB9" w:rsidRDefault="00E46AB9" w:rsidP="00E46AB9">
      <w:pPr>
        <w:jc w:val="both"/>
      </w:pPr>
    </w:p>
    <w:sectPr w:rsidR="00E46A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1D68"/>
    <w:multiLevelType w:val="hybridMultilevel"/>
    <w:tmpl w:val="7B3E95B8"/>
    <w:lvl w:ilvl="0" w:tplc="88FE1F1A">
      <w:numFmt w:val="bullet"/>
      <w:lvlText w:val="-"/>
      <w:lvlJc w:val="left"/>
      <w:pPr>
        <w:ind w:left="107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1A5022DA"/>
    <w:multiLevelType w:val="hybridMultilevel"/>
    <w:tmpl w:val="8EE67CDC"/>
    <w:lvl w:ilvl="0" w:tplc="88FE1F1A">
      <w:numFmt w:val="bullet"/>
      <w:lvlText w:val="-"/>
      <w:lvlJc w:val="left"/>
      <w:pPr>
        <w:ind w:left="107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5436DB"/>
    <w:multiLevelType w:val="hybridMultilevel"/>
    <w:tmpl w:val="7D6628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758680">
    <w:abstractNumId w:val="0"/>
  </w:num>
  <w:num w:numId="2" w16cid:durableId="404037043">
    <w:abstractNumId w:val="1"/>
  </w:num>
  <w:num w:numId="3" w16cid:durableId="2005351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30"/>
    <w:rsid w:val="000E2E4D"/>
    <w:rsid w:val="001A1BDA"/>
    <w:rsid w:val="00256ACF"/>
    <w:rsid w:val="002A1024"/>
    <w:rsid w:val="00343D9A"/>
    <w:rsid w:val="003D5E49"/>
    <w:rsid w:val="00541584"/>
    <w:rsid w:val="005B5577"/>
    <w:rsid w:val="006F4FA7"/>
    <w:rsid w:val="008A58D4"/>
    <w:rsid w:val="009355EA"/>
    <w:rsid w:val="00AD1364"/>
    <w:rsid w:val="00B65154"/>
    <w:rsid w:val="00D86630"/>
    <w:rsid w:val="00E42BAA"/>
    <w:rsid w:val="00E46AB9"/>
    <w:rsid w:val="00F55B59"/>
    <w:rsid w:val="00F869B6"/>
    <w:rsid w:val="00FB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86AB6"/>
  <w15:chartTrackingRefBased/>
  <w15:docId w15:val="{DA860996-01D1-4925-BC51-09231525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630"/>
  </w:style>
  <w:style w:type="paragraph" w:styleId="Ttulo1">
    <w:name w:val="heading 1"/>
    <w:basedOn w:val="Normal"/>
    <w:next w:val="Normal"/>
    <w:link w:val="Ttulo1Car"/>
    <w:uiPriority w:val="9"/>
    <w:qFormat/>
    <w:rsid w:val="00D86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6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6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6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6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6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6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6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6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66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66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66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66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66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6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6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6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6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66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66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66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6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66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66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663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umerical.recipes/book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532</Words>
  <Characters>2887</Characters>
  <Application>Microsoft Office Word</Application>
  <DocSecurity>0</DocSecurity>
  <Lines>74</Lines>
  <Paragraphs>64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Olivares Herrador</dc:creator>
  <cp:keywords/>
  <dc:description/>
  <cp:lastModifiedBy>Javier Olivares Herrador</cp:lastModifiedBy>
  <cp:revision>13</cp:revision>
  <dcterms:created xsi:type="dcterms:W3CDTF">2026-02-25T19:45:00Z</dcterms:created>
  <dcterms:modified xsi:type="dcterms:W3CDTF">2026-03-12T17:11:00Z</dcterms:modified>
</cp:coreProperties>
</file>