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67A48E80" w14:textId="77777777" w:rsidR="00D02987" w:rsidRDefault="00000000">
      <w:pPr>
        <w:rPr>
          <w:rFonts w:ascii="Roboto" w:eastAsia="Roboto" w:hAnsi="Roboto" w:cs="Roboto"/>
          <w:b/>
          <w:color w:val="000000"/>
          <w:sz w:val="32"/>
        </w:rPr>
      </w:pPr>
      <w:r>
        <w:rPr>
          <w:rFonts w:ascii="Roboto" w:eastAsia="Roboto" w:hAnsi="Roboto" w:cs="Roboto"/>
          <w:b/>
          <w:color w:val="000000"/>
          <w:sz w:val="32"/>
        </w:rPr>
        <w:t xml:space="preserve">AI-ML Internship </w:t>
      </w:r>
      <w:r>
        <w:tab/>
      </w:r>
      <w:r>
        <w:tab/>
      </w:r>
      <w:r>
        <w:tab/>
      </w:r>
      <w:r>
        <w:tab/>
      </w:r>
      <w:r>
        <w:tab/>
      </w:r>
      <w:r>
        <w:tab/>
      </w:r>
      <w:r>
        <w:tab/>
      </w:r>
      <w:r>
        <w:rPr>
          <w:rFonts w:ascii="Roboto" w:eastAsia="Roboto" w:hAnsi="Roboto" w:cs="Roboto"/>
          <w:b/>
          <w:color w:val="000000"/>
          <w:sz w:val="32"/>
        </w:rPr>
        <w:t xml:space="preserve">SmartBridge </w:t>
      </w:r>
    </w:p>
    <w:p w14:paraId="2EFBC42E" w14:textId="77777777" w:rsidR="00D02987" w:rsidRDefault="00D02987">
      <w:pPr>
        <w:rPr>
          <w:rFonts w:ascii="Roboto" w:eastAsia="Roboto" w:hAnsi="Roboto" w:cs="Roboto"/>
          <w:b/>
          <w:color w:val="000000"/>
          <w:sz w:val="32"/>
        </w:rPr>
      </w:pPr>
    </w:p>
    <w:p w14:paraId="0BA1DFF9" w14:textId="0048BD4E" w:rsidR="00D02987" w:rsidRDefault="00000000">
      <w:pPr>
        <w:rPr>
          <w:rFonts w:ascii="Roboto" w:eastAsia="Roboto" w:hAnsi="Roboto" w:cs="Roboto"/>
          <w:b/>
          <w:color w:val="000000"/>
          <w:sz w:val="32"/>
        </w:rPr>
      </w:pPr>
      <w:proofErr w:type="gramStart"/>
      <w:r>
        <w:rPr>
          <w:rFonts w:ascii="Roboto" w:eastAsia="Roboto" w:hAnsi="Roboto" w:cs="Roboto"/>
          <w:b/>
          <w:color w:val="000000"/>
          <w:sz w:val="32"/>
        </w:rPr>
        <w:t>NAME :</w:t>
      </w:r>
      <w:proofErr w:type="gramEnd"/>
      <w:r>
        <w:rPr>
          <w:rFonts w:ascii="Roboto" w:eastAsia="Roboto" w:hAnsi="Roboto" w:cs="Roboto"/>
          <w:b/>
          <w:color w:val="000000"/>
          <w:sz w:val="32"/>
        </w:rPr>
        <w:t xml:space="preserve"> </w:t>
      </w:r>
      <w:r w:rsidR="002225C4">
        <w:rPr>
          <w:rFonts w:ascii="Roboto" w:eastAsia="Roboto" w:hAnsi="Roboto" w:cs="Roboto"/>
          <w:b/>
          <w:color w:val="000000"/>
          <w:sz w:val="32"/>
        </w:rPr>
        <w:t xml:space="preserve">Jaimin </w:t>
      </w:r>
      <w:proofErr w:type="spellStart"/>
      <w:r w:rsidR="002225C4">
        <w:rPr>
          <w:rFonts w:ascii="Roboto" w:eastAsia="Roboto" w:hAnsi="Roboto" w:cs="Roboto"/>
          <w:b/>
          <w:color w:val="000000"/>
          <w:sz w:val="32"/>
        </w:rPr>
        <w:t>Deepsinh</w:t>
      </w:r>
      <w:proofErr w:type="spellEnd"/>
      <w:r w:rsidR="002225C4">
        <w:rPr>
          <w:rFonts w:ascii="Roboto" w:eastAsia="Roboto" w:hAnsi="Roboto" w:cs="Roboto"/>
          <w:b/>
          <w:color w:val="000000"/>
          <w:sz w:val="32"/>
        </w:rPr>
        <w:t xml:space="preserve"> Solanki</w:t>
      </w:r>
    </w:p>
    <w:p w14:paraId="5C19FCF7" w14:textId="77777777" w:rsidR="00D02987" w:rsidRDefault="00D02987">
      <w:pPr>
        <w:rPr>
          <w:rFonts w:ascii="Roboto" w:eastAsia="Roboto" w:hAnsi="Roboto" w:cs="Roboto"/>
          <w:b/>
          <w:color w:val="000000"/>
          <w:sz w:val="32"/>
        </w:rPr>
      </w:pPr>
    </w:p>
    <w:p w14:paraId="6C0A81B2" w14:textId="77777777" w:rsidR="00D02987" w:rsidRDefault="00000000">
      <w:pPr>
        <w:rPr>
          <w:rFonts w:ascii="Roboto" w:eastAsia="Roboto" w:hAnsi="Roboto" w:cs="Roboto"/>
          <w:b/>
          <w:color w:val="000000"/>
          <w:sz w:val="28"/>
        </w:rPr>
      </w:pPr>
      <w:r>
        <w:rPr>
          <w:rFonts w:ascii="Roboto" w:eastAsia="Roboto" w:hAnsi="Roboto" w:cs="Roboto"/>
          <w:b/>
          <w:color w:val="000000"/>
          <w:sz w:val="32"/>
        </w:rPr>
        <w:t>Collage : Government Engineering Collage, Sector 28</w:t>
      </w:r>
    </w:p>
    <w:p w14:paraId="6A1E6E11" w14:textId="77777777" w:rsidR="00D02987" w:rsidRDefault="00D02987">
      <w:pPr>
        <w:rPr>
          <w:rFonts w:ascii="Roboto" w:eastAsia="Roboto" w:hAnsi="Roboto" w:cs="Roboto"/>
          <w:b/>
          <w:color w:val="000000"/>
          <w:sz w:val="28"/>
        </w:rPr>
      </w:pPr>
    </w:p>
    <w:p w14:paraId="2C716B4D" w14:textId="77777777" w:rsidR="00D02987" w:rsidRDefault="00D02987">
      <w:pPr>
        <w:rPr>
          <w:rFonts w:ascii="Roboto" w:eastAsia="Roboto" w:hAnsi="Roboto" w:cs="Roboto"/>
          <w:b/>
          <w:color w:val="000000"/>
          <w:sz w:val="28"/>
        </w:rPr>
      </w:pPr>
    </w:p>
    <w:p w14:paraId="162E3CBF" w14:textId="77777777" w:rsidR="00D02987" w:rsidRDefault="00000000">
      <w:r>
        <w:rPr>
          <w:rFonts w:ascii="Roboto" w:eastAsia="Roboto" w:hAnsi="Roboto" w:cs="Roboto"/>
          <w:b/>
          <w:color w:val="000000"/>
          <w:sz w:val="28"/>
        </w:rPr>
        <w:t>Title:</w:t>
      </w:r>
    </w:p>
    <w:p w14:paraId="06DD21B7" w14:textId="77777777" w:rsidR="00D02987" w:rsidRDefault="00000000">
      <w:r>
        <w:rPr>
          <w:rFonts w:ascii="Roboto" w:eastAsia="Roboto" w:hAnsi="Roboto" w:cs="Roboto"/>
          <w:color w:val="000000"/>
          <w:sz w:val="24"/>
        </w:rPr>
        <w:t>Design of an Artificial Intelligence-Based Model for Electric Motor Temperature Prediction with Machine Learning</w:t>
      </w:r>
    </w:p>
    <w:p w14:paraId="6C63110A" w14:textId="77777777" w:rsidR="00D02987" w:rsidRDefault="00D02987"/>
    <w:p w14:paraId="2F91A93D" w14:textId="77777777" w:rsidR="00D02987" w:rsidRDefault="00000000">
      <w:r>
        <w:rPr>
          <w:rFonts w:ascii="Roboto" w:eastAsia="Roboto" w:hAnsi="Roboto" w:cs="Roboto"/>
          <w:b/>
          <w:color w:val="000000"/>
          <w:sz w:val="28"/>
        </w:rPr>
        <w:t>Introduction:</w:t>
      </w:r>
    </w:p>
    <w:p w14:paraId="021665B3" w14:textId="77777777" w:rsidR="00D02987" w:rsidRDefault="00000000">
      <w:r>
        <w:rPr>
          <w:rFonts w:ascii="Roboto" w:eastAsia="Roboto" w:hAnsi="Roboto" w:cs="Roboto"/>
          <w:color w:val="000000"/>
          <w:sz w:val="24"/>
        </w:rPr>
        <w:t>Permanent Magnet Synchronous Machines (PMSMs) are a part of a broad range of motion control applications. Robotics, machine tools, electric vehicles, actuators, and home appliances are some examples. Low torque ripple, high power density, good dynamic performance, and energy efficiency are the benefits offered by PMSMs. Due to these benefits, PMSMs are gaining popularity not only in industry but also in consumer markets.</w:t>
      </w:r>
    </w:p>
    <w:p w14:paraId="30484404" w14:textId="77777777" w:rsidR="00D02987" w:rsidRDefault="00000000">
      <w:r>
        <w:rPr>
          <w:rFonts w:ascii="Roboto" w:eastAsia="Roboto" w:hAnsi="Roboto" w:cs="Roboto"/>
          <w:color w:val="000000"/>
          <w:sz w:val="24"/>
        </w:rPr>
        <w:t>Yet proper monitoring of the rotor temperature is imperative. Overheating can impair performance, shorten motor life, or lead to total system failure. Conventional sensors are often not real-time, cost-effective solutions. Machine learning can provide a strong, non-invasive option by extrapolating rotor temperature through measurable operating parameters.</w:t>
      </w:r>
    </w:p>
    <w:p w14:paraId="5F662BF0" w14:textId="77777777" w:rsidR="00D02987" w:rsidRDefault="00000000">
      <w:r>
        <w:rPr>
          <w:rFonts w:ascii="Roboto" w:eastAsia="Roboto" w:hAnsi="Roboto" w:cs="Roboto"/>
          <w:color w:val="000000"/>
          <w:sz w:val="24"/>
        </w:rPr>
        <w:t>This project is a predictive model of rotor temperature with various machine learning algorithms to implement the top-performing model as a web application via Flask.</w:t>
      </w:r>
    </w:p>
    <w:p w14:paraId="6DB088E6" w14:textId="77777777" w:rsidR="00D02987" w:rsidRDefault="00D02987"/>
    <w:p w14:paraId="2880E348" w14:textId="77777777" w:rsidR="00D02987" w:rsidRDefault="00000000">
      <w:r>
        <w:rPr>
          <w:rFonts w:ascii="Roboto" w:eastAsia="Roboto" w:hAnsi="Roboto" w:cs="Roboto"/>
          <w:b/>
          <w:color w:val="000000"/>
          <w:sz w:val="28"/>
        </w:rPr>
        <w:t>Problem Statement:</w:t>
      </w:r>
    </w:p>
    <w:p w14:paraId="739C0138" w14:textId="77777777" w:rsidR="00D02987" w:rsidRDefault="00000000">
      <w:r>
        <w:rPr>
          <w:rFonts w:ascii="Roboto" w:eastAsia="Roboto" w:hAnsi="Roboto" w:cs="Roboto"/>
          <w:color w:val="000000"/>
          <w:sz w:val="24"/>
        </w:rPr>
        <w:t>Electric motor component real-time monitoring, particularly rotor temperature, is essential for performance and safety. However:</w:t>
      </w:r>
    </w:p>
    <w:p w14:paraId="42E7A6CC" w14:textId="77777777" w:rsidR="00D02987" w:rsidRDefault="00000000">
      <w:r>
        <w:rPr>
          <w:rFonts w:ascii="Roboto" w:eastAsia="Roboto" w:hAnsi="Roboto" w:cs="Roboto"/>
          <w:color w:val="000000"/>
          <w:sz w:val="24"/>
        </w:rPr>
        <w:t>Physical sensors on rotors are expensive and invasive to install.</w:t>
      </w:r>
    </w:p>
    <w:p w14:paraId="4BF6B7DA" w14:textId="77777777" w:rsidR="00D02987" w:rsidRDefault="00000000">
      <w:r>
        <w:rPr>
          <w:rFonts w:ascii="Roboto" w:eastAsia="Roboto" w:hAnsi="Roboto" w:cs="Roboto"/>
          <w:color w:val="000000"/>
          <w:sz w:val="24"/>
        </w:rPr>
        <w:t>Indirect parameters (such as ambient temperature, stator winding temperature, torque, current) are available and can be utilized to predict rotor temperature.</w:t>
      </w:r>
    </w:p>
    <w:p w14:paraId="52F7F492" w14:textId="77777777" w:rsidR="00D02987" w:rsidRDefault="00000000">
      <w:r>
        <w:rPr>
          <w:rFonts w:ascii="Roboto" w:eastAsia="Roboto" w:hAnsi="Roboto" w:cs="Roboto"/>
          <w:color w:val="000000"/>
          <w:sz w:val="24"/>
        </w:rPr>
        <w:t>There is not a globally deployed intelligent system that accurately estimates rotor temperature based on data.</w:t>
      </w:r>
    </w:p>
    <w:p w14:paraId="0D6E5EBB" w14:textId="77777777" w:rsidR="00D02987" w:rsidRDefault="00D02987"/>
    <w:p w14:paraId="5E34EFAB" w14:textId="77777777" w:rsidR="00D02987" w:rsidRDefault="00000000">
      <w:r>
        <w:rPr>
          <w:rFonts w:ascii="Roboto" w:eastAsia="Roboto" w:hAnsi="Roboto" w:cs="Roboto"/>
          <w:color w:val="000000"/>
          <w:sz w:val="24"/>
        </w:rPr>
        <w:t>Therefore, our intent is to design an AI model that could effectively estimate the rotor temperature from other available features with less reliance on physical sensors.</w:t>
      </w:r>
    </w:p>
    <w:p w14:paraId="2FDB54C1" w14:textId="77777777" w:rsidR="00D02987" w:rsidRDefault="00D02987"/>
    <w:p w14:paraId="0C4F3D98" w14:textId="77777777" w:rsidR="00D02987" w:rsidRDefault="00000000">
      <w:r>
        <w:rPr>
          <w:rFonts w:ascii="Roboto" w:eastAsia="Roboto" w:hAnsi="Roboto" w:cs="Roboto"/>
          <w:b/>
          <w:color w:val="000000"/>
          <w:sz w:val="28"/>
        </w:rPr>
        <w:t>Objective:</w:t>
      </w:r>
    </w:p>
    <w:p w14:paraId="56FA9CA6" w14:textId="77777777" w:rsidR="00D02987" w:rsidRDefault="00000000">
      <w:r>
        <w:rPr>
          <w:rFonts w:ascii="Roboto" w:eastAsia="Roboto" w:hAnsi="Roboto" w:cs="Roboto"/>
          <w:color w:val="000000"/>
          <w:sz w:val="24"/>
        </w:rPr>
        <w:t>The major objective of this project is to create and deploy a machine learning-based model that precisely predicts rotor temperature in PMSMs. Some of the specific objectives are:</w:t>
      </w:r>
    </w:p>
    <w:p w14:paraId="6758817E" w14:textId="77777777" w:rsidR="00D02987" w:rsidRDefault="00000000">
      <w:r>
        <w:rPr>
          <w:rFonts w:ascii="Roboto" w:eastAsia="Roboto" w:hAnsi="Roboto" w:cs="Roboto"/>
          <w:color w:val="000000"/>
          <w:sz w:val="24"/>
        </w:rPr>
        <w:lastRenderedPageBreak/>
        <w:t>Perform feature engineering to extract and transform relevant variables for training models.</w:t>
      </w:r>
    </w:p>
    <w:p w14:paraId="496C9BE9" w14:textId="77777777" w:rsidR="00D02987" w:rsidRDefault="00000000">
      <w:r>
        <w:rPr>
          <w:rFonts w:ascii="Roboto" w:eastAsia="Roboto" w:hAnsi="Roboto" w:cs="Roboto"/>
          <w:color w:val="000000"/>
          <w:sz w:val="24"/>
        </w:rPr>
        <w:t>Train and compare several machine learning algorithms:</w:t>
      </w:r>
    </w:p>
    <w:p w14:paraId="66A60B04" w14:textId="77777777" w:rsidR="00D02987" w:rsidRDefault="00000000">
      <w:r>
        <w:rPr>
          <w:rFonts w:ascii="Roboto" w:eastAsia="Roboto" w:hAnsi="Roboto" w:cs="Roboto"/>
          <w:color w:val="000000"/>
          <w:sz w:val="24"/>
        </w:rPr>
        <w:t>Linear Regression</w:t>
      </w:r>
    </w:p>
    <w:p w14:paraId="0B017C56" w14:textId="77777777" w:rsidR="00D02987" w:rsidRDefault="00000000">
      <w:r>
        <w:rPr>
          <w:rFonts w:ascii="Roboto" w:eastAsia="Roboto" w:hAnsi="Roboto" w:cs="Roboto"/>
          <w:color w:val="000000"/>
          <w:sz w:val="24"/>
        </w:rPr>
        <w:t>Decision Tree</w:t>
      </w:r>
    </w:p>
    <w:p w14:paraId="530BA796" w14:textId="77777777" w:rsidR="00D02987" w:rsidRDefault="00000000">
      <w:r>
        <w:rPr>
          <w:rFonts w:ascii="Roboto" w:eastAsia="Roboto" w:hAnsi="Roboto" w:cs="Roboto"/>
          <w:color w:val="000000"/>
          <w:sz w:val="24"/>
        </w:rPr>
        <w:t>Random Forest</w:t>
      </w:r>
    </w:p>
    <w:p w14:paraId="0129161D" w14:textId="77777777" w:rsidR="00D02987" w:rsidRDefault="00000000">
      <w:r>
        <w:rPr>
          <w:rFonts w:ascii="Roboto" w:eastAsia="Roboto" w:hAnsi="Roboto" w:cs="Roboto"/>
          <w:color w:val="000000"/>
          <w:sz w:val="24"/>
        </w:rPr>
        <w:t>Support Vector Machine (SVM)</w:t>
      </w:r>
    </w:p>
    <w:p w14:paraId="20420A3D" w14:textId="77777777" w:rsidR="00D02987" w:rsidRDefault="00000000">
      <w:r>
        <w:rPr>
          <w:rFonts w:ascii="Roboto" w:eastAsia="Roboto" w:hAnsi="Roboto" w:cs="Roboto"/>
          <w:color w:val="000000"/>
          <w:sz w:val="24"/>
        </w:rPr>
        <w:t>Measure model performance with appropriate metrics such as (MAE, MSE, R² Score).</w:t>
      </w:r>
    </w:p>
    <w:p w14:paraId="208F8661" w14:textId="77777777" w:rsidR="00D02987" w:rsidRDefault="00000000">
      <w:r>
        <w:rPr>
          <w:rFonts w:ascii="Roboto" w:eastAsia="Roboto" w:hAnsi="Roboto" w:cs="Roboto"/>
          <w:color w:val="000000"/>
          <w:sz w:val="24"/>
        </w:rPr>
        <w:t>Use the best model and save it in .pkl format for further deployment.</w:t>
      </w:r>
    </w:p>
    <w:p w14:paraId="3D22E967" w14:textId="77777777" w:rsidR="00D02987" w:rsidRDefault="00000000">
      <w:r>
        <w:rPr>
          <w:rFonts w:ascii="Roboto" w:eastAsia="Roboto" w:hAnsi="Roboto" w:cs="Roboto"/>
          <w:color w:val="000000"/>
          <w:sz w:val="24"/>
        </w:rPr>
        <w:t>Create a simple Flask-based web application that computes the rotor temperature given the user's input parameters.</w:t>
      </w:r>
    </w:p>
    <w:p w14:paraId="7F60F269" w14:textId="77777777" w:rsidR="00D02987" w:rsidRDefault="00D02987"/>
    <w:p w14:paraId="4540B482" w14:textId="77777777" w:rsidR="00D02987" w:rsidRDefault="00000000">
      <w:r>
        <w:rPr>
          <w:rFonts w:ascii="Roboto" w:eastAsia="Roboto" w:hAnsi="Roboto" w:cs="Roboto"/>
          <w:b/>
          <w:color w:val="000000"/>
          <w:sz w:val="28"/>
        </w:rPr>
        <w:t>Why This Problem?</w:t>
      </w:r>
    </w:p>
    <w:p w14:paraId="5E59BD8F" w14:textId="77777777" w:rsidR="00D02987" w:rsidRDefault="00000000">
      <w:r>
        <w:rPr>
          <w:rFonts w:ascii="Roboto" w:eastAsia="Roboto" w:hAnsi="Roboto" w:cs="Roboto"/>
          <w:color w:val="000000"/>
          <w:sz w:val="24"/>
        </w:rPr>
        <w:t>With more PMSMs being integrated in applications of high demand, temperature monitoring becomes vital. High rotor temperature results in:</w:t>
      </w:r>
    </w:p>
    <w:p w14:paraId="33CA0B17" w14:textId="77777777" w:rsidR="00D02987" w:rsidRDefault="00000000">
      <w:r>
        <w:rPr>
          <w:rFonts w:ascii="Roboto" w:eastAsia="Roboto" w:hAnsi="Roboto" w:cs="Roboto"/>
          <w:color w:val="000000"/>
          <w:sz w:val="24"/>
        </w:rPr>
        <w:t>Reduced efficiency in performance</w:t>
      </w:r>
    </w:p>
    <w:p w14:paraId="691839A9" w14:textId="77777777" w:rsidR="00D02987" w:rsidRDefault="00000000">
      <w:r>
        <w:rPr>
          <w:rFonts w:ascii="Roboto" w:eastAsia="Roboto" w:hAnsi="Roboto" w:cs="Roboto"/>
          <w:color w:val="000000"/>
          <w:sz w:val="24"/>
        </w:rPr>
        <w:t>Potential insulation breakdown</w:t>
      </w:r>
    </w:p>
    <w:p w14:paraId="6168ED19" w14:textId="77777777" w:rsidR="00D02987" w:rsidRDefault="00000000">
      <w:r>
        <w:rPr>
          <w:rFonts w:ascii="Roboto" w:eastAsia="Roboto" w:hAnsi="Roboto" w:cs="Roboto"/>
          <w:color w:val="000000"/>
          <w:sz w:val="24"/>
        </w:rPr>
        <w:t>Short motor life</w:t>
      </w:r>
    </w:p>
    <w:p w14:paraId="115CB6B8" w14:textId="77777777" w:rsidR="00D02987" w:rsidRDefault="00000000">
      <w:r>
        <w:rPr>
          <w:rFonts w:ascii="Roboto" w:eastAsia="Roboto" w:hAnsi="Roboto" w:cs="Roboto"/>
          <w:color w:val="000000"/>
          <w:sz w:val="24"/>
        </w:rPr>
        <w:t>Higher maintenance expenses</w:t>
      </w:r>
    </w:p>
    <w:p w14:paraId="2CDA7421" w14:textId="77777777" w:rsidR="00D02987" w:rsidRDefault="00000000">
      <w:r>
        <w:rPr>
          <w:rFonts w:ascii="Roboto" w:eastAsia="Roboto" w:hAnsi="Roboto" w:cs="Roboto"/>
          <w:color w:val="000000"/>
          <w:sz w:val="24"/>
        </w:rPr>
        <w:t>Machine learning can provide predictive models that avoid the use of direct rotor temperature sensors, allowing for low-cost, scalable, and quick solutions across industries. These smart systems facilitate preventive maintenance, enhancing dependability and operating safety.</w:t>
      </w:r>
    </w:p>
    <w:p w14:paraId="53A5F42C" w14:textId="77777777" w:rsidR="00D02987" w:rsidRDefault="00D02987"/>
    <w:p w14:paraId="20952230" w14:textId="77777777" w:rsidR="00D02987" w:rsidRDefault="00000000">
      <w:r>
        <w:rPr>
          <w:rFonts w:ascii="Roboto" w:eastAsia="Roboto" w:hAnsi="Roboto" w:cs="Roboto"/>
          <w:b/>
          <w:color w:val="000000"/>
          <w:sz w:val="28"/>
        </w:rPr>
        <w:t>Solution:</w:t>
      </w:r>
    </w:p>
    <w:p w14:paraId="144D5BFD" w14:textId="77777777" w:rsidR="00D02987" w:rsidRDefault="00000000">
      <w:r>
        <w:rPr>
          <w:rFonts w:ascii="Roboto" w:eastAsia="Roboto" w:hAnsi="Roboto" w:cs="Roboto"/>
          <w:b/>
          <w:color w:val="000000"/>
          <w:sz w:val="24"/>
        </w:rPr>
        <w:t>Overview</w:t>
      </w:r>
      <w:r>
        <w:rPr>
          <w:rFonts w:ascii="Roboto" w:eastAsia="Roboto" w:hAnsi="Roboto" w:cs="Roboto"/>
          <w:color w:val="000000"/>
          <w:sz w:val="24"/>
        </w:rPr>
        <w:t>:</w:t>
      </w:r>
    </w:p>
    <w:p w14:paraId="76CEB680" w14:textId="77777777" w:rsidR="00D02987" w:rsidRDefault="00000000">
      <w:r>
        <w:rPr>
          <w:rFonts w:ascii="Roboto" w:eastAsia="Roboto" w:hAnsi="Roboto" w:cs="Roboto"/>
          <w:color w:val="000000"/>
          <w:sz w:val="24"/>
        </w:rPr>
        <w:t>The answer is a machine learning regression model that was trained on PMSM operating data. The model accepts several indirect input features (e.g., stator temperature, ambient temperature, torque) and outputs the rotor temperature.</w:t>
      </w:r>
    </w:p>
    <w:p w14:paraId="733C322D" w14:textId="77777777" w:rsidR="00D02987" w:rsidRDefault="00000000">
      <w:r>
        <w:rPr>
          <w:rFonts w:ascii="Roboto" w:eastAsia="Roboto" w:hAnsi="Roboto" w:cs="Roboto"/>
          <w:color w:val="000000"/>
          <w:sz w:val="24"/>
        </w:rPr>
        <w:t>The best model will be stored and incorporated into an easy-to-use Flask web interface for real-world application.</w:t>
      </w:r>
    </w:p>
    <w:p w14:paraId="675DD4EB" w14:textId="77777777" w:rsidR="00D02987" w:rsidRDefault="00D02987"/>
    <w:p w14:paraId="15BE1CDB" w14:textId="77777777" w:rsidR="00D02987" w:rsidRDefault="00000000">
      <w:r>
        <w:rPr>
          <w:rFonts w:ascii="Roboto" w:eastAsia="Roboto" w:hAnsi="Roboto" w:cs="Roboto"/>
          <w:b/>
          <w:color w:val="000000"/>
          <w:sz w:val="28"/>
        </w:rPr>
        <w:t>Modeling Pipeline:</w:t>
      </w:r>
    </w:p>
    <w:p w14:paraId="3965BD19" w14:textId="77777777" w:rsidR="00D02987" w:rsidRDefault="00000000">
      <w:r>
        <w:rPr>
          <w:rFonts w:ascii="Roboto" w:eastAsia="Roboto" w:hAnsi="Roboto" w:cs="Roboto"/>
          <w:b/>
          <w:color w:val="000000"/>
          <w:sz w:val="24"/>
        </w:rPr>
        <w:t>Data Preprocessing:</w:t>
      </w:r>
    </w:p>
    <w:p w14:paraId="0F144320" w14:textId="77777777" w:rsidR="00D02987" w:rsidRDefault="00000000">
      <w:r>
        <w:rPr>
          <w:rFonts w:ascii="Roboto" w:eastAsia="Roboto" w:hAnsi="Roboto" w:cs="Roboto"/>
          <w:color w:val="000000"/>
          <w:sz w:val="24"/>
        </w:rPr>
        <w:t>Missing values treatment</w:t>
      </w:r>
    </w:p>
    <w:p w14:paraId="175FCA57" w14:textId="77777777" w:rsidR="00D02987" w:rsidRDefault="00000000">
      <w:r>
        <w:rPr>
          <w:rFonts w:ascii="Roboto" w:eastAsia="Roboto" w:hAnsi="Roboto" w:cs="Roboto"/>
          <w:color w:val="000000"/>
          <w:sz w:val="24"/>
        </w:rPr>
        <w:t>Feature scaling (StandardScaler/MinMaxScaler)</w:t>
      </w:r>
    </w:p>
    <w:p w14:paraId="50E2296C" w14:textId="77777777" w:rsidR="00D02987" w:rsidRDefault="00000000">
      <w:r>
        <w:rPr>
          <w:rFonts w:ascii="Roboto" w:eastAsia="Roboto" w:hAnsi="Roboto" w:cs="Roboto"/>
          <w:color w:val="000000"/>
          <w:sz w:val="24"/>
        </w:rPr>
        <w:t>Correlation analysis and feature selection</w:t>
      </w:r>
    </w:p>
    <w:p w14:paraId="0F5BE875" w14:textId="77777777" w:rsidR="00D02987" w:rsidRDefault="00000000">
      <w:r>
        <w:rPr>
          <w:rFonts w:ascii="Roboto" w:eastAsia="Roboto" w:hAnsi="Roboto" w:cs="Roboto"/>
          <w:b/>
          <w:color w:val="000000"/>
          <w:sz w:val="24"/>
        </w:rPr>
        <w:t>Feature Engineering:</w:t>
      </w:r>
    </w:p>
    <w:p w14:paraId="53F18A46" w14:textId="77777777" w:rsidR="00D02987" w:rsidRDefault="00000000">
      <w:r>
        <w:rPr>
          <w:rFonts w:ascii="Roboto" w:eastAsia="Roboto" w:hAnsi="Roboto" w:cs="Roboto"/>
          <w:color w:val="000000"/>
          <w:sz w:val="24"/>
        </w:rPr>
        <w:t>Polynomial features (optional)</w:t>
      </w:r>
    </w:p>
    <w:p w14:paraId="74527AFD" w14:textId="77777777" w:rsidR="00D02987" w:rsidRDefault="00000000">
      <w:r>
        <w:rPr>
          <w:rFonts w:ascii="Roboto" w:eastAsia="Roboto" w:hAnsi="Roboto" w:cs="Roboto"/>
          <w:color w:val="000000"/>
          <w:sz w:val="24"/>
        </w:rPr>
        <w:t>Temperature differential metrics</w:t>
      </w:r>
    </w:p>
    <w:p w14:paraId="1B453AC4" w14:textId="77777777" w:rsidR="00D02987" w:rsidRDefault="00000000">
      <w:r>
        <w:rPr>
          <w:rFonts w:ascii="Roboto" w:eastAsia="Roboto" w:hAnsi="Roboto" w:cs="Roboto"/>
          <w:color w:val="000000"/>
          <w:sz w:val="24"/>
        </w:rPr>
        <w:t>Interaction terms (e.g., torque × ambient temp)</w:t>
      </w:r>
    </w:p>
    <w:p w14:paraId="49EC389C" w14:textId="77777777" w:rsidR="00D02987" w:rsidRDefault="00000000">
      <w:r>
        <w:rPr>
          <w:rFonts w:ascii="Roboto" w:eastAsia="Roboto" w:hAnsi="Roboto" w:cs="Roboto"/>
          <w:b/>
          <w:color w:val="000000"/>
          <w:sz w:val="24"/>
        </w:rPr>
        <w:t>Model Training:</w:t>
      </w:r>
    </w:p>
    <w:p w14:paraId="0644967C" w14:textId="77777777" w:rsidR="00D02987" w:rsidRDefault="00000000">
      <w:r>
        <w:rPr>
          <w:rFonts w:ascii="Roboto" w:eastAsia="Roboto" w:hAnsi="Roboto" w:cs="Roboto"/>
          <w:color w:val="000000"/>
          <w:sz w:val="24"/>
        </w:rPr>
        <w:t>Algorithms employed:</w:t>
      </w:r>
    </w:p>
    <w:p w14:paraId="104DD669" w14:textId="77777777" w:rsidR="00D02987" w:rsidRDefault="00000000">
      <w:r>
        <w:rPr>
          <w:rFonts w:ascii="Roboto" w:eastAsia="Roboto" w:hAnsi="Roboto" w:cs="Roboto"/>
          <w:color w:val="000000"/>
          <w:sz w:val="24"/>
        </w:rPr>
        <w:t>Linear Regression: to enable baseline comparison</w:t>
      </w:r>
    </w:p>
    <w:p w14:paraId="152738F0" w14:textId="77777777" w:rsidR="00D02987" w:rsidRDefault="00000000">
      <w:r>
        <w:rPr>
          <w:rFonts w:ascii="Roboto" w:eastAsia="Roboto" w:hAnsi="Roboto" w:cs="Roboto"/>
          <w:color w:val="000000"/>
          <w:sz w:val="24"/>
        </w:rPr>
        <w:lastRenderedPageBreak/>
        <w:t>Decision Tree: to identify non-linear patterns</w:t>
      </w:r>
    </w:p>
    <w:p w14:paraId="1CC00AE8" w14:textId="77777777" w:rsidR="00D02987" w:rsidRDefault="00000000">
      <w:r>
        <w:rPr>
          <w:rFonts w:ascii="Roboto" w:eastAsia="Roboto" w:hAnsi="Roboto" w:cs="Roboto"/>
          <w:color w:val="000000"/>
          <w:sz w:val="24"/>
        </w:rPr>
        <w:t>Random Forest: for better generalization</w:t>
      </w:r>
    </w:p>
    <w:p w14:paraId="0E6F3735" w14:textId="77777777" w:rsidR="00D02987" w:rsidRDefault="00000000">
      <w:r>
        <w:rPr>
          <w:rFonts w:ascii="Roboto" w:eastAsia="Roboto" w:hAnsi="Roboto" w:cs="Roboto"/>
          <w:color w:val="000000"/>
          <w:sz w:val="24"/>
        </w:rPr>
        <w:t>Support Vector Regression (SVR): for accuracy in high-dimensional spaces</w:t>
      </w:r>
    </w:p>
    <w:p w14:paraId="5BA5A652" w14:textId="77777777" w:rsidR="00D02987" w:rsidRDefault="00000000">
      <w:r>
        <w:rPr>
          <w:rFonts w:ascii="Roboto" w:eastAsia="Roboto" w:hAnsi="Roboto" w:cs="Roboto"/>
          <w:b/>
          <w:color w:val="000000"/>
          <w:sz w:val="24"/>
        </w:rPr>
        <w:t>Model Evaluation:</w:t>
      </w:r>
    </w:p>
    <w:p w14:paraId="7CEA8F39" w14:textId="77777777" w:rsidR="00D02987" w:rsidRDefault="00000000">
      <w:r>
        <w:rPr>
          <w:rFonts w:ascii="Roboto" w:eastAsia="Roboto" w:hAnsi="Roboto" w:cs="Roboto"/>
          <w:color w:val="000000"/>
          <w:sz w:val="24"/>
        </w:rPr>
        <w:t>R² Score (Coefficient of determination)</w:t>
      </w:r>
    </w:p>
    <w:p w14:paraId="4D856C13" w14:textId="77777777" w:rsidR="00D02987" w:rsidRDefault="00000000">
      <w:r>
        <w:rPr>
          <w:rFonts w:ascii="Roboto" w:eastAsia="Roboto" w:hAnsi="Roboto" w:cs="Roboto"/>
          <w:color w:val="000000"/>
          <w:sz w:val="24"/>
        </w:rPr>
        <w:t>Mean Absolute Error (MAE)</w:t>
      </w:r>
    </w:p>
    <w:p w14:paraId="1290042D" w14:textId="77777777" w:rsidR="00D02987" w:rsidRDefault="00000000">
      <w:r>
        <w:rPr>
          <w:rFonts w:ascii="Roboto" w:eastAsia="Roboto" w:hAnsi="Roboto" w:cs="Roboto"/>
          <w:color w:val="000000"/>
          <w:sz w:val="24"/>
        </w:rPr>
        <w:t>Mean Squared Error (MSE)</w:t>
      </w:r>
    </w:p>
    <w:p w14:paraId="39FCDBB5" w14:textId="77777777" w:rsidR="00D02987" w:rsidRDefault="00000000">
      <w:r>
        <w:rPr>
          <w:rFonts w:ascii="Roboto" w:eastAsia="Roboto" w:hAnsi="Roboto" w:cs="Roboto"/>
          <w:color w:val="000000"/>
          <w:sz w:val="24"/>
        </w:rPr>
        <w:t>Plot of predicted vs. actual temperature</w:t>
      </w:r>
    </w:p>
    <w:p w14:paraId="348592C9" w14:textId="77777777" w:rsidR="00D02987" w:rsidRDefault="00000000">
      <w:r>
        <w:rPr>
          <w:rFonts w:ascii="Roboto" w:eastAsia="Roboto" w:hAnsi="Roboto" w:cs="Roboto"/>
          <w:b/>
          <w:color w:val="000000"/>
          <w:sz w:val="24"/>
        </w:rPr>
        <w:t>Model Saving:</w:t>
      </w:r>
    </w:p>
    <w:p w14:paraId="035CEF4E" w14:textId="77777777" w:rsidR="00D02987" w:rsidRDefault="00000000">
      <w:r>
        <w:rPr>
          <w:rFonts w:ascii="Roboto" w:eastAsia="Roboto" w:hAnsi="Roboto" w:cs="Roboto"/>
          <w:color w:val="000000"/>
          <w:sz w:val="24"/>
        </w:rPr>
        <w:t>Save best model using joblib or pickle in .pkl format</w:t>
      </w:r>
    </w:p>
    <w:p w14:paraId="1F55455A" w14:textId="77777777" w:rsidR="00D02987" w:rsidRDefault="00000000">
      <w:r>
        <w:rPr>
          <w:rFonts w:ascii="Roboto" w:eastAsia="Roboto" w:hAnsi="Roboto" w:cs="Roboto"/>
          <w:b/>
          <w:color w:val="000000"/>
          <w:sz w:val="24"/>
        </w:rPr>
        <w:t>Flask Integration:</w:t>
      </w:r>
    </w:p>
    <w:p w14:paraId="25524226" w14:textId="77777777" w:rsidR="00D02987" w:rsidRDefault="00000000">
      <w:r>
        <w:rPr>
          <w:rFonts w:ascii="Roboto" w:eastAsia="Roboto" w:hAnsi="Roboto" w:cs="Roboto"/>
          <w:color w:val="000000"/>
          <w:sz w:val="24"/>
        </w:rPr>
        <w:t>Create a web app using Flask</w:t>
      </w:r>
    </w:p>
    <w:p w14:paraId="5FC064F9" w14:textId="77777777" w:rsidR="00D02987" w:rsidRDefault="00000000">
      <w:r>
        <w:rPr>
          <w:rFonts w:ascii="Roboto" w:eastAsia="Roboto" w:hAnsi="Roboto" w:cs="Roboto"/>
          <w:color w:val="000000"/>
          <w:sz w:val="24"/>
        </w:rPr>
        <w:t>Get user inputs for features</w:t>
      </w:r>
    </w:p>
    <w:p w14:paraId="72EE94FF" w14:textId="77777777" w:rsidR="00D02987" w:rsidRDefault="00000000">
      <w:r>
        <w:rPr>
          <w:rFonts w:ascii="Roboto" w:eastAsia="Roboto" w:hAnsi="Roboto" w:cs="Roboto"/>
          <w:color w:val="000000"/>
          <w:sz w:val="24"/>
        </w:rPr>
        <w:t>Load .pkl model and show predicted rotor temperature</w:t>
      </w:r>
    </w:p>
    <w:p w14:paraId="45D6F418" w14:textId="77777777" w:rsidR="00D02987" w:rsidRDefault="00D02987">
      <w:pPr>
        <w:rPr>
          <w:rFonts w:ascii="Roboto" w:eastAsia="Roboto" w:hAnsi="Roboto" w:cs="Roboto"/>
          <w:color w:val="000000"/>
          <w:sz w:val="24"/>
        </w:rPr>
      </w:pPr>
    </w:p>
    <w:p w14:paraId="625F277D" w14:textId="77777777" w:rsidR="00D02987" w:rsidRDefault="00D02987">
      <w:pPr>
        <w:rPr>
          <w:rFonts w:ascii="Roboto" w:eastAsia="Roboto" w:hAnsi="Roboto" w:cs="Roboto"/>
          <w:color w:val="000000"/>
          <w:sz w:val="24"/>
        </w:rPr>
      </w:pPr>
    </w:p>
    <w:p w14:paraId="777AE064" w14:textId="77777777" w:rsidR="00D02987" w:rsidRDefault="00D02987">
      <w:pPr>
        <w:rPr>
          <w:rFonts w:ascii="Roboto" w:eastAsia="Roboto" w:hAnsi="Roboto" w:cs="Roboto"/>
          <w:color w:val="000000"/>
          <w:sz w:val="24"/>
        </w:rPr>
      </w:pPr>
    </w:p>
    <w:p w14:paraId="3FFF5171" w14:textId="77777777" w:rsidR="00D02987" w:rsidRDefault="00D02987">
      <w:pPr>
        <w:rPr>
          <w:rFonts w:ascii="Roboto" w:eastAsia="Roboto" w:hAnsi="Roboto" w:cs="Roboto"/>
          <w:color w:val="000000"/>
          <w:sz w:val="24"/>
        </w:rPr>
      </w:pPr>
    </w:p>
    <w:p w14:paraId="40E4324B" w14:textId="77777777" w:rsidR="00D02987" w:rsidRDefault="00000000">
      <w:r>
        <w:rPr>
          <w:rFonts w:ascii="Roboto" w:eastAsia="Roboto" w:hAnsi="Roboto" w:cs="Roboto"/>
          <w:b/>
          <w:color w:val="000000"/>
          <w:sz w:val="28"/>
        </w:rPr>
        <w:t>Technical Stack:</w:t>
      </w:r>
    </w:p>
    <w:p w14:paraId="0D6A43B6" w14:textId="77777777" w:rsidR="00D02987" w:rsidRDefault="00D02987"/>
    <w:tbl>
      <w:tblPr>
        <w:tblStyle w:val="a"/>
        <w:tblW w:w="9360" w:type="dxa"/>
        <w:tblInd w:w="0" w:type="dxa"/>
        <w:tblLayout w:type="fixed"/>
        <w:tblCellMar>
          <w:top w:w="0" w:type="dxa"/>
          <w:left w:w="0" w:type="dxa"/>
          <w:bottom w:w="0" w:type="dxa"/>
          <w:right w:w="0" w:type="dxa"/>
        </w:tblCellMar>
        <w:tblLook w:val="0600" w:firstRow="0" w:lastRow="0" w:firstColumn="0" w:lastColumn="0" w:noHBand="1" w:noVBand="1"/>
      </w:tblPr>
      <w:tblGrid>
        <w:gridCol w:w="4680"/>
        <w:gridCol w:w="4680"/>
      </w:tblGrid>
      <w:tr w:rsidR="00D02987" w14:paraId="3CAAA821" w14:textId="77777777">
        <w:tblPrEx>
          <w:tblCellMar>
            <w:top w:w="0" w:type="dxa"/>
            <w:left w:w="0" w:type="dxa"/>
            <w:bottom w:w="0" w:type="dxa"/>
            <w:right w:w="0" w:type="dxa"/>
          </w:tblCellMar>
        </w:tblPrEx>
        <w:tc>
          <w:tcPr>
            <w:tcW w:w="4680" w:type="dxa"/>
          </w:tcPr>
          <w:p w14:paraId="40B45623" w14:textId="77777777" w:rsidR="00D02987" w:rsidRDefault="00000000">
            <w:r>
              <w:rPr>
                <w:rFonts w:ascii="Roboto" w:eastAsia="Roboto" w:hAnsi="Roboto" w:cs="Roboto"/>
                <w:b/>
                <w:color w:val="000000"/>
                <w:sz w:val="24"/>
              </w:rPr>
              <w:t>Component</w:t>
            </w:r>
          </w:p>
        </w:tc>
        <w:tc>
          <w:tcPr>
            <w:tcW w:w="4680" w:type="dxa"/>
          </w:tcPr>
          <w:p w14:paraId="61595F52" w14:textId="77777777" w:rsidR="00D02987" w:rsidRDefault="00000000">
            <w:r>
              <w:rPr>
                <w:rFonts w:ascii="Roboto" w:eastAsia="Roboto" w:hAnsi="Roboto" w:cs="Roboto"/>
                <w:b/>
                <w:color w:val="000000"/>
                <w:sz w:val="24"/>
              </w:rPr>
              <w:t>Tools/Frameworks</w:t>
            </w:r>
          </w:p>
        </w:tc>
      </w:tr>
      <w:tr w:rsidR="00D02987" w14:paraId="7C5988DF" w14:textId="77777777">
        <w:tblPrEx>
          <w:tblCellMar>
            <w:top w:w="0" w:type="dxa"/>
            <w:left w:w="0" w:type="dxa"/>
            <w:bottom w:w="0" w:type="dxa"/>
            <w:right w:w="0" w:type="dxa"/>
          </w:tblCellMar>
        </w:tblPrEx>
        <w:tc>
          <w:tcPr>
            <w:tcW w:w="4680" w:type="dxa"/>
          </w:tcPr>
          <w:p w14:paraId="7A00BD92" w14:textId="77777777" w:rsidR="00D02987" w:rsidRDefault="00000000">
            <w:r>
              <w:rPr>
                <w:rFonts w:ascii="Roboto" w:eastAsia="Roboto" w:hAnsi="Roboto" w:cs="Roboto"/>
                <w:color w:val="000000"/>
                <w:sz w:val="24"/>
              </w:rPr>
              <w:t>Data Preprocessing</w:t>
            </w:r>
          </w:p>
        </w:tc>
        <w:tc>
          <w:tcPr>
            <w:tcW w:w="4680" w:type="dxa"/>
          </w:tcPr>
          <w:p w14:paraId="0975841A" w14:textId="77777777" w:rsidR="00D02987" w:rsidRDefault="00000000">
            <w:r>
              <w:rPr>
                <w:rFonts w:ascii="Roboto" w:eastAsia="Roboto" w:hAnsi="Roboto" w:cs="Roboto"/>
                <w:color w:val="000000"/>
                <w:sz w:val="24"/>
              </w:rPr>
              <w:t>Python, Pandas, NumPy</w:t>
            </w:r>
          </w:p>
        </w:tc>
      </w:tr>
      <w:tr w:rsidR="00D02987" w14:paraId="3E707143" w14:textId="77777777">
        <w:tblPrEx>
          <w:tblCellMar>
            <w:top w:w="0" w:type="dxa"/>
            <w:left w:w="0" w:type="dxa"/>
            <w:bottom w:w="0" w:type="dxa"/>
            <w:right w:w="0" w:type="dxa"/>
          </w:tblCellMar>
        </w:tblPrEx>
        <w:tc>
          <w:tcPr>
            <w:tcW w:w="4680" w:type="dxa"/>
          </w:tcPr>
          <w:p w14:paraId="11E4D265" w14:textId="77777777" w:rsidR="00D02987" w:rsidRDefault="00000000">
            <w:r>
              <w:rPr>
                <w:rFonts w:ascii="Roboto" w:eastAsia="Roboto" w:hAnsi="Roboto" w:cs="Roboto"/>
                <w:color w:val="000000"/>
                <w:sz w:val="24"/>
              </w:rPr>
              <w:t>Modeling</w:t>
            </w:r>
          </w:p>
        </w:tc>
        <w:tc>
          <w:tcPr>
            <w:tcW w:w="4680" w:type="dxa"/>
          </w:tcPr>
          <w:p w14:paraId="12681814" w14:textId="77777777" w:rsidR="00D02987" w:rsidRDefault="00000000">
            <w:r>
              <w:rPr>
                <w:rFonts w:ascii="Roboto" w:eastAsia="Roboto" w:hAnsi="Roboto" w:cs="Roboto"/>
                <w:color w:val="000000"/>
                <w:sz w:val="24"/>
              </w:rPr>
              <w:t>Scikit-learn</w:t>
            </w:r>
          </w:p>
        </w:tc>
      </w:tr>
      <w:tr w:rsidR="00D02987" w14:paraId="634D02F3" w14:textId="77777777">
        <w:tblPrEx>
          <w:tblCellMar>
            <w:top w:w="0" w:type="dxa"/>
            <w:left w:w="0" w:type="dxa"/>
            <w:bottom w:w="0" w:type="dxa"/>
            <w:right w:w="0" w:type="dxa"/>
          </w:tblCellMar>
        </w:tblPrEx>
        <w:tc>
          <w:tcPr>
            <w:tcW w:w="4680" w:type="dxa"/>
          </w:tcPr>
          <w:p w14:paraId="7AB5E171" w14:textId="77777777" w:rsidR="00D02987" w:rsidRDefault="00000000">
            <w:r>
              <w:rPr>
                <w:rFonts w:ascii="Roboto" w:eastAsia="Roboto" w:hAnsi="Roboto" w:cs="Roboto"/>
                <w:color w:val="000000"/>
                <w:sz w:val="24"/>
              </w:rPr>
              <w:t>Visualization</w:t>
            </w:r>
          </w:p>
        </w:tc>
        <w:tc>
          <w:tcPr>
            <w:tcW w:w="4680" w:type="dxa"/>
          </w:tcPr>
          <w:p w14:paraId="2E969E8B" w14:textId="77777777" w:rsidR="00D02987" w:rsidRDefault="00000000">
            <w:r>
              <w:rPr>
                <w:rFonts w:ascii="Roboto" w:eastAsia="Roboto" w:hAnsi="Roboto" w:cs="Roboto"/>
                <w:color w:val="000000"/>
                <w:sz w:val="24"/>
              </w:rPr>
              <w:t>Matplotlib, Seaborn</w:t>
            </w:r>
          </w:p>
        </w:tc>
      </w:tr>
      <w:tr w:rsidR="00D02987" w14:paraId="4C4B223D" w14:textId="77777777">
        <w:tblPrEx>
          <w:tblCellMar>
            <w:top w:w="0" w:type="dxa"/>
            <w:left w:w="0" w:type="dxa"/>
            <w:bottom w:w="0" w:type="dxa"/>
            <w:right w:w="0" w:type="dxa"/>
          </w:tblCellMar>
        </w:tblPrEx>
        <w:tc>
          <w:tcPr>
            <w:tcW w:w="4680" w:type="dxa"/>
          </w:tcPr>
          <w:p w14:paraId="1C7716EC" w14:textId="77777777" w:rsidR="00D02987" w:rsidRDefault="00000000">
            <w:r>
              <w:rPr>
                <w:rFonts w:ascii="Roboto" w:eastAsia="Roboto" w:hAnsi="Roboto" w:cs="Roboto"/>
                <w:color w:val="000000"/>
                <w:sz w:val="24"/>
              </w:rPr>
              <w:t>Model Deployment</w:t>
            </w:r>
          </w:p>
        </w:tc>
        <w:tc>
          <w:tcPr>
            <w:tcW w:w="4680" w:type="dxa"/>
          </w:tcPr>
          <w:p w14:paraId="1FB70BC4" w14:textId="77777777" w:rsidR="00D02987" w:rsidRDefault="00000000">
            <w:r>
              <w:rPr>
                <w:rFonts w:ascii="Roboto" w:eastAsia="Roboto" w:hAnsi="Roboto" w:cs="Roboto"/>
                <w:color w:val="000000"/>
                <w:sz w:val="24"/>
              </w:rPr>
              <w:t>Flask, HTML/CSS (for frontend)</w:t>
            </w:r>
          </w:p>
        </w:tc>
      </w:tr>
      <w:tr w:rsidR="00D02987" w14:paraId="0CBFC0F7" w14:textId="77777777">
        <w:tblPrEx>
          <w:tblCellMar>
            <w:top w:w="0" w:type="dxa"/>
            <w:left w:w="0" w:type="dxa"/>
            <w:bottom w:w="0" w:type="dxa"/>
            <w:right w:w="0" w:type="dxa"/>
          </w:tblCellMar>
        </w:tblPrEx>
        <w:tc>
          <w:tcPr>
            <w:tcW w:w="4680" w:type="dxa"/>
          </w:tcPr>
          <w:p w14:paraId="796D554C" w14:textId="77777777" w:rsidR="00D02987" w:rsidRDefault="00000000">
            <w:r>
              <w:rPr>
                <w:rFonts w:ascii="Roboto" w:eastAsia="Roboto" w:hAnsi="Roboto" w:cs="Roboto"/>
                <w:color w:val="000000"/>
                <w:sz w:val="24"/>
              </w:rPr>
              <w:t>Model Serialization</w:t>
            </w:r>
          </w:p>
        </w:tc>
        <w:tc>
          <w:tcPr>
            <w:tcW w:w="4680" w:type="dxa"/>
          </w:tcPr>
          <w:p w14:paraId="726E4E53" w14:textId="77777777" w:rsidR="00D02987" w:rsidRDefault="00000000">
            <w:r>
              <w:rPr>
                <w:rFonts w:ascii="Roboto" w:eastAsia="Roboto" w:hAnsi="Roboto" w:cs="Roboto"/>
                <w:color w:val="000000"/>
                <w:sz w:val="24"/>
              </w:rPr>
              <w:t xml:space="preserve">Pickle </w:t>
            </w:r>
          </w:p>
        </w:tc>
      </w:tr>
    </w:tbl>
    <w:p w14:paraId="335A6C1E" w14:textId="77777777" w:rsidR="00D02987" w:rsidRDefault="00D02987"/>
    <w:p w14:paraId="2EF29111" w14:textId="77777777" w:rsidR="00D02987" w:rsidRDefault="00D02987"/>
    <w:p w14:paraId="2AB40EAC" w14:textId="77777777" w:rsidR="00D02987" w:rsidRDefault="00000000">
      <w:r>
        <w:rPr>
          <w:rFonts w:ascii="Roboto" w:eastAsia="Roboto" w:hAnsi="Roboto" w:cs="Roboto"/>
          <w:b/>
          <w:color w:val="000000"/>
          <w:sz w:val="28"/>
        </w:rPr>
        <w:t>Evaluation Metrics:</w:t>
      </w:r>
    </w:p>
    <w:p w14:paraId="58A399A0" w14:textId="77777777" w:rsidR="00D02987" w:rsidRDefault="00000000">
      <w:r>
        <w:rPr>
          <w:rFonts w:ascii="Roboto" w:eastAsia="Roboto" w:hAnsi="Roboto" w:cs="Roboto"/>
          <w:color w:val="000000"/>
          <w:sz w:val="24"/>
        </w:rPr>
        <w:t>R² Score: Indicates how accurately future samples are expected to be predicted.</w:t>
      </w:r>
    </w:p>
    <w:p w14:paraId="1749715C" w14:textId="77777777" w:rsidR="00D02987" w:rsidRDefault="00000000">
      <w:r>
        <w:rPr>
          <w:rFonts w:ascii="Roboto" w:eastAsia="Roboto" w:hAnsi="Roboto" w:cs="Roboto"/>
          <w:color w:val="000000"/>
          <w:sz w:val="24"/>
        </w:rPr>
        <w:t>MAE: Average of absolute prediction errors.</w:t>
      </w:r>
    </w:p>
    <w:p w14:paraId="778E8EEA" w14:textId="77777777" w:rsidR="00D02987" w:rsidRDefault="00000000">
      <w:r>
        <w:rPr>
          <w:rFonts w:ascii="Roboto" w:eastAsia="Roboto" w:hAnsi="Roboto" w:cs="Roboto"/>
          <w:color w:val="000000"/>
          <w:sz w:val="24"/>
        </w:rPr>
        <w:t>MSE: Average of squared prediction errors (punishes large errors).</w:t>
      </w:r>
    </w:p>
    <w:p w14:paraId="330DA590" w14:textId="77777777" w:rsidR="00D02987" w:rsidRDefault="00000000">
      <w:r>
        <w:rPr>
          <w:rFonts w:ascii="Roboto" w:eastAsia="Roboto" w:hAnsi="Roboto" w:cs="Roboto"/>
          <w:color w:val="000000"/>
          <w:sz w:val="24"/>
        </w:rPr>
        <w:t>Training vs Test Score Comparison: Prevents overfitting.</w:t>
      </w:r>
    </w:p>
    <w:p w14:paraId="2D955736" w14:textId="77777777" w:rsidR="00D02987" w:rsidRDefault="00D02987">
      <w:pPr>
        <w:rPr>
          <w:rFonts w:ascii="Roboto" w:eastAsia="Roboto" w:hAnsi="Roboto" w:cs="Roboto"/>
          <w:color w:val="000000"/>
          <w:sz w:val="24"/>
        </w:rPr>
      </w:pPr>
    </w:p>
    <w:p w14:paraId="553F7A8C" w14:textId="77777777" w:rsidR="00D02987" w:rsidRDefault="00000000">
      <w:r>
        <w:rPr>
          <w:rFonts w:ascii="Roboto" w:eastAsia="Roboto" w:hAnsi="Roboto" w:cs="Roboto"/>
          <w:b/>
          <w:color w:val="000000"/>
          <w:sz w:val="28"/>
        </w:rPr>
        <w:t>Sample Output &amp; Web Integration (Screenshots Placeholder):</w:t>
      </w:r>
    </w:p>
    <w:p w14:paraId="7F4D3515" w14:textId="77777777" w:rsidR="00D02987" w:rsidRDefault="00000000">
      <w:pPr>
        <w:rPr>
          <w:rFonts w:ascii="Roboto" w:eastAsia="Roboto" w:hAnsi="Roboto" w:cs="Roboto"/>
          <w:b/>
          <w:color w:val="000000"/>
          <w:sz w:val="28"/>
        </w:rPr>
      </w:pPr>
      <w:r>
        <w:rPr>
          <w:noProof/>
        </w:rPr>
        <w:lastRenderedPageBreak/>
        <w:drawing>
          <wp:inline distT="0" distB="0" distL="0" distR="0" wp14:anchorId="297C789A" wp14:editId="272B81F7">
            <wp:extent cx="4805363" cy="3808814"/>
            <wp:effectExtent l="0" t="0" r="0" b="0"/>
            <wp:docPr id="1618164389"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6"/>
                    <a:stretch>
                      <a:fillRect/>
                    </a:stretch>
                  </pic:blipFill>
                  <pic:spPr>
                    <a:xfrm>
                      <a:off x="0" y="0"/>
                      <a:ext cx="4805363" cy="3808814"/>
                    </a:xfrm>
                    <a:prstGeom prst="rect">
                      <a:avLst/>
                    </a:prstGeom>
                  </pic:spPr>
                </pic:pic>
              </a:graphicData>
            </a:graphic>
          </wp:inline>
        </w:drawing>
      </w:r>
    </w:p>
    <w:p w14:paraId="4FFA59DE" w14:textId="77777777" w:rsidR="00D02987" w:rsidRDefault="00000000">
      <w:r>
        <w:rPr>
          <w:rFonts w:ascii="Roboto" w:eastAsia="Roboto" w:hAnsi="Roboto" w:cs="Roboto"/>
          <w:color w:val="000000"/>
          <w:sz w:val="24"/>
        </w:rPr>
        <w:t>Fig 1.1: Plot comparing predicted and actual rotor temperature.</w:t>
      </w:r>
    </w:p>
    <w:p w14:paraId="52568193" w14:textId="77777777" w:rsidR="00D02987" w:rsidRDefault="00D02987">
      <w:pPr>
        <w:rPr>
          <w:rFonts w:ascii="Roboto" w:eastAsia="Roboto" w:hAnsi="Roboto" w:cs="Roboto"/>
          <w:color w:val="000000"/>
          <w:sz w:val="24"/>
        </w:rPr>
      </w:pPr>
    </w:p>
    <w:p w14:paraId="5BB5BBC4" w14:textId="77777777" w:rsidR="00D02987" w:rsidRDefault="00000000">
      <w:r>
        <w:rPr>
          <w:noProof/>
        </w:rPr>
        <w:drawing>
          <wp:inline distT="0" distB="0" distL="0" distR="0" wp14:anchorId="4B25A849" wp14:editId="7EB5E443">
            <wp:extent cx="5057775" cy="2483359"/>
            <wp:effectExtent l="0" t="0" r="0" b="0"/>
            <wp:docPr id="1482437947"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7">
                      <a:alphaModFix/>
                    </a:blip>
                    <a:srcRect t="8000" r="1000" b="5000"/>
                    <a:stretch/>
                  </pic:blipFill>
                  <pic:spPr>
                    <a:xfrm>
                      <a:off x="0" y="0"/>
                      <a:ext cx="5057775" cy="2483359"/>
                    </a:xfrm>
                    <a:prstGeom prst="rect">
                      <a:avLst/>
                    </a:prstGeom>
                  </pic:spPr>
                </pic:pic>
              </a:graphicData>
            </a:graphic>
          </wp:inline>
        </w:drawing>
      </w:r>
    </w:p>
    <w:p w14:paraId="65F14676" w14:textId="77777777" w:rsidR="00D02987" w:rsidRDefault="00000000">
      <w:r>
        <w:rPr>
          <w:rFonts w:ascii="Roboto" w:eastAsia="Roboto" w:hAnsi="Roboto" w:cs="Roboto"/>
          <w:color w:val="000000"/>
          <w:sz w:val="24"/>
        </w:rPr>
        <w:t>Fig 1.2: Input form of Flask web interface and output prediction result.</w:t>
      </w:r>
    </w:p>
    <w:p w14:paraId="74290B29" w14:textId="77777777" w:rsidR="00D02987" w:rsidRDefault="00D02987"/>
    <w:p w14:paraId="659E0C1E" w14:textId="77777777" w:rsidR="00D02987" w:rsidRDefault="00D02987"/>
    <w:p w14:paraId="7B43CE36" w14:textId="77777777" w:rsidR="00D02987" w:rsidRDefault="00000000">
      <w:r>
        <w:rPr>
          <w:rFonts w:ascii="Roboto" w:eastAsia="Roboto" w:hAnsi="Roboto" w:cs="Roboto"/>
          <w:b/>
          <w:color w:val="000000"/>
          <w:sz w:val="28"/>
        </w:rPr>
        <w:t>Conclusion:</w:t>
      </w:r>
    </w:p>
    <w:p w14:paraId="734ADC5C" w14:textId="77777777" w:rsidR="00D02987" w:rsidRDefault="00000000">
      <w:r>
        <w:rPr>
          <w:rFonts w:ascii="Roboto" w:eastAsia="Roboto" w:hAnsi="Roboto" w:cs="Roboto"/>
          <w:color w:val="000000"/>
          <w:sz w:val="24"/>
        </w:rPr>
        <w:t>The project demonstrates a real-world, data-driven approach to machine learning-based prediction of electric motor rotor temperature. It eliminates dependency on costly or difficult-to-maintain sensors with the aid of accessible operational features.</w:t>
      </w:r>
    </w:p>
    <w:p w14:paraId="19F4A13F" w14:textId="77777777" w:rsidR="00D02987" w:rsidRDefault="00000000">
      <w:r>
        <w:rPr>
          <w:rFonts w:ascii="Roboto" w:eastAsia="Roboto" w:hAnsi="Roboto" w:cs="Roboto"/>
          <w:color w:val="000000"/>
          <w:sz w:val="24"/>
        </w:rPr>
        <w:lastRenderedPageBreak/>
        <w:t>The system not only evaluates various ML algorithms based on performance but also provides an implementable tool through Flask for real-world deployment. Future developments can be:</w:t>
      </w:r>
    </w:p>
    <w:p w14:paraId="58DAB00C" w14:textId="77777777" w:rsidR="00D02987" w:rsidRDefault="00000000">
      <w:r>
        <w:rPr>
          <w:rFonts w:ascii="Roboto" w:eastAsia="Roboto" w:hAnsi="Roboto" w:cs="Roboto"/>
          <w:color w:val="000000"/>
          <w:sz w:val="24"/>
        </w:rPr>
        <w:t>Real-time IoT data integration</w:t>
      </w:r>
    </w:p>
    <w:p w14:paraId="58A0A51C" w14:textId="77777777" w:rsidR="00D02987" w:rsidRDefault="00000000">
      <w:r>
        <w:rPr>
          <w:rFonts w:ascii="Roboto" w:eastAsia="Roboto" w:hAnsi="Roboto" w:cs="Roboto"/>
          <w:color w:val="000000"/>
          <w:sz w:val="24"/>
        </w:rPr>
        <w:t>Deep learning techniques (e.g., LSTM for forecasting temperature in time-series)</w:t>
      </w:r>
    </w:p>
    <w:p w14:paraId="25EAFA77" w14:textId="77777777" w:rsidR="00D02987" w:rsidRDefault="00000000">
      <w:r>
        <w:rPr>
          <w:rFonts w:ascii="Roboto" w:eastAsia="Roboto" w:hAnsi="Roboto" w:cs="Roboto"/>
          <w:color w:val="000000"/>
          <w:sz w:val="24"/>
        </w:rPr>
        <w:t>Integration into motor control systems</w:t>
      </w:r>
    </w:p>
    <w:p w14:paraId="42977229" w14:textId="77777777" w:rsidR="00D02987" w:rsidRDefault="00000000">
      <w:r>
        <w:rPr>
          <w:rFonts w:ascii="Roboto" w:eastAsia="Roboto" w:hAnsi="Roboto" w:cs="Roboto"/>
          <w:color w:val="000000"/>
          <w:sz w:val="24"/>
        </w:rPr>
        <w:t>Applying intelligent systems to motor diagnosis, this project enables smart maintenance, energy efficiency, and system reliability in industrial and commercial environments.</w:t>
      </w:r>
    </w:p>
    <w:p w14:paraId="47035AF2" w14:textId="77777777" w:rsidR="00D02987" w:rsidRDefault="00D02987">
      <w:pPr>
        <w:rPr>
          <w:rFonts w:ascii="Roboto" w:eastAsia="Roboto" w:hAnsi="Roboto" w:cs="Roboto"/>
          <w:color w:val="000000"/>
          <w:sz w:val="24"/>
        </w:rPr>
      </w:pPr>
    </w:p>
    <w:p w14:paraId="66C4DDC3" w14:textId="77777777" w:rsidR="00D02987" w:rsidRDefault="00D02987">
      <w:pPr>
        <w:rPr>
          <w:rFonts w:ascii="Roboto" w:eastAsia="Roboto" w:hAnsi="Roboto" w:cs="Roboto"/>
          <w:color w:val="000000"/>
          <w:sz w:val="24"/>
        </w:rPr>
      </w:pPr>
    </w:p>
    <w:sectPr w:rsidR="00D02987">
      <w:headerReference w:type="default" r:id="rId8"/>
      <w:footerReference w:type="default" r:id="rId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67AC97" w14:textId="77777777" w:rsidR="00C80B7F" w:rsidRDefault="00C80B7F">
      <w:r>
        <w:separator/>
      </w:r>
    </w:p>
  </w:endnote>
  <w:endnote w:type="continuationSeparator" w:id="0">
    <w:p w14:paraId="277FBA32" w14:textId="77777777" w:rsidR="00C80B7F" w:rsidRDefault="00C80B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charset w:val="00"/>
    <w:family w:val="auto"/>
    <w:pitch w:val="variable"/>
    <w:sig w:usb0="E0000AFF" w:usb1="5000217F" w:usb2="00000021" w:usb3="00000000" w:csb0="0000019F" w:csb1="00000000"/>
    <w:embedRegular r:id="rId1" w:fontKey="{5339F2C2-E8C4-43FB-8B4F-D3CCD326CEF5}"/>
    <w:embedBold r:id="rId2" w:fontKey="{77B926B0-F180-4343-9027-1F56051B3669}"/>
    <w:embedItalic r:id="rId3" w:fontKey="{4F99C3E6-E43D-495A-865B-C57CC7D6A0A2}"/>
    <w:embedBoldItalic r:id="rId4" w:fontKey="{6DF072B4-1A78-4B02-B967-29B4B4F07AB5}"/>
  </w:font>
  <w:font w:name="roboto Regular">
    <w:charset w:val="00"/>
    <w:family w:val="auto"/>
    <w:pitch w:val="default"/>
    <w:embedRegular r:id="rId5" w:fontKey="{4995D203-3DB9-430E-B068-3581CEEE2E12}"/>
  </w:font>
  <w:font w:name="Times New Roman">
    <w:panose1 w:val="02020603050405020304"/>
    <w:charset w:val="00"/>
    <w:family w:val="roman"/>
    <w:pitch w:val="variable"/>
    <w:sig w:usb0="E0002EFF" w:usb1="C000785B" w:usb2="00000009" w:usb3="00000000" w:csb0="000001FF" w:csb1="00000000"/>
  </w:font>
  <w:font w:name="Shruti">
    <w:panose1 w:val="02000500000000000000"/>
    <w:charset w:val="00"/>
    <w:family w:val="swiss"/>
    <w:pitch w:val="variable"/>
    <w:sig w:usb0="00040003" w:usb1="00000000" w:usb2="00000000" w:usb3="00000000" w:csb0="00000001" w:csb1="00000000"/>
    <w:embedRegular r:id="rId6" w:fontKey="{307C085A-04D2-4AB5-A0E4-5F81F711646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CB5E1E" w14:textId="77777777" w:rsidR="00D02987" w:rsidRDefault="00D0298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F903AF" w14:textId="77777777" w:rsidR="00C80B7F" w:rsidRDefault="00C80B7F">
      <w:r>
        <w:separator/>
      </w:r>
    </w:p>
  </w:footnote>
  <w:footnote w:type="continuationSeparator" w:id="0">
    <w:p w14:paraId="26E9AC8E" w14:textId="77777777" w:rsidR="00C80B7F" w:rsidRDefault="00C80B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129393" w14:textId="77777777" w:rsidR="00D02987" w:rsidRDefault="00D02987"/>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987"/>
    <w:rsid w:val="00096D53"/>
    <w:rsid w:val="002225C4"/>
    <w:rsid w:val="00C80B7F"/>
    <w:rsid w:val="00D02987"/>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AA703"/>
  <w15:docId w15:val="{D916A709-2E3A-4A52-BA0D-A445798A9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HAnsi"/>
        <w:sz w:val="24"/>
        <w:lang w:val="en-IN" w:eastAsia="en-IN" w:bidi="gu-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roboto Regular" w:eastAsia="roboto Regular" w:hAnsi="roboto Regular" w:cs="roboto Regular"/>
      <w:sz w:val="22"/>
    </w:rPr>
  </w:style>
  <w:style w:type="paragraph" w:styleId="Heading1">
    <w:name w:val="heading 1"/>
    <w:basedOn w:val="Normal"/>
    <w:next w:val="Normal"/>
    <w:link w:val="Heading1Char"/>
    <w:uiPriority w:val="9"/>
    <w:qFormat/>
    <w:pPr>
      <w:spacing w:after="200"/>
      <w:outlineLvl w:val="0"/>
    </w:pPr>
    <w:rPr>
      <w:rFonts w:asciiTheme="majorHAnsi" w:eastAsiaTheme="majorHAnsi" w:hAnsiTheme="majorHAnsi" w:cstheme="majorHAnsi"/>
      <w:b/>
      <w:color w:val="0D0D0D" w:themeColor="dark1" w:themeTint="F2"/>
      <w:sz w:val="48"/>
    </w:rPr>
  </w:style>
  <w:style w:type="paragraph" w:styleId="Heading2">
    <w:name w:val="heading 2"/>
    <w:basedOn w:val="Normal"/>
    <w:next w:val="Normal"/>
    <w:link w:val="Heading2Char"/>
    <w:uiPriority w:val="9"/>
    <w:semiHidden/>
    <w:unhideWhenUsed/>
    <w:qFormat/>
    <w:pPr>
      <w:spacing w:after="160" w:line="288" w:lineRule="auto"/>
      <w:outlineLvl w:val="1"/>
    </w:pPr>
    <w:rPr>
      <w:rFonts w:asciiTheme="majorHAnsi" w:eastAsiaTheme="majorHAnsi" w:hAnsiTheme="majorHAnsi" w:cstheme="majorHAnsi"/>
      <w:b/>
      <w:color w:val="000000" w:themeColor="dark1"/>
      <w:sz w:val="36"/>
    </w:rPr>
  </w:style>
  <w:style w:type="paragraph" w:styleId="Heading3">
    <w:name w:val="heading 3"/>
    <w:basedOn w:val="Normal"/>
    <w:next w:val="Normal"/>
    <w:link w:val="Heading3Char"/>
    <w:uiPriority w:val="9"/>
    <w:semiHidden/>
    <w:unhideWhenUsed/>
    <w:qFormat/>
    <w:pPr>
      <w:spacing w:after="160" w:line="288" w:lineRule="auto"/>
      <w:outlineLvl w:val="2"/>
    </w:pPr>
    <w:rPr>
      <w:rFonts w:asciiTheme="majorHAnsi" w:eastAsiaTheme="majorHAnsi" w:hAnsiTheme="majorHAnsi" w:cstheme="majorHAnsi"/>
      <w:b/>
      <w:color w:val="000000" w:themeColor="dark1"/>
      <w:sz w:val="32"/>
    </w:rPr>
  </w:style>
  <w:style w:type="paragraph" w:styleId="Heading4">
    <w:name w:val="heading 4"/>
    <w:basedOn w:val="Normal"/>
    <w:next w:val="Normal"/>
    <w:link w:val="Heading4Char"/>
    <w:uiPriority w:val="9"/>
    <w:semiHidden/>
    <w:unhideWhenUsed/>
    <w:qFormat/>
    <w:pPr>
      <w:spacing w:after="160" w:line="288" w:lineRule="auto"/>
      <w:outlineLvl w:val="3"/>
    </w:pPr>
    <w:rPr>
      <w:rFonts w:asciiTheme="majorHAnsi" w:eastAsiaTheme="majorHAnsi" w:hAnsiTheme="majorHAnsi" w:cstheme="majorHAnsi"/>
      <w:b/>
      <w:i/>
      <w:color w:val="000000" w:themeColor="dark1"/>
      <w:sz w:val="28"/>
    </w:rPr>
  </w:style>
  <w:style w:type="paragraph" w:styleId="Heading5">
    <w:name w:val="heading 5"/>
    <w:basedOn w:val="Normal"/>
    <w:next w:val="Normal"/>
    <w:link w:val="Heading5Char"/>
    <w:uiPriority w:val="9"/>
    <w:semiHidden/>
    <w:unhideWhenUsed/>
    <w:qFormat/>
    <w:pPr>
      <w:pBdr>
        <w:top w:val="none" w:sz="0" w:space="0" w:color="000000" w:themeColor="dark1"/>
        <w:left w:val="none" w:sz="0" w:space="3" w:color="000000" w:themeColor="dark1"/>
        <w:bottom w:val="none" w:sz="0" w:space="0" w:color="000000" w:themeColor="dark1"/>
        <w:right w:val="none" w:sz="0" w:space="3" w:color="000000" w:themeColor="dark1"/>
      </w:pBdr>
      <w:shd w:val="clear" w:color="auto" w:fill="404040" w:themeFill="text1" w:themeFillTint="BF"/>
      <w:spacing w:after="160" w:line="312" w:lineRule="auto"/>
      <w:outlineLvl w:val="4"/>
    </w:pPr>
    <w:rPr>
      <w:rFonts w:asciiTheme="majorHAnsi" w:eastAsiaTheme="majorHAnsi" w:hAnsiTheme="majorHAnsi" w:cstheme="majorHAnsi"/>
      <w:color w:val="FFFFFF" w:themeColor="light1"/>
      <w:sz w:val="24"/>
    </w:rPr>
  </w:style>
  <w:style w:type="paragraph" w:styleId="Heading6">
    <w:name w:val="heading 6"/>
    <w:basedOn w:val="Normal"/>
    <w:next w:val="Normal"/>
    <w:link w:val="Heading6Char"/>
    <w:uiPriority w:val="9"/>
    <w:semiHidden/>
    <w:unhideWhenUsed/>
    <w:qFormat/>
    <w:pPr>
      <w:spacing w:after="120" w:line="288" w:lineRule="auto"/>
      <w:outlineLvl w:val="5"/>
    </w:pPr>
    <w:rPr>
      <w:rFonts w:asciiTheme="majorHAnsi" w:eastAsiaTheme="majorHAnsi" w:hAnsiTheme="majorHAnsi" w:cstheme="majorHAnsi"/>
      <w:i/>
      <w:color w:val="000000" w:themeColor="dark1"/>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0"/>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dark2"/>
      <w:sz w:val="20"/>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dark2"/>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360"/>
    </w:pPr>
    <w:rPr>
      <w:rFonts w:asciiTheme="majorHAnsi" w:eastAsiaTheme="majorHAnsi" w:hAnsiTheme="majorHAnsi" w:cstheme="majorHAnsi"/>
      <w:b/>
      <w:color w:val="1D57BE" w:themeColor="accent1" w:themeShade="BF"/>
      <w:sz w:val="72"/>
    </w:rPr>
  </w:style>
  <w:style w:type="paragraph" w:styleId="Subtitle">
    <w:name w:val="Subtitle"/>
    <w:basedOn w:val="Normal"/>
    <w:next w:val="Normal"/>
    <w:link w:val="SubtitleChar"/>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single" w:sz="0" w:space="7" w:color="000000"/>
        <w:left w:val="single" w:sz="24" w:space="7" w:color="1D57BE" w:themeColor="accent1" w:themeShade="BF"/>
        <w:bottom w:val="singl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dark1"/>
      <w:sz w:val="24"/>
    </w:rPr>
  </w:style>
  <w:style w:type="paragraph" w:styleId="IntenseQuote">
    <w:name w:val="Intense Quote"/>
    <w:basedOn w:val="Normal"/>
    <w:next w:val="Normal"/>
    <w:uiPriority w:val="1"/>
    <w:unhideWhenUsed/>
    <w:qFormat/>
    <w:pPr>
      <w:pBdr>
        <w:left w:val="single" w:sz="18"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style>
  <w:style w:type="character" w:customStyle="1" w:styleId="Heading4Char">
    <w:name w:val="Heading 4 Char"/>
    <w:basedOn w:val="DefaultParagraphFont"/>
    <w:link w:val="Heading4"/>
    <w:unhideWhenUsed/>
    <w:qFormat/>
    <w:rPr>
      <w:rFonts w:asciiTheme="majorHAnsi" w:eastAsiaTheme="majorHAnsi" w:hAnsiTheme="majorHAnsi" w:cstheme="majorHAnsi"/>
      <w:b/>
      <w:i/>
      <w:color w:val="000000" w:themeColor="dark1"/>
      <w:sz w:val="28"/>
    </w:rPr>
  </w:style>
  <w:style w:type="character" w:customStyle="1" w:styleId="Heading9Char">
    <w:name w:val="Heading 9 Char"/>
    <w:basedOn w:val="DefaultParagraphFont"/>
    <w:link w:val="Heading9"/>
    <w:unhideWhenUsed/>
    <w:qFormat/>
    <w:rPr>
      <w:rFonts w:asciiTheme="majorHAnsi" w:eastAsiaTheme="majorHAnsi" w:hAnsiTheme="majorHAnsi" w:cstheme="majorHAnsi"/>
      <w:b/>
      <w:i/>
      <w:color w:val="26543D" w:themeColor="dark2"/>
      <w:sz w:val="20"/>
    </w:rPr>
  </w:style>
  <w:style w:type="character" w:customStyle="1" w:styleId="SubtitleChar">
    <w:name w:val="Subtitle Char"/>
    <w:basedOn w:val="DefaultParagraphFont"/>
    <w:link w:val="Subtitle"/>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nhideWhenUsed/>
    <w:qFormat/>
    <w:rPr>
      <w:rFonts w:asciiTheme="majorHAnsi" w:eastAsiaTheme="majorHAnsi" w:hAnsiTheme="majorHAnsi" w:cstheme="majorHAnsi"/>
      <w:b/>
      <w:color w:val="000000" w:themeColor="dark1"/>
      <w:sz w:val="36"/>
    </w:rPr>
  </w:style>
  <w:style w:type="character" w:customStyle="1" w:styleId="Heading8Char">
    <w:name w:val="Heading 8 Char"/>
    <w:basedOn w:val="DefaultParagraphFont"/>
    <w:link w:val="Heading8"/>
    <w:unhideWhenUsed/>
    <w:qFormat/>
    <w:rPr>
      <w:rFonts w:asciiTheme="majorHAnsi" w:eastAsiaTheme="majorHAnsi" w:hAnsiTheme="majorHAnsi" w:cstheme="majorHAnsi"/>
      <w:b/>
      <w:color w:val="26543D" w:themeColor="dark2"/>
      <w:sz w:val="20"/>
    </w:rPr>
  </w:style>
  <w:style w:type="character" w:customStyle="1" w:styleId="Heading6Char">
    <w:name w:val="Heading 6 Char"/>
    <w:basedOn w:val="DefaultParagraphFont"/>
    <w:link w:val="Heading6"/>
    <w:unhideWhenUsed/>
    <w:qFormat/>
    <w:rPr>
      <w:rFonts w:asciiTheme="majorHAnsi" w:eastAsiaTheme="majorHAnsi" w:hAnsiTheme="majorHAnsi" w:cstheme="majorHAnsi"/>
      <w:i/>
      <w:color w:val="000000" w:themeColor="dark1"/>
      <w:sz w:val="22"/>
      <w:u w:val="single"/>
    </w:rPr>
  </w:style>
  <w:style w:type="character" w:styleId="SubtleEmphasis">
    <w:name w:val="Subtle Emphasis"/>
    <w:basedOn w:val="DefaultParagraphFont"/>
    <w:unhideWhenUsed/>
    <w:qFormat/>
    <w:rPr>
      <w:rFonts w:asciiTheme="minorHAnsi" w:eastAsiaTheme="minorHAnsi" w:hAnsiTheme="minorHAnsi" w:cstheme="minorHAnsi"/>
      <w:i/>
      <w:color w:val="C0C0C0" w:themeColor="dark1" w:themeTint="3F"/>
      <w:sz w:val="24"/>
    </w:rPr>
  </w:style>
  <w:style w:type="character" w:styleId="Emphasis">
    <w:name w:val="Emphasis"/>
    <w:basedOn w:val="DefaultParagraphFont"/>
    <w:unhideWhenUsed/>
    <w:qFormat/>
    <w:rPr>
      <w:rFonts w:asciiTheme="minorHAnsi" w:eastAsiaTheme="minorHAnsi" w:hAnsiTheme="minorHAnsi" w:cstheme="minorHAnsi"/>
      <w:i/>
      <w:sz w:val="24"/>
    </w:rPr>
  </w:style>
  <w:style w:type="character" w:styleId="IntenseEmphasis">
    <w:name w:val="Intense Emphasis"/>
    <w:basedOn w:val="DefaultParagraphFont"/>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nhideWhenUsed/>
    <w:qFormat/>
    <w:rPr>
      <w:rFonts w:asciiTheme="majorHAnsi" w:eastAsiaTheme="majorHAnsi" w:hAnsiTheme="majorHAnsi" w:cstheme="majorHAnsi"/>
      <w:b/>
      <w:color w:val="1D57BE" w:themeColor="accent1" w:themeShade="BF"/>
      <w:spacing w:val="0"/>
      <w:sz w:val="72"/>
    </w:rPr>
  </w:style>
  <w:style w:type="character" w:styleId="Strong">
    <w:name w:val="Strong"/>
    <w:basedOn w:val="DefaultParagraphFont"/>
    <w:unhideWhenUsed/>
    <w:qFormat/>
    <w:rPr>
      <w:rFonts w:asciiTheme="minorHAnsi" w:eastAsiaTheme="minorHAnsi" w:hAnsiTheme="minorHAnsi" w:cstheme="minorHAnsi"/>
      <w:b/>
      <w:sz w:val="24"/>
    </w:rPr>
  </w:style>
  <w:style w:type="character" w:styleId="SubtleReference">
    <w:name w:val="Subtle Reference"/>
    <w:basedOn w:val="DefaultParagraphFont"/>
    <w:unhideWhenUsed/>
    <w:qFormat/>
    <w:rPr>
      <w:rFonts w:asciiTheme="minorHAnsi" w:eastAsiaTheme="minorHAnsi" w:hAnsiTheme="minorHAnsi" w:cstheme="minorHAnsi"/>
      <w:smallCaps/>
      <w:color w:val="C0C0C0" w:themeColor="dark1" w:themeTint="3F"/>
      <w:sz w:val="24"/>
      <w:u w:val="single"/>
    </w:rPr>
  </w:style>
  <w:style w:type="character" w:styleId="IntenseReference">
    <w:name w:val="Intense Reference"/>
    <w:basedOn w:val="DefaultParagraphFont"/>
    <w:unhideWhenUsed/>
    <w:qFormat/>
    <w:rPr>
      <w:rFonts w:asciiTheme="minorHAnsi" w:eastAsiaTheme="minorHAnsi" w:hAnsiTheme="minorHAnsi" w:cstheme="minorHAnsi"/>
      <w:b/>
      <w:smallCaps/>
      <w:spacing w:val="0"/>
      <w:sz w:val="24"/>
      <w:u w:val="single"/>
    </w:rPr>
  </w:style>
  <w:style w:type="character" w:styleId="BookTitle">
    <w:name w:val="Book Title"/>
    <w:basedOn w:val="DefaultParagraphFont"/>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nhideWhenUsed/>
    <w:qFormat/>
    <w:rPr>
      <w:rFonts w:asciiTheme="majorHAnsi" w:eastAsiaTheme="majorHAnsi" w:hAnsiTheme="majorHAnsi" w:cstheme="majorHAnsi"/>
      <w:i/>
      <w:color w:val="13397E" w:themeColor="accent1" w:themeShade="7F"/>
      <w:sz w:val="20"/>
    </w:rPr>
  </w:style>
  <w:style w:type="character" w:customStyle="1" w:styleId="Heading1Char">
    <w:name w:val="Heading 1 Char"/>
    <w:basedOn w:val="DefaultParagraphFont"/>
    <w:link w:val="Heading1"/>
    <w:unhideWhenUsed/>
    <w:qFormat/>
    <w:rPr>
      <w:rFonts w:asciiTheme="majorHAnsi" w:eastAsiaTheme="majorHAnsi" w:hAnsiTheme="majorHAnsi" w:cstheme="majorHAnsi"/>
      <w:b/>
      <w:color w:val="0D0D0D" w:themeColor="dark1" w:themeTint="F2"/>
      <w:sz w:val="48"/>
    </w:rPr>
  </w:style>
  <w:style w:type="character" w:customStyle="1" w:styleId="Heading3Char">
    <w:name w:val="Heading 3 Char"/>
    <w:basedOn w:val="DefaultParagraphFont"/>
    <w:link w:val="Heading3"/>
    <w:unhideWhenUsed/>
    <w:qFormat/>
    <w:rPr>
      <w:rFonts w:asciiTheme="majorHAnsi" w:eastAsiaTheme="majorHAnsi" w:hAnsiTheme="majorHAnsi" w:cstheme="majorHAnsi"/>
      <w:b/>
      <w:color w:val="000000" w:themeColor="dark1"/>
      <w:sz w:val="32"/>
    </w:rPr>
  </w:style>
  <w:style w:type="character" w:customStyle="1" w:styleId="Heading5Char">
    <w:name w:val="Heading 5 Char"/>
    <w:basedOn w:val="DefaultParagraphFont"/>
    <w:link w:val="Heading5"/>
    <w:unhideWhenUsed/>
    <w:qFormat/>
    <w:rPr>
      <w:rFonts w:asciiTheme="majorHAnsi" w:eastAsiaTheme="majorHAnsi" w:hAnsiTheme="majorHAnsi" w:cstheme="majorHAnsi"/>
      <w:color w:val="FFFFFF" w:themeColor="light1"/>
      <w:sz w:val="24"/>
    </w:rPr>
  </w:style>
  <w:style w:type="table" w:customStyle="1" w:styleId="a">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Borders>
        <w:top w:val="single" w:sz="6" w:space="0" w:color="000000"/>
        <w:left w:val="single" w:sz="6" w:space="0" w:color="000000"/>
        <w:bottom w:val="single" w:sz="6" w:space="0" w:color="000000"/>
        <w:right w:val="single" w:sz="6" w:space="0" w:color="000000"/>
      </w:tcBorders>
      <w:tcMar>
        <w:left w:w="90" w:type="dxa"/>
        <w:right w:w="90" w:type="dxa"/>
      </w:tcMa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satMod val="300000"/>
                <a:tint val="50000"/>
              </a:schemeClr>
            </a:gs>
            <a:gs pos="35000">
              <a:schemeClr val="phClr">
                <a:satMod val="300000"/>
                <a:tint val="37000"/>
              </a:schemeClr>
            </a:gs>
            <a:gs pos="100000">
              <a:schemeClr val="phClr">
                <a:satMod val="350000"/>
                <a:tint val="15000"/>
              </a:schemeClr>
            </a:gs>
          </a:gsLst>
          <a:lin ang="16200000" scaled="1"/>
        </a:gradFill>
        <a:gradFill rotWithShape="1">
          <a:gsLst>
            <a:gs pos="0">
              <a:schemeClr val="phClr">
                <a:shade val="100000"/>
                <a:satMod val="130000"/>
                <a:tint val="100000"/>
              </a:schemeClr>
            </a:gs>
            <a:gs pos="100000">
              <a:schemeClr val="phClr">
                <a:shade val="100000"/>
                <a:satMod val="350000"/>
                <a:tint val="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satMod val="350000"/>
                <a:tint val="40000"/>
              </a:schemeClr>
            </a:gs>
            <a:gs pos="40000">
              <a:schemeClr val="phClr">
                <a:shade val="99000"/>
                <a:satMod val="350000"/>
                <a:tint val="45000"/>
              </a:schemeClr>
            </a:gs>
            <a:gs pos="100000">
              <a:schemeClr val="phClr">
                <a:shade val="20000"/>
                <a:satMod val="255000"/>
              </a:schemeClr>
            </a:gs>
          </a:gsLst>
          <a:path path="circle">
            <a:fillToRect l="50000" t="-80000" r="50000" b="180000"/>
          </a:path>
        </a:gradFill>
        <a:gradFill rotWithShape="1">
          <a:gsLst>
            <a:gs pos="0">
              <a:schemeClr val="phClr">
                <a:satMod val="300000"/>
                <a:tint val="8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867</Words>
  <Characters>4947</Characters>
  <Application>Microsoft Office Word</Application>
  <DocSecurity>0</DocSecurity>
  <Lines>41</Lines>
  <Paragraphs>11</Paragraphs>
  <ScaleCrop>false</ScaleCrop>
  <Company/>
  <LinksUpToDate>false</LinksUpToDate>
  <CharactersWithSpaces>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jaimin solanki</dc:creator>
  <cp:lastModifiedBy>jaimin solanki</cp:lastModifiedBy>
  <cp:revision>2</cp:revision>
  <cp:lastPrinted>2025-07-30T06:28:00Z</cp:lastPrinted>
  <dcterms:created xsi:type="dcterms:W3CDTF">2025-07-30T06:28:00Z</dcterms:created>
  <dcterms:modified xsi:type="dcterms:W3CDTF">2025-07-30T06:28:00Z</dcterms:modified>
</cp:coreProperties>
</file>