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Name :- jaimin trivedi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Softskills assignment-2 </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njwm0l6wxwro" w:id="1"/>
      <w:bookmarkEnd w:id="1"/>
      <w:r w:rsidDel="00000000" w:rsidR="00000000" w:rsidRPr="00000000">
        <w:rPr>
          <w:rtl w:val="0"/>
        </w:rPr>
      </w:r>
    </w:p>
    <w:p w:rsidR="00000000" w:rsidDel="00000000" w:rsidP="00000000" w:rsidRDefault="00000000" w:rsidRPr="00000000" w14:paraId="00000006">
      <w:pPr>
        <w:pStyle w:val="Heading3"/>
        <w:spacing w:after="80" w:before="280" w:line="312" w:lineRule="auto"/>
        <w:rPr>
          <w:b w:val="1"/>
        </w:rPr>
      </w:pPr>
      <w:bookmarkStart w:colFirst="0" w:colLast="0" w:name="_hu0i2ndq0492" w:id="2"/>
      <w:bookmarkEnd w:id="2"/>
      <w:r w:rsidDel="00000000" w:rsidR="00000000" w:rsidRPr="00000000">
        <w:rPr>
          <w:b w:val="1"/>
          <w:rtl w:val="0"/>
        </w:rPr>
        <w:t xml:space="preserve">1. OpenAI</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Since you look up to Sam Altman, working at </w:t>
      </w:r>
      <w:r w:rsidDel="00000000" w:rsidR="00000000" w:rsidRPr="00000000">
        <w:rPr>
          <w:b w:val="1"/>
          <w:sz w:val="24"/>
          <w:szCs w:val="24"/>
          <w:rtl w:val="0"/>
        </w:rPr>
        <w:t xml:space="preserve">OpenAI</w:t>
      </w:r>
      <w:r w:rsidDel="00000000" w:rsidR="00000000" w:rsidRPr="00000000">
        <w:rPr>
          <w:sz w:val="24"/>
          <w:szCs w:val="24"/>
          <w:rtl w:val="0"/>
        </w:rPr>
        <w:t xml:space="preserve"> would be a natural fit. OpenAI is at the forefront of AI innovation, pushing the boundaries of machine learning, natural language processing, and ethical AI development. Contributing to projects like ChatGPT would give you a chance to work with cutting-edge AI technologies, solving real-world problems while being part of an impactful movement.</w:t>
      </w:r>
    </w:p>
    <w:p w:rsidR="00000000" w:rsidDel="00000000" w:rsidP="00000000" w:rsidRDefault="00000000" w:rsidRPr="00000000" w14:paraId="0000000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Life at OpenAI</w:t>
      </w:r>
      <w:r w:rsidDel="00000000" w:rsidR="00000000" w:rsidRPr="00000000">
        <w:rPr>
          <w:sz w:val="24"/>
          <w:szCs w:val="24"/>
          <w:rtl w:val="0"/>
        </w:rPr>
        <w:t xml:space="preserve">: You would likely work in an environment driven by research, innovation, and collaboration, contributing to meaningful AI projects that have global implications.</w:t>
      </w:r>
    </w:p>
    <w:p w:rsidR="00000000" w:rsidDel="00000000" w:rsidP="00000000" w:rsidRDefault="00000000" w:rsidRPr="00000000" w14:paraId="00000009">
      <w:pPr>
        <w:pStyle w:val="Heading3"/>
        <w:spacing w:after="80" w:before="280" w:line="312" w:lineRule="auto"/>
        <w:rPr>
          <w:b w:val="1"/>
        </w:rPr>
      </w:pPr>
      <w:bookmarkStart w:colFirst="0" w:colLast="0" w:name="_axdknqvo5mwf" w:id="3"/>
      <w:bookmarkEnd w:id="3"/>
      <w:r w:rsidDel="00000000" w:rsidR="00000000" w:rsidRPr="00000000">
        <w:rPr>
          <w:b w:val="1"/>
          <w:rtl w:val="0"/>
        </w:rPr>
        <w:t xml:space="preserve">2. Google (Alphabet)</w:t>
      </w:r>
    </w:p>
    <w:p w:rsidR="00000000" w:rsidDel="00000000" w:rsidP="00000000" w:rsidRDefault="00000000" w:rsidRPr="00000000" w14:paraId="0000000A">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w:t>
      </w:r>
      <w:r w:rsidDel="00000000" w:rsidR="00000000" w:rsidRPr="00000000">
        <w:rPr>
          <w:b w:val="1"/>
          <w:sz w:val="24"/>
          <w:szCs w:val="24"/>
          <w:rtl w:val="0"/>
        </w:rPr>
        <w:t xml:space="preserve">Google</w:t>
      </w:r>
      <w:r w:rsidDel="00000000" w:rsidR="00000000" w:rsidRPr="00000000">
        <w:rPr>
          <w:sz w:val="24"/>
          <w:szCs w:val="24"/>
          <w:rtl w:val="0"/>
        </w:rPr>
        <w:t xml:space="preserve"> is one of the largest tech giants known for its leadership in search engines, cloud computing, AI, and software development. The culture fosters innovation and offers opportunities to work on impactful, large-scale projects, from Google Search to TensorFlow and other AI/ML tools.</w:t>
      </w:r>
    </w:p>
    <w:p w:rsidR="00000000" w:rsidDel="00000000" w:rsidP="00000000" w:rsidRDefault="00000000" w:rsidRPr="00000000" w14:paraId="0000000B">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Life at Google</w:t>
      </w:r>
      <w:r w:rsidDel="00000000" w:rsidR="00000000" w:rsidRPr="00000000">
        <w:rPr>
          <w:sz w:val="24"/>
          <w:szCs w:val="24"/>
          <w:rtl w:val="0"/>
        </w:rPr>
        <w:t xml:space="preserve">: With its world-renowned work culture, you would have a lot of autonomy and opportunities for creative problem-solving, continuous learning, and access to advanced resources in a collaborative environment.</w:t>
      </w:r>
    </w:p>
    <w:p w:rsidR="00000000" w:rsidDel="00000000" w:rsidP="00000000" w:rsidRDefault="00000000" w:rsidRPr="00000000" w14:paraId="0000000C">
      <w:pPr>
        <w:pStyle w:val="Heading3"/>
        <w:spacing w:after="80" w:before="280" w:line="312" w:lineRule="auto"/>
        <w:rPr>
          <w:b w:val="1"/>
        </w:rPr>
      </w:pPr>
      <w:bookmarkStart w:colFirst="0" w:colLast="0" w:name="_9bsxp2yrt04n" w:id="4"/>
      <w:bookmarkEnd w:id="4"/>
      <w:r w:rsidDel="00000000" w:rsidR="00000000" w:rsidRPr="00000000">
        <w:rPr>
          <w:b w:val="1"/>
          <w:rtl w:val="0"/>
        </w:rPr>
        <w:t xml:space="preserve">3. Microsoft</w:t>
      </w:r>
    </w:p>
    <w:p w:rsidR="00000000" w:rsidDel="00000000" w:rsidP="00000000" w:rsidRDefault="00000000" w:rsidRPr="00000000" w14:paraId="0000000D">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w:t>
      </w:r>
      <w:r w:rsidDel="00000000" w:rsidR="00000000" w:rsidRPr="00000000">
        <w:rPr>
          <w:b w:val="1"/>
          <w:sz w:val="24"/>
          <w:szCs w:val="24"/>
          <w:rtl w:val="0"/>
        </w:rPr>
        <w:t xml:space="preserve">Microsoft</w:t>
      </w:r>
      <w:r w:rsidDel="00000000" w:rsidR="00000000" w:rsidRPr="00000000">
        <w:rPr>
          <w:sz w:val="24"/>
          <w:szCs w:val="24"/>
          <w:rtl w:val="0"/>
        </w:rPr>
        <w:t xml:space="preserve"> is a leader in software development, cloud solutions (Azure), AI, and enterprise tools. It has a strong history of innovation and a commitment to developing products that empower businesses and individuals. If you’re interested in software engineering or AI development, working here could be highly rewarding.</w:t>
      </w:r>
    </w:p>
    <w:p w:rsidR="00000000" w:rsidDel="00000000" w:rsidP="00000000" w:rsidRDefault="00000000" w:rsidRPr="00000000" w14:paraId="0000000E">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Life at Microsoft</w:t>
      </w:r>
      <w:r w:rsidDel="00000000" w:rsidR="00000000" w:rsidRPr="00000000">
        <w:rPr>
          <w:sz w:val="24"/>
          <w:szCs w:val="24"/>
          <w:rtl w:val="0"/>
        </w:rPr>
        <w:t xml:space="preserve">: Microsoft is known for its supportive work culture, diversity, and inclusion initiatives. You would likely work in a collaborative and team-oriented environment with access to cutting-edge technology and resources.</w:t>
      </w:r>
    </w:p>
    <w:p w:rsidR="00000000" w:rsidDel="00000000" w:rsidP="00000000" w:rsidRDefault="00000000" w:rsidRPr="00000000" w14:paraId="0000000F">
      <w:pPr>
        <w:pStyle w:val="Heading3"/>
        <w:spacing w:after="80" w:before="280" w:line="312" w:lineRule="auto"/>
        <w:rPr>
          <w:b w:val="1"/>
        </w:rPr>
      </w:pPr>
      <w:bookmarkStart w:colFirst="0" w:colLast="0" w:name="_wnxcb047pu3l" w:id="5"/>
      <w:bookmarkEnd w:id="5"/>
      <w:r w:rsidDel="00000000" w:rsidR="00000000" w:rsidRPr="00000000">
        <w:rPr>
          <w:b w:val="1"/>
          <w:rtl w:val="0"/>
        </w:rPr>
        <w:t xml:space="preserve">4. Amazon (AWS)</w:t>
      </w:r>
    </w:p>
    <w:p w:rsidR="00000000" w:rsidDel="00000000" w:rsidP="00000000" w:rsidRDefault="00000000" w:rsidRPr="00000000" w14:paraId="00000010">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w:t>
      </w:r>
      <w:r w:rsidDel="00000000" w:rsidR="00000000" w:rsidRPr="00000000">
        <w:rPr>
          <w:b w:val="1"/>
          <w:sz w:val="24"/>
          <w:szCs w:val="24"/>
          <w:rtl w:val="0"/>
        </w:rPr>
        <w:t xml:space="preserve">Amazon</w:t>
      </w:r>
      <w:r w:rsidDel="00000000" w:rsidR="00000000" w:rsidRPr="00000000">
        <w:rPr>
          <w:sz w:val="24"/>
          <w:szCs w:val="24"/>
          <w:rtl w:val="0"/>
        </w:rPr>
        <w:t xml:space="preserve"> is a leader in both e-commerce and cloud computing through </w:t>
      </w:r>
      <w:r w:rsidDel="00000000" w:rsidR="00000000" w:rsidRPr="00000000">
        <w:rPr>
          <w:b w:val="1"/>
          <w:sz w:val="24"/>
          <w:szCs w:val="24"/>
          <w:rtl w:val="0"/>
        </w:rPr>
        <w:t xml:space="preserve">Amazon Web Services (AWS)</w:t>
      </w:r>
      <w:r w:rsidDel="00000000" w:rsidR="00000000" w:rsidRPr="00000000">
        <w:rPr>
          <w:sz w:val="24"/>
          <w:szCs w:val="24"/>
          <w:rtl w:val="0"/>
        </w:rPr>
        <w:t xml:space="preserve">. It has a strong focus on customer-centric innovation, which could provide you with opportunities to work on highly scalable, impactful projects in areas such as AI, cloud infrastructure, and big data.</w:t>
      </w:r>
    </w:p>
    <w:p w:rsidR="00000000" w:rsidDel="00000000" w:rsidP="00000000" w:rsidRDefault="00000000" w:rsidRPr="00000000" w14:paraId="00000011">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Life at Amazon</w:t>
      </w:r>
      <w:r w:rsidDel="00000000" w:rsidR="00000000" w:rsidRPr="00000000">
        <w:rPr>
          <w:sz w:val="24"/>
          <w:szCs w:val="24"/>
          <w:rtl w:val="0"/>
        </w:rPr>
        <w:t xml:space="preserve">: Known for its fast-paced and challenging environment, life at Amazon would involve solving high-stakes problems. You’d need to adapt to a dynamic, high-performance culture that’s focused on delivering results at scale.</w:t>
      </w:r>
    </w:p>
    <w:p w:rsidR="00000000" w:rsidDel="00000000" w:rsidP="00000000" w:rsidRDefault="00000000" w:rsidRPr="00000000" w14:paraId="00000012">
      <w:pPr>
        <w:pStyle w:val="Heading3"/>
        <w:spacing w:after="80" w:before="280" w:line="312" w:lineRule="auto"/>
        <w:rPr>
          <w:b w:val="1"/>
        </w:rPr>
      </w:pPr>
      <w:bookmarkStart w:colFirst="0" w:colLast="0" w:name="_nsrap9huo6e5" w:id="6"/>
      <w:bookmarkEnd w:id="6"/>
      <w:r w:rsidDel="00000000" w:rsidR="00000000" w:rsidRPr="00000000">
        <w:rPr>
          <w:b w:val="1"/>
          <w:rtl w:val="0"/>
        </w:rPr>
        <w:t xml:space="preserve">5. Tesla</w:t>
      </w:r>
    </w:p>
    <w:p w:rsidR="00000000" w:rsidDel="00000000" w:rsidP="00000000" w:rsidRDefault="00000000" w:rsidRPr="00000000" w14:paraId="00000013">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If you're interested in pushing the boundaries of </w:t>
      </w:r>
      <w:r w:rsidDel="00000000" w:rsidR="00000000" w:rsidRPr="00000000">
        <w:rPr>
          <w:b w:val="1"/>
          <w:sz w:val="24"/>
          <w:szCs w:val="24"/>
          <w:rtl w:val="0"/>
        </w:rPr>
        <w:t xml:space="preserve">hardware-software integration</w:t>
      </w:r>
      <w:r w:rsidDel="00000000" w:rsidR="00000000" w:rsidRPr="00000000">
        <w:rPr>
          <w:sz w:val="24"/>
          <w:szCs w:val="24"/>
          <w:rtl w:val="0"/>
        </w:rPr>
        <w:t xml:space="preserve"> and working on transformative technologies, </w:t>
      </w:r>
      <w:r w:rsidDel="00000000" w:rsidR="00000000" w:rsidRPr="00000000">
        <w:rPr>
          <w:b w:val="1"/>
          <w:sz w:val="24"/>
          <w:szCs w:val="24"/>
          <w:rtl w:val="0"/>
        </w:rPr>
        <w:t xml:space="preserve">Tesla</w:t>
      </w:r>
      <w:r w:rsidDel="00000000" w:rsidR="00000000" w:rsidRPr="00000000">
        <w:rPr>
          <w:sz w:val="24"/>
          <w:szCs w:val="24"/>
          <w:rtl w:val="0"/>
        </w:rPr>
        <w:t xml:space="preserve"> would be an exciting place to contribute. Tesla is known for its innovation in electric vehicles, autonomous driving, and AI.</w:t>
      </w:r>
    </w:p>
    <w:p w:rsidR="00000000" w:rsidDel="00000000" w:rsidP="00000000" w:rsidRDefault="00000000" w:rsidRPr="00000000" w14:paraId="00000014">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Life at Tesla</w:t>
      </w:r>
      <w:r w:rsidDel="00000000" w:rsidR="00000000" w:rsidRPr="00000000">
        <w:rPr>
          <w:sz w:val="24"/>
          <w:szCs w:val="24"/>
          <w:rtl w:val="0"/>
        </w:rPr>
        <w:t xml:space="preserve">: Life at Tesla would be intense and fast-paced, with a focus on constant iteration and pushing the limits of innovation. You’d likely work on high-impact projects that require a mix of engineering and AI, contributing to technology that directly affects the future of sustainable energy and autonomous systems.</w:t>
      </w:r>
    </w:p>
    <w:p w:rsidR="00000000" w:rsidDel="00000000" w:rsidP="00000000" w:rsidRDefault="00000000" w:rsidRPr="00000000" w14:paraId="000000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spacing w:after="80" w:before="280" w:line="312" w:lineRule="auto"/>
        <w:rPr>
          <w:b w:val="1"/>
        </w:rPr>
      </w:pPr>
      <w:bookmarkStart w:colFirst="0" w:colLast="0" w:name="_1w3r7ujzm2t" w:id="7"/>
      <w:bookmarkEnd w:id="7"/>
      <w:r w:rsidDel="00000000" w:rsidR="00000000" w:rsidRPr="00000000">
        <w:rPr>
          <w:b w:val="1"/>
          <w:rtl w:val="0"/>
        </w:rPr>
        <w:t xml:space="preserve">Life at Any Organization: What You Might Expect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At any of these organizations, life would likely be fast-paced, intellectually stimulating, and full of learning opportunities. The emphasis would be on:</w:t>
      </w:r>
    </w:p>
    <w:p w:rsidR="00000000" w:rsidDel="00000000" w:rsidP="00000000" w:rsidRDefault="00000000" w:rsidRPr="00000000" w14:paraId="00000018">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Innovation</w:t>
      </w:r>
      <w:r w:rsidDel="00000000" w:rsidR="00000000" w:rsidRPr="00000000">
        <w:rPr>
          <w:sz w:val="24"/>
          <w:szCs w:val="24"/>
          <w:rtl w:val="0"/>
        </w:rPr>
        <w:t xml:space="preserve">: Continuously solving challenging problems and creating impactful technology solutions.</w:t>
      </w:r>
    </w:p>
    <w:p w:rsidR="00000000" w:rsidDel="00000000" w:rsidP="00000000" w:rsidRDefault="00000000" w:rsidRPr="00000000" w14:paraId="0000001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Working alongside talented engineers, data scientists, and business professionals from diverse backgrounds.</w:t>
      </w:r>
    </w:p>
    <w:p w:rsidR="00000000" w:rsidDel="00000000" w:rsidP="00000000" w:rsidRDefault="00000000" w:rsidRPr="00000000" w14:paraId="0000001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Autonomy</w:t>
      </w:r>
      <w:r w:rsidDel="00000000" w:rsidR="00000000" w:rsidRPr="00000000">
        <w:rPr>
          <w:sz w:val="24"/>
          <w:szCs w:val="24"/>
          <w:rtl w:val="0"/>
        </w:rPr>
        <w:t xml:space="preserve">: In large companies like these, while you'll collaborate on teams, you may also have a degree of autonomy to pursue your interests and contribute creative solutions.</w:t>
      </w:r>
    </w:p>
    <w:p w:rsidR="00000000" w:rsidDel="00000000" w:rsidP="00000000" w:rsidRDefault="00000000" w:rsidRPr="00000000" w14:paraId="0000001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Learning and Growth</w:t>
      </w:r>
      <w:r w:rsidDel="00000000" w:rsidR="00000000" w:rsidRPr="00000000">
        <w:rPr>
          <w:sz w:val="24"/>
          <w:szCs w:val="24"/>
          <w:rtl w:val="0"/>
        </w:rPr>
        <w:t xml:space="preserve">: Most of these companies invest heavily in employee development. You’ll probably have access to mentorship, training programs, and cutting-edge resources to expand your skills.</w:t>
      </w:r>
    </w:p>
    <w:p w:rsidR="00000000" w:rsidDel="00000000" w:rsidP="00000000" w:rsidRDefault="00000000" w:rsidRPr="00000000" w14:paraId="0000001C">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High Expectations</w:t>
      </w:r>
      <w:r w:rsidDel="00000000" w:rsidR="00000000" w:rsidRPr="00000000">
        <w:rPr>
          <w:sz w:val="24"/>
          <w:szCs w:val="24"/>
          <w:rtl w:val="0"/>
        </w:rPr>
        <w:t xml:space="preserve">: The work culture will likely demand excellence and accountability. There may be pressure to meet goals, innovate quickly, and deliver high-quality work consistently.</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