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E529" w14:textId="2DA1541E" w:rsidR="00907256" w:rsidRDefault="00907256" w:rsidP="00907256">
      <w:pPr>
        <w:pStyle w:val="Heading2"/>
        <w:ind w:firstLine="375"/>
        <w:jc w:val="both"/>
        <w:rPr>
          <w:rFonts w:eastAsia="Times New Roman"/>
        </w:rPr>
      </w:pPr>
      <w:r>
        <w:rPr>
          <w:rFonts w:eastAsia="Times New Roman"/>
        </w:rPr>
        <w:t>Module 5 &amp; 6 Transcript</w:t>
      </w:r>
    </w:p>
    <w:p w14:paraId="3DCFD330" w14:textId="716D74E2" w:rsidR="006D48EE" w:rsidRPr="006F7784" w:rsidRDefault="006D48EE" w:rsidP="00907256">
      <w:pPr>
        <w:shd w:val="clear" w:color="auto" w:fill="FFFFFF"/>
        <w:spacing w:before="100" w:beforeAutospacing="1" w:after="0" w:afterAutospacing="1" w:line="276" w:lineRule="auto"/>
        <w:ind w:left="375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These modules dove deeper into the coding behind 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ArcGIS 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with JavaScript starting with basic code and moving to a more adva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nced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, finally we looked at how to include 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3D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layers to the code. After working with ArcGIS, we reviewed the basics of 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D3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and </w:t>
      </w:r>
      <w:proofErr w:type="spellStart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HighC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harts</w:t>
      </w:r>
      <w:proofErr w:type="spellEnd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. For our last topic we reviewed </w:t>
      </w:r>
      <w:proofErr w:type="spellStart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Esri</w:t>
      </w:r>
      <w:proofErr w:type="spellEnd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Op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erations with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Dashboard, specifically </w:t>
      </w:r>
      <w:proofErr w:type="spellStart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StoryMapping</w:t>
      </w:r>
      <w:proofErr w:type="spellEnd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with Data Visualization </w:t>
      </w: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inc</w:t>
      </w:r>
      <w:bookmarkStart w:id="0" w:name="_GoBack"/>
      <w:bookmarkEnd w:id="0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luding both 2D and 3D data. </w:t>
      </w:r>
    </w:p>
    <w:p w14:paraId="02044AB5" w14:textId="40AE8E41" w:rsidR="006F7784" w:rsidRPr="006F7784" w:rsidRDefault="006F7784" w:rsidP="00907256">
      <w:pPr>
        <w:shd w:val="clear" w:color="auto" w:fill="FFFFFF"/>
        <w:spacing w:before="100" w:beforeAutospacing="1" w:after="0" w:afterAutospacing="1" w:line="276" w:lineRule="auto"/>
        <w:ind w:left="375"/>
        <w:jc w:val="both"/>
        <w:rPr>
          <w:rFonts w:asciiTheme="majorHAnsi" w:hAnsiTheme="majorHAnsi" w:cstheme="majorHAnsi"/>
          <w:color w:val="24292E"/>
          <w:shd w:val="clear" w:color="auto" w:fill="FFFFFF"/>
        </w:rPr>
      </w:pP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Prior to these modules we had worked with all the concepts except of D3 and </w:t>
      </w:r>
      <w:proofErr w:type="spellStart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Highcharts</w:t>
      </w:r>
      <w:proofErr w:type="spellEnd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which were newly introduced. D3 is defined as a “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D3 is a well-known </w:t>
      </w:r>
      <w:proofErr w:type="spellStart"/>
      <w:r w:rsidRPr="006F7784">
        <w:rPr>
          <w:rFonts w:asciiTheme="majorHAnsi" w:hAnsiTheme="majorHAnsi" w:cstheme="majorHAnsi"/>
          <w:color w:val="24292E"/>
          <w:shd w:val="clear" w:color="auto" w:fill="FFFFFF"/>
        </w:rPr>
        <w:t>Javascript</w:t>
      </w:r>
      <w:proofErr w:type="spellEnd"/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 visualization library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 which allows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>the creator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 to bind arbitrary data to a Document Object Model (DOM), and then apply data-driven transformations to the document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>.”</w:t>
      </w:r>
    </w:p>
    <w:p w14:paraId="115D3C7E" w14:textId="20495DE1" w:rsidR="006F7784" w:rsidRPr="006F7784" w:rsidRDefault="006F7784" w:rsidP="00907256">
      <w:pPr>
        <w:shd w:val="clear" w:color="auto" w:fill="FFFFFF"/>
        <w:spacing w:before="100" w:beforeAutospacing="1" w:after="0" w:afterAutospacing="1" w:line="276" w:lineRule="auto"/>
        <w:ind w:left="375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While </w:t>
      </w:r>
      <w:proofErr w:type="spellStart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Highcharts</w:t>
      </w:r>
      <w:proofErr w:type="spellEnd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is a specializes in the creation of a 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>variety of fancy visualizations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, including graphs and charts, 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that 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>can be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 generated easily and effortlessly with little input from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 xml:space="preserve"> the creator</w:t>
      </w:r>
      <w:r w:rsidRPr="006F7784">
        <w:rPr>
          <w:rFonts w:asciiTheme="majorHAnsi" w:hAnsiTheme="majorHAnsi" w:cstheme="majorHAnsi"/>
          <w:color w:val="24292E"/>
          <w:shd w:val="clear" w:color="auto" w:fill="FFFFFF"/>
        </w:rPr>
        <w:t>.</w:t>
      </w:r>
    </w:p>
    <w:p w14:paraId="4577B7A5" w14:textId="19D269D8" w:rsidR="006D48EE" w:rsidRPr="006F7784" w:rsidRDefault="006D48EE" w:rsidP="00907256">
      <w:pPr>
        <w:shd w:val="clear" w:color="auto" w:fill="FFFFFF"/>
        <w:spacing w:before="100" w:beforeAutospacing="1" w:after="0" w:afterAutospacing="1" w:line="276" w:lineRule="auto"/>
        <w:ind w:left="375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Our lab included the creation of </w:t>
      </w:r>
      <w:r w:rsidR="006F7784"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two-story maps, one utilizing 2D data and the other including a link to </w:t>
      </w:r>
      <w:proofErr w:type="spellStart"/>
      <w:r w:rsidR="006F7784"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ArcScene</w:t>
      </w:r>
      <w:proofErr w:type="spellEnd"/>
      <w:r w:rsidR="006F7784"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with 3D attributes. </w:t>
      </w:r>
    </w:p>
    <w:p w14:paraId="2084CB71" w14:textId="68F97E9B" w:rsidR="006F7784" w:rsidRDefault="006F7784" w:rsidP="00907256">
      <w:pPr>
        <w:shd w:val="clear" w:color="auto" w:fill="FFFFFF"/>
        <w:spacing w:before="100" w:beforeAutospacing="1" w:after="0" w:afterAutospacing="1" w:line="276" w:lineRule="auto"/>
        <w:ind w:left="375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I enjoyed making the story maps, and I believe that this is an easy to demonstrate data in a way that is dynamic and more captivating than just describing your data, have a basic understanding of how to use the ArcGIS </w:t>
      </w:r>
      <w:proofErr w:type="spellStart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>storymaps</w:t>
      </w:r>
      <w:proofErr w:type="spellEnd"/>
      <w:r w:rsidRPr="006F778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will help convey the desired information to any audience. </w:t>
      </w:r>
    </w:p>
    <w:p w14:paraId="467AEAA2" w14:textId="4D77643C" w:rsidR="006F7784" w:rsidRPr="006D48EE" w:rsidRDefault="006F7784" w:rsidP="00907256">
      <w:pPr>
        <w:shd w:val="clear" w:color="auto" w:fill="FFFFFF"/>
        <w:spacing w:before="100" w:beforeAutospacing="1" w:after="0" w:afterAutospacing="1" w:line="276" w:lineRule="auto"/>
        <w:ind w:left="375"/>
        <w:jc w:val="both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I work for an environmental company that provides environmental risk assessments for an area. Currently they demonstrate the end results that can be expected with a series of photos, generally in a </w:t>
      </w:r>
      <w:proofErr w:type="spellStart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powerpoint</w:t>
      </w:r>
      <w:proofErr w:type="spellEnd"/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presentation. I think creating a data dashboard that potential </w:t>
      </w:r>
      <w:r w:rsidR="00907256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clients could manipulate, and access, themselves will help make the data more tangible and allow the client to have a better understanding of what could be possible with a detailed risk assessment of the area. </w:t>
      </w:r>
    </w:p>
    <w:p w14:paraId="170877F2" w14:textId="77777777" w:rsidR="004B5526" w:rsidRDefault="00907256" w:rsidP="00907256">
      <w:pPr>
        <w:jc w:val="both"/>
      </w:pPr>
    </w:p>
    <w:sectPr w:rsidR="004B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618F"/>
    <w:multiLevelType w:val="multilevel"/>
    <w:tmpl w:val="F354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N7EwNDAzMDQ0MTZX0lEKTi0uzszPAykwrAUAbf/ONiwAAAA="/>
  </w:docVars>
  <w:rsids>
    <w:rsidRoot w:val="006D48EE"/>
    <w:rsid w:val="00453D6B"/>
    <w:rsid w:val="00506280"/>
    <w:rsid w:val="006519EB"/>
    <w:rsid w:val="006D48EE"/>
    <w:rsid w:val="006F7784"/>
    <w:rsid w:val="00907256"/>
    <w:rsid w:val="00C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A722"/>
  <w15:chartTrackingRefBased/>
  <w15:docId w15:val="{69D46C3B-E588-45BA-BCD5-DF288B9A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8E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D48EE"/>
  </w:style>
  <w:style w:type="character" w:customStyle="1" w:styleId="Heading2Char">
    <w:name w:val="Heading 2 Char"/>
    <w:basedOn w:val="DefaultParagraphFont"/>
    <w:link w:val="Heading2"/>
    <w:uiPriority w:val="9"/>
    <w:rsid w:val="00907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Jaimlyn Sypniewski</dc:creator>
  <cp:keywords/>
  <dc:description/>
  <cp:lastModifiedBy>Jaimlyn Sypniewski</cp:lastModifiedBy>
  <cp:revision>1</cp:revision>
  <dcterms:created xsi:type="dcterms:W3CDTF">2018-11-23T19:26:00Z</dcterms:created>
  <dcterms:modified xsi:type="dcterms:W3CDTF">2018-11-23T19:51:00Z</dcterms:modified>
</cp:coreProperties>
</file>