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9A618" w14:textId="77777777" w:rsidR="00144EF0" w:rsidRDefault="00144EF0"/>
    <w:p w14:paraId="3965BCF6" w14:textId="77777777" w:rsidR="00144EF0" w:rsidRDefault="00144EF0"/>
    <w:p w14:paraId="67C855FD" w14:textId="77777777" w:rsidR="00147E12" w:rsidRDefault="00C348A3" w:rsidP="00147E12">
      <w:pPr>
        <w:jc w:val="center"/>
      </w:pPr>
      <w:r w:rsidRPr="00147E12">
        <w:rPr>
          <w:b/>
          <w:color w:val="2F75B5"/>
          <w:sz w:val="40"/>
        </w:rPr>
        <w:t>RETAILPULSE</w:t>
      </w:r>
    </w:p>
    <w:p w14:paraId="4E5F7566" w14:textId="2660B9E5" w:rsidR="00144EF0" w:rsidRDefault="00C348A3" w:rsidP="00147E12">
      <w:pPr>
        <w:jc w:val="center"/>
      </w:pPr>
      <w:r>
        <w:rPr>
          <w:b/>
          <w:color w:val="2F75B5"/>
          <w:sz w:val="40"/>
        </w:rPr>
        <w:t>Retail Sales &amp; Customer Analytics</w:t>
      </w:r>
    </w:p>
    <w:p w14:paraId="3F27ACA9" w14:textId="77777777" w:rsidR="00144EF0" w:rsidRDefault="00C348A3">
      <w:pPr>
        <w:jc w:val="center"/>
      </w:pPr>
      <w:r>
        <w:rPr>
          <w:b/>
          <w:color w:val="666666"/>
          <w:sz w:val="26"/>
        </w:rPr>
        <w:t>POWER BI DASHBOARD PROJECT REPORT</w:t>
      </w:r>
    </w:p>
    <w:p w14:paraId="7017AABB" w14:textId="77777777" w:rsidR="00144EF0" w:rsidRDefault="00144EF0"/>
    <w:tbl>
      <w:tblPr>
        <w:tblW w:w="0" w:type="auto"/>
        <w:jc w:val="center"/>
        <w:tblLayout w:type="fixed"/>
        <w:tblLook w:val="04A0" w:firstRow="1" w:lastRow="0" w:firstColumn="1" w:lastColumn="0" w:noHBand="0" w:noVBand="1"/>
      </w:tblPr>
      <w:tblGrid>
        <w:gridCol w:w="2268"/>
        <w:gridCol w:w="7566"/>
      </w:tblGrid>
      <w:tr w:rsidR="00144EF0" w14:paraId="114A6D92" w14:textId="77777777" w:rsidTr="00343C83">
        <w:trPr>
          <w:jc w:val="center"/>
        </w:trPr>
        <w:tc>
          <w:tcPr>
            <w:tcW w:w="2268" w:type="dxa"/>
            <w:shd w:val="clear" w:color="auto" w:fill="C6D9F1" w:themeFill="text2" w:themeFillTint="33"/>
            <w:tcMar>
              <w:top w:w="100" w:type="dxa"/>
              <w:left w:w="120" w:type="dxa"/>
              <w:bottom w:w="100" w:type="dxa"/>
              <w:right w:w="120" w:type="dxa"/>
            </w:tcMar>
            <w:vAlign w:val="center"/>
          </w:tcPr>
          <w:p w14:paraId="56FDB1E2" w14:textId="77777777" w:rsidR="00144EF0" w:rsidRPr="00343C83" w:rsidRDefault="00C348A3">
            <w:pPr>
              <w:rPr>
                <w:color w:val="EEECE1" w:themeColor="background2"/>
                <w:sz w:val="20"/>
                <w:szCs w:val="20"/>
              </w:rPr>
            </w:pPr>
            <w:r w:rsidRPr="00343C83">
              <w:rPr>
                <w:b/>
                <w:color w:val="000000" w:themeColor="text1"/>
                <w:sz w:val="20"/>
                <w:szCs w:val="20"/>
              </w:rPr>
              <w:t>Project</w:t>
            </w:r>
          </w:p>
        </w:tc>
        <w:tc>
          <w:tcPr>
            <w:tcW w:w="7566" w:type="dxa"/>
            <w:shd w:val="clear" w:color="auto" w:fill="F3F7FB"/>
            <w:tcMar>
              <w:top w:w="100" w:type="dxa"/>
              <w:left w:w="120" w:type="dxa"/>
              <w:bottom w:w="100" w:type="dxa"/>
              <w:right w:w="120" w:type="dxa"/>
            </w:tcMar>
            <w:vAlign w:val="center"/>
          </w:tcPr>
          <w:p w14:paraId="5D9DFEF2" w14:textId="77777777" w:rsidR="00144EF0" w:rsidRPr="00343C83" w:rsidRDefault="00C348A3">
            <w:pPr>
              <w:rPr>
                <w:sz w:val="20"/>
                <w:szCs w:val="20"/>
              </w:rPr>
            </w:pPr>
            <w:r w:rsidRPr="00343C83">
              <w:rPr>
                <w:sz w:val="20"/>
                <w:szCs w:val="20"/>
              </w:rPr>
              <w:t>RetailPulse: Retail Sales &amp; Customer Analytics</w:t>
            </w:r>
          </w:p>
        </w:tc>
      </w:tr>
      <w:tr w:rsidR="00144EF0" w14:paraId="3EB000EF" w14:textId="77777777" w:rsidTr="00343C83">
        <w:trPr>
          <w:jc w:val="center"/>
        </w:trPr>
        <w:tc>
          <w:tcPr>
            <w:tcW w:w="2268" w:type="dxa"/>
            <w:shd w:val="clear" w:color="auto" w:fill="C6D9F1" w:themeFill="text2" w:themeFillTint="33"/>
            <w:tcMar>
              <w:top w:w="100" w:type="dxa"/>
              <w:left w:w="120" w:type="dxa"/>
              <w:bottom w:w="100" w:type="dxa"/>
              <w:right w:w="120" w:type="dxa"/>
            </w:tcMar>
            <w:vAlign w:val="center"/>
          </w:tcPr>
          <w:p w14:paraId="6F5A43D7" w14:textId="77777777" w:rsidR="00144EF0" w:rsidRPr="00343C83" w:rsidRDefault="00C348A3">
            <w:pPr>
              <w:rPr>
                <w:b/>
                <w:bCs/>
                <w:color w:val="000000" w:themeColor="text1"/>
                <w:sz w:val="20"/>
                <w:szCs w:val="20"/>
              </w:rPr>
            </w:pPr>
            <w:r w:rsidRPr="00343C83">
              <w:rPr>
                <w:b/>
                <w:bCs/>
                <w:color w:val="000000" w:themeColor="text1"/>
                <w:sz w:val="20"/>
                <w:szCs w:val="20"/>
              </w:rPr>
              <w:t>Platform</w:t>
            </w:r>
          </w:p>
        </w:tc>
        <w:tc>
          <w:tcPr>
            <w:tcW w:w="7566" w:type="dxa"/>
            <w:shd w:val="clear" w:color="auto" w:fill="F3F7FB"/>
            <w:tcMar>
              <w:top w:w="100" w:type="dxa"/>
              <w:left w:w="120" w:type="dxa"/>
              <w:bottom w:w="100" w:type="dxa"/>
              <w:right w:w="120" w:type="dxa"/>
            </w:tcMar>
            <w:vAlign w:val="center"/>
          </w:tcPr>
          <w:p w14:paraId="74E98C15" w14:textId="77777777" w:rsidR="00144EF0" w:rsidRDefault="00C348A3">
            <w:r>
              <w:t>Microsoft Power BI; Excel source data</w:t>
            </w:r>
          </w:p>
        </w:tc>
      </w:tr>
      <w:tr w:rsidR="00144EF0" w14:paraId="564D5438" w14:textId="77777777" w:rsidTr="00343C83">
        <w:trPr>
          <w:jc w:val="center"/>
        </w:trPr>
        <w:tc>
          <w:tcPr>
            <w:tcW w:w="2268" w:type="dxa"/>
            <w:shd w:val="clear" w:color="auto" w:fill="C6D9F1" w:themeFill="text2" w:themeFillTint="33"/>
            <w:tcMar>
              <w:top w:w="100" w:type="dxa"/>
              <w:left w:w="120" w:type="dxa"/>
              <w:bottom w:w="100" w:type="dxa"/>
              <w:right w:w="120" w:type="dxa"/>
            </w:tcMar>
            <w:vAlign w:val="center"/>
          </w:tcPr>
          <w:p w14:paraId="01209BAF" w14:textId="77777777" w:rsidR="00144EF0" w:rsidRPr="00343C83" w:rsidRDefault="00C348A3">
            <w:pPr>
              <w:rPr>
                <w:b/>
                <w:bCs/>
                <w:color w:val="EEECE1" w:themeColor="background2"/>
                <w:sz w:val="20"/>
                <w:szCs w:val="20"/>
              </w:rPr>
            </w:pPr>
            <w:r w:rsidRPr="00343C83">
              <w:rPr>
                <w:b/>
                <w:bCs/>
                <w:color w:val="000000" w:themeColor="text1"/>
                <w:sz w:val="20"/>
                <w:szCs w:val="20"/>
              </w:rPr>
              <w:t xml:space="preserve">Prepared </w:t>
            </w:r>
            <w:r w:rsidRPr="00343C83">
              <w:rPr>
                <w:b/>
                <w:bCs/>
                <w:color w:val="000000" w:themeColor="text1"/>
                <w:sz w:val="20"/>
                <w:szCs w:val="20"/>
              </w:rPr>
              <w:t>by</w:t>
            </w:r>
          </w:p>
        </w:tc>
        <w:tc>
          <w:tcPr>
            <w:tcW w:w="7566" w:type="dxa"/>
            <w:shd w:val="clear" w:color="auto" w:fill="F3F7FB"/>
            <w:tcMar>
              <w:top w:w="100" w:type="dxa"/>
              <w:left w:w="120" w:type="dxa"/>
              <w:bottom w:w="100" w:type="dxa"/>
              <w:right w:w="120" w:type="dxa"/>
            </w:tcMar>
            <w:vAlign w:val="center"/>
          </w:tcPr>
          <w:p w14:paraId="5B01274B" w14:textId="406426B5" w:rsidR="00144EF0" w:rsidRPr="00343C83" w:rsidRDefault="00147E12">
            <w:pPr>
              <w:rPr>
                <w:sz w:val="20"/>
                <w:szCs w:val="20"/>
              </w:rPr>
            </w:pPr>
            <w:proofErr w:type="spellStart"/>
            <w:r w:rsidRPr="00343C83">
              <w:rPr>
                <w:sz w:val="20"/>
                <w:szCs w:val="20"/>
              </w:rPr>
              <w:t>Khushii</w:t>
            </w:r>
            <w:proofErr w:type="spellEnd"/>
            <w:r w:rsidRPr="00343C83">
              <w:rPr>
                <w:sz w:val="20"/>
                <w:szCs w:val="20"/>
              </w:rPr>
              <w:t xml:space="preserve"> Vinod Jain</w:t>
            </w:r>
          </w:p>
        </w:tc>
      </w:tr>
      <w:tr w:rsidR="00144EF0" w14:paraId="67ABD05E" w14:textId="77777777" w:rsidTr="00343C83">
        <w:trPr>
          <w:jc w:val="center"/>
        </w:trPr>
        <w:tc>
          <w:tcPr>
            <w:tcW w:w="2268" w:type="dxa"/>
            <w:shd w:val="clear" w:color="auto" w:fill="C6D9F1" w:themeFill="text2" w:themeFillTint="33"/>
            <w:tcMar>
              <w:top w:w="100" w:type="dxa"/>
              <w:left w:w="120" w:type="dxa"/>
              <w:bottom w:w="100" w:type="dxa"/>
              <w:right w:w="120" w:type="dxa"/>
            </w:tcMar>
            <w:vAlign w:val="center"/>
          </w:tcPr>
          <w:p w14:paraId="6FA4C3D4" w14:textId="77777777" w:rsidR="00144EF0" w:rsidRPr="00343C83" w:rsidRDefault="00C348A3" w:rsidP="00343C83">
            <w:pPr>
              <w:rPr>
                <w:b/>
                <w:bCs/>
                <w:color w:val="EEECE1" w:themeColor="background2"/>
                <w:sz w:val="20"/>
                <w:szCs w:val="20"/>
              </w:rPr>
            </w:pPr>
            <w:r w:rsidRPr="00343C83">
              <w:rPr>
                <w:b/>
                <w:bCs/>
                <w:color w:val="000000" w:themeColor="text1"/>
                <w:sz w:val="20"/>
                <w:szCs w:val="20"/>
              </w:rPr>
              <w:t>Project / cohort</w:t>
            </w:r>
          </w:p>
        </w:tc>
        <w:tc>
          <w:tcPr>
            <w:tcW w:w="7566" w:type="dxa"/>
            <w:shd w:val="clear" w:color="auto" w:fill="F3F7FB"/>
            <w:tcMar>
              <w:top w:w="100" w:type="dxa"/>
              <w:left w:w="120" w:type="dxa"/>
              <w:bottom w:w="100" w:type="dxa"/>
              <w:right w:w="120" w:type="dxa"/>
            </w:tcMar>
            <w:vAlign w:val="center"/>
          </w:tcPr>
          <w:p w14:paraId="1EF993E7" w14:textId="2FE8613A" w:rsidR="00144EF0" w:rsidRDefault="00147E12">
            <w:r>
              <w:t>Team 22</w:t>
            </w:r>
          </w:p>
        </w:tc>
      </w:tr>
    </w:tbl>
    <w:p w14:paraId="5B39FE75" w14:textId="77777777" w:rsidR="00144EF0" w:rsidRDefault="00144EF0"/>
    <w:p w14:paraId="73D34B88" w14:textId="77777777" w:rsidR="00144EF0" w:rsidRDefault="00C348A3">
      <w:pPr>
        <w:pStyle w:val="Heading1"/>
      </w:pPr>
      <w:r>
        <w:t>1. Executive Summary and Project Objectives</w:t>
      </w:r>
    </w:p>
    <w:p w14:paraId="0C05A02A" w14:textId="77777777" w:rsidR="00144EF0" w:rsidRPr="00147E12" w:rsidRDefault="00C348A3">
      <w:pPr>
        <w:rPr>
          <w:sz w:val="20"/>
          <w:szCs w:val="20"/>
        </w:rPr>
      </w:pPr>
      <w:r w:rsidRPr="00147E12">
        <w:rPr>
          <w:sz w:val="20"/>
          <w:szCs w:val="20"/>
        </w:rPr>
        <w:t>RetailPulse is a Power BI dashboard project designed to organise retail transaction data into interactive views of sales, order activity, customer contribution, product performance and country-level patterns. The report brings together executive monitoring and more detailed views so a user can move from a high-level question to a more focused investigation using the available visual filters.</w:t>
      </w:r>
    </w:p>
    <w:p w14:paraId="4EDE1332" w14:textId="77777777" w:rsidR="00144EF0" w:rsidRPr="00147E12" w:rsidRDefault="00C348A3">
      <w:pPr>
        <w:pStyle w:val="Heading2"/>
        <w:rPr>
          <w:sz w:val="24"/>
          <w:szCs w:val="24"/>
        </w:rPr>
      </w:pPr>
      <w:r w:rsidRPr="00147E12">
        <w:rPr>
          <w:sz w:val="24"/>
          <w:szCs w:val="24"/>
        </w:rPr>
        <w:t>Project at a glance</w:t>
      </w:r>
    </w:p>
    <w:tbl>
      <w:tblPr>
        <w:tblStyle w:val="LightShading-Accent1"/>
        <w:tblW w:w="0" w:type="auto"/>
        <w:jc w:val="center"/>
        <w:tblLook w:val="04A0" w:firstRow="1" w:lastRow="0" w:firstColumn="1" w:lastColumn="0" w:noHBand="0" w:noVBand="1"/>
      </w:tblPr>
      <w:tblGrid>
        <w:gridCol w:w="4917"/>
        <w:gridCol w:w="4917"/>
      </w:tblGrid>
      <w:tr w:rsidR="00144EF0" w:rsidRPr="00147E12" w14:paraId="1192760D" w14:textId="77777777" w:rsidTr="00144EF0">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917" w:type="dxa"/>
            <w:tcMar>
              <w:top w:w="80" w:type="dxa"/>
              <w:left w:w="100" w:type="dxa"/>
              <w:bottom w:w="80" w:type="dxa"/>
              <w:right w:w="100" w:type="dxa"/>
            </w:tcMar>
          </w:tcPr>
          <w:p w14:paraId="389337E3" w14:textId="77777777" w:rsidR="00144EF0" w:rsidRPr="00147E12" w:rsidRDefault="00C348A3">
            <w:pPr>
              <w:rPr>
                <w:sz w:val="20"/>
                <w:szCs w:val="20"/>
              </w:rPr>
            </w:pPr>
            <w:r w:rsidRPr="00147E12">
              <w:rPr>
                <w:sz w:val="20"/>
                <w:szCs w:val="20"/>
              </w:rPr>
              <w:t>Item</w:t>
            </w:r>
          </w:p>
        </w:tc>
        <w:tc>
          <w:tcPr>
            <w:tcW w:w="4917" w:type="dxa"/>
            <w:tcMar>
              <w:top w:w="80" w:type="dxa"/>
              <w:left w:w="100" w:type="dxa"/>
              <w:bottom w:w="80" w:type="dxa"/>
              <w:right w:w="100" w:type="dxa"/>
            </w:tcMar>
          </w:tcPr>
          <w:p w14:paraId="02D3C753" w14:textId="77777777" w:rsidR="00144EF0" w:rsidRPr="00147E12" w:rsidRDefault="00C348A3">
            <w:pPr>
              <w:cnfStyle w:val="100000000000" w:firstRow="1" w:lastRow="0" w:firstColumn="0" w:lastColumn="0" w:oddVBand="0" w:evenVBand="0" w:oddHBand="0" w:evenHBand="0" w:firstRowFirstColumn="0" w:firstRowLastColumn="0" w:lastRowFirstColumn="0" w:lastRowLastColumn="0"/>
              <w:rPr>
                <w:sz w:val="20"/>
                <w:szCs w:val="20"/>
              </w:rPr>
            </w:pPr>
            <w:r w:rsidRPr="00147E12">
              <w:rPr>
                <w:sz w:val="20"/>
                <w:szCs w:val="20"/>
              </w:rPr>
              <w:t>Description</w:t>
            </w:r>
          </w:p>
        </w:tc>
      </w:tr>
      <w:tr w:rsidR="00144EF0" w:rsidRPr="00147E12" w14:paraId="191FA91E" w14:textId="77777777" w:rsidTr="00144E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17" w:type="dxa"/>
            <w:tcMar>
              <w:top w:w="80" w:type="dxa"/>
              <w:left w:w="100" w:type="dxa"/>
              <w:bottom w:w="80" w:type="dxa"/>
              <w:right w:w="100" w:type="dxa"/>
            </w:tcMar>
          </w:tcPr>
          <w:p w14:paraId="3AC77B5C" w14:textId="77777777" w:rsidR="00144EF0" w:rsidRPr="00147E12" w:rsidRDefault="00C348A3">
            <w:pPr>
              <w:rPr>
                <w:sz w:val="20"/>
                <w:szCs w:val="20"/>
              </w:rPr>
            </w:pPr>
            <w:r w:rsidRPr="00147E12">
              <w:rPr>
                <w:sz w:val="20"/>
                <w:szCs w:val="20"/>
              </w:rPr>
              <w:t>Platform</w:t>
            </w:r>
          </w:p>
        </w:tc>
        <w:tc>
          <w:tcPr>
            <w:tcW w:w="4917" w:type="dxa"/>
            <w:tcMar>
              <w:top w:w="80" w:type="dxa"/>
              <w:left w:w="100" w:type="dxa"/>
              <w:bottom w:w="80" w:type="dxa"/>
              <w:right w:w="100" w:type="dxa"/>
            </w:tcMar>
          </w:tcPr>
          <w:p w14:paraId="11D45077" w14:textId="77777777" w:rsidR="00144EF0" w:rsidRPr="00147E12" w:rsidRDefault="00C348A3">
            <w:pPr>
              <w:cnfStyle w:val="000000100000" w:firstRow="0" w:lastRow="0" w:firstColumn="0" w:lastColumn="0" w:oddVBand="0" w:evenVBand="0" w:oddHBand="1" w:evenHBand="0" w:firstRowFirstColumn="0" w:firstRowLastColumn="0" w:lastRowFirstColumn="0" w:lastRowLastColumn="0"/>
              <w:rPr>
                <w:sz w:val="20"/>
                <w:szCs w:val="20"/>
              </w:rPr>
            </w:pPr>
            <w:r w:rsidRPr="00147E12">
              <w:rPr>
                <w:sz w:val="20"/>
                <w:szCs w:val="20"/>
              </w:rPr>
              <w:t>Microsoft Power BI Desktop</w:t>
            </w:r>
          </w:p>
        </w:tc>
      </w:tr>
      <w:tr w:rsidR="00144EF0" w:rsidRPr="00147E12" w14:paraId="2E903B8B" w14:textId="77777777" w:rsidTr="00144EF0">
        <w:trPr>
          <w:jc w:val="center"/>
        </w:trPr>
        <w:tc>
          <w:tcPr>
            <w:cnfStyle w:val="001000000000" w:firstRow="0" w:lastRow="0" w:firstColumn="1" w:lastColumn="0" w:oddVBand="0" w:evenVBand="0" w:oddHBand="0" w:evenHBand="0" w:firstRowFirstColumn="0" w:firstRowLastColumn="0" w:lastRowFirstColumn="0" w:lastRowLastColumn="0"/>
            <w:tcW w:w="4917" w:type="dxa"/>
            <w:tcMar>
              <w:top w:w="80" w:type="dxa"/>
              <w:left w:w="100" w:type="dxa"/>
              <w:bottom w:w="80" w:type="dxa"/>
              <w:right w:w="100" w:type="dxa"/>
            </w:tcMar>
          </w:tcPr>
          <w:p w14:paraId="6EA7AD1A" w14:textId="77777777" w:rsidR="00144EF0" w:rsidRPr="00147E12" w:rsidRDefault="00C348A3">
            <w:pPr>
              <w:rPr>
                <w:sz w:val="20"/>
                <w:szCs w:val="20"/>
              </w:rPr>
            </w:pPr>
            <w:r w:rsidRPr="00147E12">
              <w:rPr>
                <w:sz w:val="20"/>
                <w:szCs w:val="20"/>
              </w:rPr>
              <w:t>Core transaction table</w:t>
            </w:r>
          </w:p>
        </w:tc>
        <w:tc>
          <w:tcPr>
            <w:tcW w:w="4917" w:type="dxa"/>
            <w:tcMar>
              <w:top w:w="80" w:type="dxa"/>
              <w:left w:w="100" w:type="dxa"/>
              <w:bottom w:w="80" w:type="dxa"/>
              <w:right w:w="100" w:type="dxa"/>
            </w:tcMar>
          </w:tcPr>
          <w:p w14:paraId="31A8AA0B" w14:textId="256C1CCD" w:rsidR="00144EF0" w:rsidRPr="00147E12" w:rsidRDefault="00147E1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2009-2011</w:t>
            </w:r>
          </w:p>
        </w:tc>
      </w:tr>
      <w:tr w:rsidR="00144EF0" w:rsidRPr="00147E12" w14:paraId="28C563D3" w14:textId="77777777" w:rsidTr="00144E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17" w:type="dxa"/>
            <w:tcMar>
              <w:top w:w="80" w:type="dxa"/>
              <w:left w:w="100" w:type="dxa"/>
              <w:bottom w:w="80" w:type="dxa"/>
              <w:right w:w="100" w:type="dxa"/>
            </w:tcMar>
          </w:tcPr>
          <w:p w14:paraId="6E490B46" w14:textId="77777777" w:rsidR="00144EF0" w:rsidRPr="00147E12" w:rsidRDefault="00C348A3">
            <w:pPr>
              <w:rPr>
                <w:sz w:val="20"/>
                <w:szCs w:val="20"/>
              </w:rPr>
            </w:pPr>
            <w:r w:rsidRPr="00147E12">
              <w:rPr>
                <w:sz w:val="20"/>
                <w:szCs w:val="20"/>
              </w:rPr>
              <w:t>Source data</w:t>
            </w:r>
          </w:p>
        </w:tc>
        <w:tc>
          <w:tcPr>
            <w:tcW w:w="4917" w:type="dxa"/>
            <w:tcMar>
              <w:top w:w="80" w:type="dxa"/>
              <w:left w:w="100" w:type="dxa"/>
              <w:bottom w:w="80" w:type="dxa"/>
              <w:right w:w="100" w:type="dxa"/>
            </w:tcMar>
          </w:tcPr>
          <w:p w14:paraId="03427D16" w14:textId="77777777" w:rsidR="00144EF0" w:rsidRPr="00147E12" w:rsidRDefault="00C348A3">
            <w:pPr>
              <w:cnfStyle w:val="000000100000" w:firstRow="0" w:lastRow="0" w:firstColumn="0" w:lastColumn="0" w:oddVBand="0" w:evenVBand="0" w:oddHBand="1" w:evenHBand="0" w:firstRowFirstColumn="0" w:firstRowLastColumn="0" w:lastRowFirstColumn="0" w:lastRowLastColumn="0"/>
              <w:rPr>
                <w:sz w:val="20"/>
                <w:szCs w:val="20"/>
              </w:rPr>
            </w:pPr>
            <w:r w:rsidRPr="00147E12">
              <w:rPr>
                <w:sz w:val="20"/>
                <w:szCs w:val="20"/>
              </w:rPr>
              <w:t>Retail transaction data imported from Excel</w:t>
            </w:r>
          </w:p>
        </w:tc>
      </w:tr>
      <w:tr w:rsidR="00144EF0" w:rsidRPr="00147E12" w14:paraId="4D8511AB" w14:textId="77777777" w:rsidTr="00144EF0">
        <w:trPr>
          <w:jc w:val="center"/>
        </w:trPr>
        <w:tc>
          <w:tcPr>
            <w:cnfStyle w:val="001000000000" w:firstRow="0" w:lastRow="0" w:firstColumn="1" w:lastColumn="0" w:oddVBand="0" w:evenVBand="0" w:oddHBand="0" w:evenHBand="0" w:firstRowFirstColumn="0" w:firstRowLastColumn="0" w:lastRowFirstColumn="0" w:lastRowLastColumn="0"/>
            <w:tcW w:w="4917" w:type="dxa"/>
            <w:tcMar>
              <w:top w:w="80" w:type="dxa"/>
              <w:left w:w="100" w:type="dxa"/>
              <w:bottom w:w="80" w:type="dxa"/>
              <w:right w:w="100" w:type="dxa"/>
            </w:tcMar>
          </w:tcPr>
          <w:p w14:paraId="37935D49" w14:textId="77777777" w:rsidR="00144EF0" w:rsidRPr="00147E12" w:rsidRDefault="00C348A3">
            <w:pPr>
              <w:rPr>
                <w:sz w:val="20"/>
                <w:szCs w:val="20"/>
              </w:rPr>
            </w:pPr>
            <w:r w:rsidRPr="00147E12">
              <w:rPr>
                <w:sz w:val="20"/>
                <w:szCs w:val="20"/>
              </w:rPr>
              <w:t>Scope</w:t>
            </w:r>
          </w:p>
        </w:tc>
        <w:tc>
          <w:tcPr>
            <w:tcW w:w="4917" w:type="dxa"/>
            <w:tcMar>
              <w:top w:w="80" w:type="dxa"/>
              <w:left w:w="100" w:type="dxa"/>
              <w:bottom w:w="80" w:type="dxa"/>
              <w:right w:w="100" w:type="dxa"/>
            </w:tcMar>
          </w:tcPr>
          <w:p w14:paraId="2B6E9CE0" w14:textId="77777777" w:rsidR="00144EF0" w:rsidRPr="00147E12" w:rsidRDefault="00C348A3">
            <w:pPr>
              <w:cnfStyle w:val="000000000000" w:firstRow="0" w:lastRow="0" w:firstColumn="0" w:lastColumn="0" w:oddVBand="0" w:evenVBand="0" w:oddHBand="0" w:evenHBand="0" w:firstRowFirstColumn="0" w:firstRowLastColumn="0" w:lastRowFirstColumn="0" w:lastRowLastColumn="0"/>
              <w:rPr>
                <w:sz w:val="20"/>
                <w:szCs w:val="20"/>
              </w:rPr>
            </w:pPr>
            <w:r w:rsidRPr="00147E12">
              <w:rPr>
                <w:sz w:val="20"/>
                <w:szCs w:val="20"/>
              </w:rPr>
              <w:t>12 dashboard pages</w:t>
            </w:r>
          </w:p>
        </w:tc>
      </w:tr>
      <w:tr w:rsidR="00144EF0" w:rsidRPr="00147E12" w14:paraId="162F78AC" w14:textId="77777777" w:rsidTr="00144E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17" w:type="dxa"/>
            <w:tcMar>
              <w:top w:w="80" w:type="dxa"/>
              <w:left w:w="100" w:type="dxa"/>
              <w:bottom w:w="80" w:type="dxa"/>
              <w:right w:w="100" w:type="dxa"/>
            </w:tcMar>
          </w:tcPr>
          <w:p w14:paraId="0503B43A" w14:textId="77777777" w:rsidR="00144EF0" w:rsidRPr="00147E12" w:rsidRDefault="00C348A3">
            <w:pPr>
              <w:rPr>
                <w:sz w:val="20"/>
                <w:szCs w:val="20"/>
              </w:rPr>
            </w:pPr>
            <w:r w:rsidRPr="00147E12">
              <w:rPr>
                <w:sz w:val="20"/>
                <w:szCs w:val="20"/>
              </w:rPr>
              <w:t>Primary themes</w:t>
            </w:r>
          </w:p>
        </w:tc>
        <w:tc>
          <w:tcPr>
            <w:tcW w:w="4917" w:type="dxa"/>
            <w:tcMar>
              <w:top w:w="80" w:type="dxa"/>
              <w:left w:w="100" w:type="dxa"/>
              <w:bottom w:w="80" w:type="dxa"/>
              <w:right w:w="100" w:type="dxa"/>
            </w:tcMar>
          </w:tcPr>
          <w:p w14:paraId="7A25C625" w14:textId="77777777" w:rsidR="00144EF0" w:rsidRPr="00147E12" w:rsidRDefault="00C348A3">
            <w:pPr>
              <w:cnfStyle w:val="000000100000" w:firstRow="0" w:lastRow="0" w:firstColumn="0" w:lastColumn="0" w:oddVBand="0" w:evenVBand="0" w:oddHBand="1" w:evenHBand="0" w:firstRowFirstColumn="0" w:firstRowLastColumn="0" w:lastRowFirstColumn="0" w:lastRowLastColumn="0"/>
              <w:rPr>
                <w:sz w:val="20"/>
                <w:szCs w:val="20"/>
              </w:rPr>
            </w:pPr>
            <w:r w:rsidRPr="00147E12">
              <w:rPr>
                <w:sz w:val="20"/>
                <w:szCs w:val="20"/>
              </w:rPr>
              <w:t>Sales, order volume, customers, products, countries, seasonality and inventory-risk proxies</w:t>
            </w:r>
          </w:p>
        </w:tc>
      </w:tr>
      <w:tr w:rsidR="00144EF0" w:rsidRPr="00147E12" w14:paraId="0CCF44F9" w14:textId="77777777" w:rsidTr="00144EF0">
        <w:trPr>
          <w:jc w:val="center"/>
        </w:trPr>
        <w:tc>
          <w:tcPr>
            <w:cnfStyle w:val="001000000000" w:firstRow="0" w:lastRow="0" w:firstColumn="1" w:lastColumn="0" w:oddVBand="0" w:evenVBand="0" w:oddHBand="0" w:evenHBand="0" w:firstRowFirstColumn="0" w:firstRowLastColumn="0" w:lastRowFirstColumn="0" w:lastRowLastColumn="0"/>
            <w:tcW w:w="4917" w:type="dxa"/>
            <w:tcMar>
              <w:top w:w="80" w:type="dxa"/>
              <w:left w:w="100" w:type="dxa"/>
              <w:bottom w:w="80" w:type="dxa"/>
              <w:right w:w="100" w:type="dxa"/>
            </w:tcMar>
          </w:tcPr>
          <w:p w14:paraId="36352272" w14:textId="77777777" w:rsidR="00144EF0" w:rsidRPr="00147E12" w:rsidRDefault="00C348A3">
            <w:pPr>
              <w:rPr>
                <w:sz w:val="20"/>
                <w:szCs w:val="20"/>
              </w:rPr>
            </w:pPr>
            <w:r w:rsidRPr="00147E12">
              <w:rPr>
                <w:sz w:val="20"/>
                <w:szCs w:val="20"/>
              </w:rPr>
              <w:t>Evidence in this draft</w:t>
            </w:r>
          </w:p>
        </w:tc>
        <w:tc>
          <w:tcPr>
            <w:tcW w:w="4917" w:type="dxa"/>
            <w:tcMar>
              <w:top w:w="80" w:type="dxa"/>
              <w:left w:w="100" w:type="dxa"/>
              <w:bottom w:w="80" w:type="dxa"/>
              <w:right w:w="100" w:type="dxa"/>
            </w:tcMar>
          </w:tcPr>
          <w:p w14:paraId="2F773F97" w14:textId="77777777" w:rsidR="00144EF0" w:rsidRPr="00147E12" w:rsidRDefault="00C348A3">
            <w:pPr>
              <w:cnfStyle w:val="000000000000" w:firstRow="0" w:lastRow="0" w:firstColumn="0" w:lastColumn="0" w:oddVBand="0" w:evenVBand="0" w:oddHBand="0" w:evenHBand="0" w:firstRowFirstColumn="0" w:firstRowLastColumn="0" w:lastRowFirstColumn="0" w:lastRowLastColumn="0"/>
              <w:rPr>
                <w:sz w:val="20"/>
                <w:szCs w:val="20"/>
              </w:rPr>
            </w:pPr>
            <w:r w:rsidRPr="00147E12">
              <w:rPr>
                <w:sz w:val="20"/>
                <w:szCs w:val="20"/>
              </w:rPr>
              <w:t>Project description plus available Power BI screenshots; all numeric claims should be checked in the PBIX</w:t>
            </w:r>
          </w:p>
        </w:tc>
      </w:tr>
    </w:tbl>
    <w:p w14:paraId="0695B204" w14:textId="77777777" w:rsidR="00144EF0" w:rsidRPr="00DE4C17" w:rsidRDefault="00C348A3">
      <w:pPr>
        <w:pStyle w:val="Heading2"/>
        <w:rPr>
          <w:sz w:val="24"/>
          <w:szCs w:val="24"/>
        </w:rPr>
      </w:pPr>
      <w:r w:rsidRPr="00DE4C17">
        <w:rPr>
          <w:sz w:val="24"/>
          <w:szCs w:val="24"/>
        </w:rPr>
        <w:t>Business objectives</w:t>
      </w:r>
    </w:p>
    <w:p w14:paraId="37DB07B7" w14:textId="77777777" w:rsidR="00144EF0" w:rsidRPr="00DE4C17" w:rsidRDefault="00C348A3">
      <w:pPr>
        <w:pStyle w:val="ListBullet"/>
        <w:spacing w:after="60"/>
        <w:rPr>
          <w:sz w:val="20"/>
          <w:szCs w:val="20"/>
        </w:rPr>
      </w:pPr>
      <w:r w:rsidRPr="00DE4C17">
        <w:rPr>
          <w:sz w:val="20"/>
          <w:szCs w:val="20"/>
        </w:rPr>
        <w:t>Monitor overall sales, order count, customer reach and quantity sold.</w:t>
      </w:r>
    </w:p>
    <w:p w14:paraId="68C3BD29" w14:textId="77777777" w:rsidR="00144EF0" w:rsidRPr="00DE4C17" w:rsidRDefault="00C348A3">
      <w:pPr>
        <w:pStyle w:val="ListBullet"/>
        <w:spacing w:after="60"/>
        <w:rPr>
          <w:sz w:val="20"/>
          <w:szCs w:val="20"/>
        </w:rPr>
      </w:pPr>
      <w:r w:rsidRPr="00DE4C17">
        <w:rPr>
          <w:sz w:val="20"/>
          <w:szCs w:val="20"/>
        </w:rPr>
        <w:t>Compare product and country contributions using sales and quantity-based visuals.</w:t>
      </w:r>
    </w:p>
    <w:p w14:paraId="383CCB40" w14:textId="77777777" w:rsidR="00144EF0" w:rsidRPr="00DE4C17" w:rsidRDefault="00C348A3">
      <w:pPr>
        <w:pStyle w:val="ListBullet"/>
        <w:spacing w:after="60"/>
        <w:rPr>
          <w:sz w:val="20"/>
          <w:szCs w:val="20"/>
        </w:rPr>
      </w:pPr>
      <w:r w:rsidRPr="00DE4C17">
        <w:rPr>
          <w:sz w:val="20"/>
          <w:szCs w:val="20"/>
        </w:rPr>
        <w:t>Explore monthly, daily and seasonal patterns in recorded transactions.</w:t>
      </w:r>
    </w:p>
    <w:p w14:paraId="0F4E2BAC" w14:textId="77777777" w:rsidR="00144EF0" w:rsidRPr="00DE4C17" w:rsidRDefault="00C348A3">
      <w:pPr>
        <w:pStyle w:val="ListBullet"/>
        <w:spacing w:after="60"/>
        <w:rPr>
          <w:sz w:val="20"/>
          <w:szCs w:val="20"/>
        </w:rPr>
      </w:pPr>
      <w:r w:rsidRPr="00DE4C17">
        <w:rPr>
          <w:sz w:val="20"/>
          <w:szCs w:val="20"/>
        </w:rPr>
        <w:t>Review customer purchase activity, order frequency and average order value.</w:t>
      </w:r>
    </w:p>
    <w:p w14:paraId="44EE1BA8" w14:textId="77777777" w:rsidR="00144EF0" w:rsidRPr="00DE4C17" w:rsidRDefault="00C348A3">
      <w:pPr>
        <w:pStyle w:val="ListBullet"/>
        <w:spacing w:after="60"/>
        <w:rPr>
          <w:sz w:val="20"/>
          <w:szCs w:val="20"/>
        </w:rPr>
      </w:pPr>
      <w:r w:rsidRPr="00DE4C17">
        <w:rPr>
          <w:sz w:val="20"/>
          <w:szCs w:val="20"/>
        </w:rPr>
        <w:t>Use demand-related visuals to help prioritise further inventory checks.</w:t>
      </w:r>
    </w:p>
    <w:p w14:paraId="7DA7E261" w14:textId="77777777" w:rsidR="00144EF0" w:rsidRPr="00DE4C17" w:rsidRDefault="00C348A3">
      <w:pPr>
        <w:pStyle w:val="ListBullet"/>
        <w:spacing w:after="60"/>
        <w:rPr>
          <w:sz w:val="20"/>
          <w:szCs w:val="20"/>
        </w:rPr>
      </w:pPr>
      <w:r w:rsidRPr="00DE4C17">
        <w:rPr>
          <w:sz w:val="20"/>
          <w:szCs w:val="20"/>
        </w:rPr>
        <w:t>Allow a viewer to explore data using available year, month, country and other report filters.</w:t>
      </w:r>
    </w:p>
    <w:p w14:paraId="2CA4A816" w14:textId="77777777" w:rsidR="00144EF0" w:rsidRPr="00DE4C17" w:rsidRDefault="00C348A3">
      <w:pPr>
        <w:pStyle w:val="Heading2"/>
        <w:rPr>
          <w:sz w:val="24"/>
          <w:szCs w:val="24"/>
        </w:rPr>
      </w:pPr>
      <w:r w:rsidRPr="00DE4C17">
        <w:rPr>
          <w:sz w:val="24"/>
          <w:szCs w:val="24"/>
        </w:rPr>
        <w:lastRenderedPageBreak/>
        <w:t>Scope and evidence approach</w:t>
      </w:r>
    </w:p>
    <w:p w14:paraId="43D12FC8" w14:textId="77777777" w:rsidR="00144EF0" w:rsidRPr="00DE4C17" w:rsidRDefault="00C348A3">
      <w:pPr>
        <w:rPr>
          <w:sz w:val="20"/>
          <w:szCs w:val="20"/>
        </w:rPr>
      </w:pPr>
      <w:r w:rsidRPr="00DE4C17">
        <w:rPr>
          <w:sz w:val="20"/>
          <w:szCs w:val="20"/>
        </w:rPr>
        <w:t>Descriptions in this report are intended to explain the purpose and use of the visuals. Where exact results, calculation logic or forecasting-model performance have not been independently confirmed, the report gives interpretation guidance instead of asserting an unverified finding. Screenshots should come from the submitted PBIX file after filters are cleared or clearly documented.</w:t>
      </w:r>
    </w:p>
    <w:p w14:paraId="4B22D2B0" w14:textId="77777777" w:rsidR="00144EF0" w:rsidRDefault="00C348A3">
      <w:r>
        <w:br w:type="page"/>
      </w:r>
    </w:p>
    <w:p w14:paraId="11F98B46" w14:textId="77777777" w:rsidR="00144EF0" w:rsidRDefault="00C348A3">
      <w:pPr>
        <w:pStyle w:val="Heading1"/>
      </w:pPr>
      <w:r>
        <w:lastRenderedPageBreak/>
        <w:t>2. Dataset, Model and Preparation</w:t>
      </w:r>
    </w:p>
    <w:p w14:paraId="2D60AE09" w14:textId="77777777" w:rsidR="00144EF0" w:rsidRPr="00DE4C17" w:rsidRDefault="00C348A3">
      <w:pPr>
        <w:rPr>
          <w:sz w:val="20"/>
          <w:szCs w:val="20"/>
        </w:rPr>
      </w:pPr>
      <w:r w:rsidRPr="00DE4C17">
        <w:rPr>
          <w:sz w:val="20"/>
          <w:szCs w:val="20"/>
        </w:rPr>
        <w:t>The main transaction table in the project is named CLEANED. Fields used in the analysis include customer, invoice, stock/product, quantity, price, transaction date and country attributes.</w:t>
      </w:r>
    </w:p>
    <w:p w14:paraId="71014C2F" w14:textId="77777777" w:rsidR="00144EF0" w:rsidRPr="00DE4C17" w:rsidRDefault="00C348A3">
      <w:pPr>
        <w:pStyle w:val="Heading2"/>
        <w:rPr>
          <w:sz w:val="24"/>
          <w:szCs w:val="24"/>
        </w:rPr>
      </w:pPr>
      <w:r w:rsidRPr="00DE4C17">
        <w:rPr>
          <w:sz w:val="24"/>
          <w:szCs w:val="24"/>
        </w:rPr>
        <w:t>Core fields referenced</w:t>
      </w:r>
    </w:p>
    <w:tbl>
      <w:tblPr>
        <w:tblStyle w:val="LightShading-Accent1"/>
        <w:tblW w:w="0" w:type="auto"/>
        <w:jc w:val="center"/>
        <w:tblLook w:val="04A0" w:firstRow="1" w:lastRow="0" w:firstColumn="1" w:lastColumn="0" w:noHBand="0" w:noVBand="1"/>
      </w:tblPr>
      <w:tblGrid>
        <w:gridCol w:w="4917"/>
        <w:gridCol w:w="4917"/>
      </w:tblGrid>
      <w:tr w:rsidR="00144EF0" w14:paraId="1E553AE2" w14:textId="77777777" w:rsidTr="00144EF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17" w:type="dxa"/>
            <w:tcMar>
              <w:top w:w="70" w:type="dxa"/>
              <w:left w:w="100" w:type="dxa"/>
              <w:bottom w:w="70" w:type="dxa"/>
              <w:right w:w="100" w:type="dxa"/>
            </w:tcMar>
          </w:tcPr>
          <w:p w14:paraId="59D49AC3" w14:textId="77777777" w:rsidR="00144EF0" w:rsidRPr="00DE4C17" w:rsidRDefault="00C348A3">
            <w:pPr>
              <w:rPr>
                <w:sz w:val="20"/>
                <w:szCs w:val="20"/>
              </w:rPr>
            </w:pPr>
            <w:r w:rsidRPr="00DE4C17">
              <w:rPr>
                <w:sz w:val="20"/>
                <w:szCs w:val="20"/>
              </w:rPr>
              <w:t>Field</w:t>
            </w:r>
          </w:p>
        </w:tc>
        <w:tc>
          <w:tcPr>
            <w:tcW w:w="4917" w:type="dxa"/>
            <w:tcMar>
              <w:top w:w="70" w:type="dxa"/>
              <w:left w:w="100" w:type="dxa"/>
              <w:bottom w:w="70" w:type="dxa"/>
              <w:right w:w="100" w:type="dxa"/>
            </w:tcMar>
          </w:tcPr>
          <w:p w14:paraId="4C421610" w14:textId="77777777" w:rsidR="00144EF0" w:rsidRPr="00DE4C17" w:rsidRDefault="00C348A3">
            <w:pPr>
              <w:cnfStyle w:val="100000000000" w:firstRow="1" w:lastRow="0" w:firstColumn="0" w:lastColumn="0" w:oddVBand="0" w:evenVBand="0" w:oddHBand="0" w:evenHBand="0" w:firstRowFirstColumn="0" w:firstRowLastColumn="0" w:lastRowFirstColumn="0" w:lastRowLastColumn="0"/>
              <w:rPr>
                <w:sz w:val="20"/>
                <w:szCs w:val="20"/>
              </w:rPr>
            </w:pPr>
            <w:r w:rsidRPr="00DE4C17">
              <w:rPr>
                <w:sz w:val="20"/>
                <w:szCs w:val="20"/>
              </w:rPr>
              <w:t>Analytical use</w:t>
            </w:r>
          </w:p>
        </w:tc>
      </w:tr>
      <w:tr w:rsidR="00144EF0" w14:paraId="309F505C" w14:textId="77777777" w:rsidTr="00144E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17" w:type="dxa"/>
            <w:tcMar>
              <w:top w:w="70" w:type="dxa"/>
              <w:left w:w="100" w:type="dxa"/>
              <w:bottom w:w="70" w:type="dxa"/>
              <w:right w:w="100" w:type="dxa"/>
            </w:tcMar>
          </w:tcPr>
          <w:p w14:paraId="46C0A620" w14:textId="77777777" w:rsidR="00144EF0" w:rsidRPr="00DE4C17" w:rsidRDefault="00C348A3">
            <w:pPr>
              <w:rPr>
                <w:sz w:val="20"/>
                <w:szCs w:val="20"/>
              </w:rPr>
            </w:pPr>
            <w:r w:rsidRPr="00DE4C17">
              <w:rPr>
                <w:sz w:val="20"/>
                <w:szCs w:val="20"/>
              </w:rPr>
              <w:t>Customer ID</w:t>
            </w:r>
          </w:p>
        </w:tc>
        <w:tc>
          <w:tcPr>
            <w:tcW w:w="4917" w:type="dxa"/>
            <w:tcMar>
              <w:top w:w="70" w:type="dxa"/>
              <w:left w:w="100" w:type="dxa"/>
              <w:bottom w:w="70" w:type="dxa"/>
              <w:right w:w="100" w:type="dxa"/>
            </w:tcMar>
          </w:tcPr>
          <w:p w14:paraId="67B1F20A" w14:textId="77777777" w:rsidR="00144EF0" w:rsidRPr="00DE4C17" w:rsidRDefault="00C348A3">
            <w:pPr>
              <w:cnfStyle w:val="000000100000" w:firstRow="0" w:lastRow="0" w:firstColumn="0" w:lastColumn="0" w:oddVBand="0" w:evenVBand="0" w:oddHBand="1" w:evenHBand="0" w:firstRowFirstColumn="0" w:firstRowLastColumn="0" w:lastRowFirstColumn="0" w:lastRowLastColumn="0"/>
              <w:rPr>
                <w:sz w:val="20"/>
                <w:szCs w:val="20"/>
              </w:rPr>
            </w:pPr>
            <w:r w:rsidRPr="00DE4C17">
              <w:rPr>
                <w:sz w:val="20"/>
                <w:szCs w:val="20"/>
              </w:rPr>
              <w:t>Customer-level grouping and distinct customer counts</w:t>
            </w:r>
          </w:p>
        </w:tc>
      </w:tr>
      <w:tr w:rsidR="00144EF0" w14:paraId="3600F7EA" w14:textId="77777777" w:rsidTr="00144EF0">
        <w:trPr>
          <w:jc w:val="center"/>
        </w:trPr>
        <w:tc>
          <w:tcPr>
            <w:cnfStyle w:val="001000000000" w:firstRow="0" w:lastRow="0" w:firstColumn="1" w:lastColumn="0" w:oddVBand="0" w:evenVBand="0" w:oddHBand="0" w:evenHBand="0" w:firstRowFirstColumn="0" w:firstRowLastColumn="0" w:lastRowFirstColumn="0" w:lastRowLastColumn="0"/>
            <w:tcW w:w="4917" w:type="dxa"/>
            <w:tcMar>
              <w:top w:w="70" w:type="dxa"/>
              <w:left w:w="100" w:type="dxa"/>
              <w:bottom w:w="70" w:type="dxa"/>
              <w:right w:w="100" w:type="dxa"/>
            </w:tcMar>
          </w:tcPr>
          <w:p w14:paraId="6ADAB462" w14:textId="77777777" w:rsidR="00144EF0" w:rsidRPr="00DE4C17" w:rsidRDefault="00C348A3">
            <w:pPr>
              <w:rPr>
                <w:sz w:val="20"/>
                <w:szCs w:val="20"/>
              </w:rPr>
            </w:pPr>
            <w:r w:rsidRPr="00DE4C17">
              <w:rPr>
                <w:sz w:val="20"/>
                <w:szCs w:val="20"/>
              </w:rPr>
              <w:t>Invoice</w:t>
            </w:r>
          </w:p>
        </w:tc>
        <w:tc>
          <w:tcPr>
            <w:tcW w:w="4917" w:type="dxa"/>
            <w:tcMar>
              <w:top w:w="70" w:type="dxa"/>
              <w:left w:w="100" w:type="dxa"/>
              <w:bottom w:w="70" w:type="dxa"/>
              <w:right w:w="100" w:type="dxa"/>
            </w:tcMar>
          </w:tcPr>
          <w:p w14:paraId="63470112" w14:textId="77777777" w:rsidR="00144EF0" w:rsidRPr="00DE4C17" w:rsidRDefault="00C348A3">
            <w:pPr>
              <w:cnfStyle w:val="000000000000" w:firstRow="0" w:lastRow="0" w:firstColumn="0" w:lastColumn="0" w:oddVBand="0" w:evenVBand="0" w:oddHBand="0" w:evenHBand="0" w:firstRowFirstColumn="0" w:firstRowLastColumn="0" w:lastRowFirstColumn="0" w:lastRowLastColumn="0"/>
              <w:rPr>
                <w:sz w:val="20"/>
                <w:szCs w:val="20"/>
              </w:rPr>
            </w:pPr>
            <w:r w:rsidRPr="00DE4C17">
              <w:rPr>
                <w:sz w:val="20"/>
                <w:szCs w:val="20"/>
              </w:rPr>
              <w:t>Invoice/order identification; use distinct count when counting orders</w:t>
            </w:r>
          </w:p>
        </w:tc>
      </w:tr>
      <w:tr w:rsidR="00144EF0" w14:paraId="014D59D6" w14:textId="77777777" w:rsidTr="00144E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17" w:type="dxa"/>
            <w:tcMar>
              <w:top w:w="70" w:type="dxa"/>
              <w:left w:w="100" w:type="dxa"/>
              <w:bottom w:w="70" w:type="dxa"/>
              <w:right w:w="100" w:type="dxa"/>
            </w:tcMar>
          </w:tcPr>
          <w:p w14:paraId="5E33A6D2" w14:textId="77777777" w:rsidR="00144EF0" w:rsidRPr="00DE4C17" w:rsidRDefault="00C348A3">
            <w:pPr>
              <w:rPr>
                <w:sz w:val="20"/>
                <w:szCs w:val="20"/>
              </w:rPr>
            </w:pPr>
            <w:r w:rsidRPr="00DE4C17">
              <w:rPr>
                <w:sz w:val="20"/>
                <w:szCs w:val="20"/>
              </w:rPr>
              <w:t>StockCode / Description</w:t>
            </w:r>
          </w:p>
        </w:tc>
        <w:tc>
          <w:tcPr>
            <w:tcW w:w="4917" w:type="dxa"/>
            <w:tcMar>
              <w:top w:w="70" w:type="dxa"/>
              <w:left w:w="100" w:type="dxa"/>
              <w:bottom w:w="70" w:type="dxa"/>
              <w:right w:w="100" w:type="dxa"/>
            </w:tcMar>
          </w:tcPr>
          <w:p w14:paraId="7E93A5D2" w14:textId="77777777" w:rsidR="00144EF0" w:rsidRPr="00DE4C17" w:rsidRDefault="00C348A3">
            <w:pPr>
              <w:cnfStyle w:val="000000100000" w:firstRow="0" w:lastRow="0" w:firstColumn="0" w:lastColumn="0" w:oddVBand="0" w:evenVBand="0" w:oddHBand="1" w:evenHBand="0" w:firstRowFirstColumn="0" w:firstRowLastColumn="0" w:lastRowFirstColumn="0" w:lastRowLastColumn="0"/>
              <w:rPr>
                <w:sz w:val="20"/>
                <w:szCs w:val="20"/>
              </w:rPr>
            </w:pPr>
            <w:r w:rsidRPr="00DE4C17">
              <w:rPr>
                <w:sz w:val="20"/>
                <w:szCs w:val="20"/>
              </w:rPr>
              <w:t>Product identification and product-level summaries</w:t>
            </w:r>
          </w:p>
        </w:tc>
      </w:tr>
      <w:tr w:rsidR="00144EF0" w14:paraId="5D341FF7" w14:textId="77777777" w:rsidTr="00144EF0">
        <w:trPr>
          <w:jc w:val="center"/>
        </w:trPr>
        <w:tc>
          <w:tcPr>
            <w:cnfStyle w:val="001000000000" w:firstRow="0" w:lastRow="0" w:firstColumn="1" w:lastColumn="0" w:oddVBand="0" w:evenVBand="0" w:oddHBand="0" w:evenHBand="0" w:firstRowFirstColumn="0" w:firstRowLastColumn="0" w:lastRowFirstColumn="0" w:lastRowLastColumn="0"/>
            <w:tcW w:w="4917" w:type="dxa"/>
            <w:tcMar>
              <w:top w:w="70" w:type="dxa"/>
              <w:left w:w="100" w:type="dxa"/>
              <w:bottom w:w="70" w:type="dxa"/>
              <w:right w:w="100" w:type="dxa"/>
            </w:tcMar>
          </w:tcPr>
          <w:p w14:paraId="0F7C13A1" w14:textId="77777777" w:rsidR="00144EF0" w:rsidRPr="00DE4C17" w:rsidRDefault="00C348A3">
            <w:pPr>
              <w:rPr>
                <w:sz w:val="20"/>
                <w:szCs w:val="20"/>
              </w:rPr>
            </w:pPr>
            <w:r w:rsidRPr="00DE4C17">
              <w:rPr>
                <w:sz w:val="20"/>
                <w:szCs w:val="20"/>
              </w:rPr>
              <w:t>Quantity</w:t>
            </w:r>
          </w:p>
        </w:tc>
        <w:tc>
          <w:tcPr>
            <w:tcW w:w="4917" w:type="dxa"/>
            <w:tcMar>
              <w:top w:w="70" w:type="dxa"/>
              <w:left w:w="100" w:type="dxa"/>
              <w:bottom w:w="70" w:type="dxa"/>
              <w:right w:w="100" w:type="dxa"/>
            </w:tcMar>
          </w:tcPr>
          <w:p w14:paraId="2609B366" w14:textId="77777777" w:rsidR="00144EF0" w:rsidRPr="00DE4C17" w:rsidRDefault="00C348A3">
            <w:pPr>
              <w:cnfStyle w:val="000000000000" w:firstRow="0" w:lastRow="0" w:firstColumn="0" w:lastColumn="0" w:oddVBand="0" w:evenVBand="0" w:oddHBand="0" w:evenHBand="0" w:firstRowFirstColumn="0" w:firstRowLastColumn="0" w:lastRowFirstColumn="0" w:lastRowLastColumn="0"/>
              <w:rPr>
                <w:sz w:val="20"/>
                <w:szCs w:val="20"/>
              </w:rPr>
            </w:pPr>
            <w:r w:rsidRPr="00DE4C17">
              <w:rPr>
                <w:sz w:val="20"/>
                <w:szCs w:val="20"/>
              </w:rPr>
              <w:t>Units sold or transaction quantity</w:t>
            </w:r>
          </w:p>
        </w:tc>
      </w:tr>
      <w:tr w:rsidR="00144EF0" w14:paraId="37AB0246" w14:textId="77777777" w:rsidTr="00144E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17" w:type="dxa"/>
            <w:tcMar>
              <w:top w:w="70" w:type="dxa"/>
              <w:left w:w="100" w:type="dxa"/>
              <w:bottom w:w="70" w:type="dxa"/>
              <w:right w:w="100" w:type="dxa"/>
            </w:tcMar>
          </w:tcPr>
          <w:p w14:paraId="33BB2900" w14:textId="77777777" w:rsidR="00144EF0" w:rsidRPr="00DE4C17" w:rsidRDefault="00C348A3">
            <w:pPr>
              <w:rPr>
                <w:sz w:val="20"/>
                <w:szCs w:val="20"/>
              </w:rPr>
            </w:pPr>
            <w:r w:rsidRPr="00DE4C17">
              <w:rPr>
                <w:sz w:val="20"/>
                <w:szCs w:val="20"/>
              </w:rPr>
              <w:t>Price</w:t>
            </w:r>
          </w:p>
        </w:tc>
        <w:tc>
          <w:tcPr>
            <w:tcW w:w="4917" w:type="dxa"/>
            <w:tcMar>
              <w:top w:w="70" w:type="dxa"/>
              <w:left w:w="100" w:type="dxa"/>
              <w:bottom w:w="70" w:type="dxa"/>
              <w:right w:w="100" w:type="dxa"/>
            </w:tcMar>
          </w:tcPr>
          <w:p w14:paraId="2E20B420" w14:textId="77777777" w:rsidR="00144EF0" w:rsidRPr="00DE4C17" w:rsidRDefault="00C348A3">
            <w:pPr>
              <w:cnfStyle w:val="000000100000" w:firstRow="0" w:lastRow="0" w:firstColumn="0" w:lastColumn="0" w:oddVBand="0" w:evenVBand="0" w:oddHBand="1" w:evenHBand="0" w:firstRowFirstColumn="0" w:firstRowLastColumn="0" w:lastRowFirstColumn="0" w:lastRowLastColumn="0"/>
              <w:rPr>
                <w:sz w:val="20"/>
                <w:szCs w:val="20"/>
              </w:rPr>
            </w:pPr>
            <w:r w:rsidRPr="00DE4C17">
              <w:rPr>
                <w:sz w:val="20"/>
                <w:szCs w:val="20"/>
              </w:rPr>
              <w:t>Recorded unit price; confirm currency and meaning</w:t>
            </w:r>
          </w:p>
        </w:tc>
      </w:tr>
      <w:tr w:rsidR="00144EF0" w14:paraId="30604F76" w14:textId="77777777" w:rsidTr="00144EF0">
        <w:trPr>
          <w:jc w:val="center"/>
        </w:trPr>
        <w:tc>
          <w:tcPr>
            <w:cnfStyle w:val="001000000000" w:firstRow="0" w:lastRow="0" w:firstColumn="1" w:lastColumn="0" w:oddVBand="0" w:evenVBand="0" w:oddHBand="0" w:evenHBand="0" w:firstRowFirstColumn="0" w:firstRowLastColumn="0" w:lastRowFirstColumn="0" w:lastRowLastColumn="0"/>
            <w:tcW w:w="4917" w:type="dxa"/>
            <w:tcMar>
              <w:top w:w="70" w:type="dxa"/>
              <w:left w:w="100" w:type="dxa"/>
              <w:bottom w:w="70" w:type="dxa"/>
              <w:right w:w="100" w:type="dxa"/>
            </w:tcMar>
          </w:tcPr>
          <w:p w14:paraId="3682F852" w14:textId="77777777" w:rsidR="00144EF0" w:rsidRPr="00DE4C17" w:rsidRDefault="00C348A3">
            <w:pPr>
              <w:rPr>
                <w:sz w:val="20"/>
                <w:szCs w:val="20"/>
              </w:rPr>
            </w:pPr>
            <w:r w:rsidRPr="00DE4C17">
              <w:rPr>
                <w:sz w:val="20"/>
                <w:szCs w:val="20"/>
              </w:rPr>
              <w:t>TOTAL SALES</w:t>
            </w:r>
          </w:p>
        </w:tc>
        <w:tc>
          <w:tcPr>
            <w:tcW w:w="4917" w:type="dxa"/>
            <w:tcMar>
              <w:top w:w="70" w:type="dxa"/>
              <w:left w:w="100" w:type="dxa"/>
              <w:bottom w:w="70" w:type="dxa"/>
              <w:right w:w="100" w:type="dxa"/>
            </w:tcMar>
          </w:tcPr>
          <w:p w14:paraId="597D20CD" w14:textId="77777777" w:rsidR="00144EF0" w:rsidRPr="00DE4C17" w:rsidRDefault="00C348A3">
            <w:pPr>
              <w:cnfStyle w:val="000000000000" w:firstRow="0" w:lastRow="0" w:firstColumn="0" w:lastColumn="0" w:oddVBand="0" w:evenVBand="0" w:oddHBand="0" w:evenHBand="0" w:firstRowFirstColumn="0" w:firstRowLastColumn="0" w:lastRowFirstColumn="0" w:lastRowLastColumn="0"/>
              <w:rPr>
                <w:sz w:val="20"/>
                <w:szCs w:val="20"/>
              </w:rPr>
            </w:pPr>
            <w:r w:rsidRPr="00DE4C17">
              <w:rPr>
                <w:sz w:val="20"/>
                <w:szCs w:val="20"/>
              </w:rPr>
              <w:t>Sales amount used in revenue/sales visuals</w:t>
            </w:r>
          </w:p>
        </w:tc>
      </w:tr>
      <w:tr w:rsidR="00144EF0" w14:paraId="2A429631" w14:textId="77777777" w:rsidTr="00144E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17" w:type="dxa"/>
            <w:tcMar>
              <w:top w:w="70" w:type="dxa"/>
              <w:left w:w="100" w:type="dxa"/>
              <w:bottom w:w="70" w:type="dxa"/>
              <w:right w:w="100" w:type="dxa"/>
            </w:tcMar>
          </w:tcPr>
          <w:p w14:paraId="79D5266C" w14:textId="77777777" w:rsidR="00144EF0" w:rsidRPr="00DE4C17" w:rsidRDefault="00C348A3">
            <w:pPr>
              <w:rPr>
                <w:sz w:val="20"/>
                <w:szCs w:val="20"/>
              </w:rPr>
            </w:pPr>
            <w:r w:rsidRPr="00DE4C17">
              <w:rPr>
                <w:sz w:val="20"/>
                <w:szCs w:val="20"/>
              </w:rPr>
              <w:t>InvoiceDate / DATE</w:t>
            </w:r>
          </w:p>
        </w:tc>
        <w:tc>
          <w:tcPr>
            <w:tcW w:w="4917" w:type="dxa"/>
            <w:tcMar>
              <w:top w:w="70" w:type="dxa"/>
              <w:left w:w="100" w:type="dxa"/>
              <w:bottom w:w="70" w:type="dxa"/>
              <w:right w:w="100" w:type="dxa"/>
            </w:tcMar>
          </w:tcPr>
          <w:p w14:paraId="01300529" w14:textId="77777777" w:rsidR="00144EF0" w:rsidRPr="00DE4C17" w:rsidRDefault="00C348A3">
            <w:pPr>
              <w:cnfStyle w:val="000000100000" w:firstRow="0" w:lastRow="0" w:firstColumn="0" w:lastColumn="0" w:oddVBand="0" w:evenVBand="0" w:oddHBand="1" w:evenHBand="0" w:firstRowFirstColumn="0" w:firstRowLastColumn="0" w:lastRowFirstColumn="0" w:lastRowLastColumn="0"/>
              <w:rPr>
                <w:sz w:val="20"/>
                <w:szCs w:val="20"/>
              </w:rPr>
            </w:pPr>
            <w:r w:rsidRPr="00DE4C17">
              <w:rPr>
                <w:sz w:val="20"/>
                <w:szCs w:val="20"/>
              </w:rPr>
              <w:t>Time-based slicing and trends</w:t>
            </w:r>
          </w:p>
        </w:tc>
      </w:tr>
      <w:tr w:rsidR="00144EF0" w14:paraId="0082CABD" w14:textId="77777777" w:rsidTr="00144EF0">
        <w:trPr>
          <w:jc w:val="center"/>
        </w:trPr>
        <w:tc>
          <w:tcPr>
            <w:cnfStyle w:val="001000000000" w:firstRow="0" w:lastRow="0" w:firstColumn="1" w:lastColumn="0" w:oddVBand="0" w:evenVBand="0" w:oddHBand="0" w:evenHBand="0" w:firstRowFirstColumn="0" w:firstRowLastColumn="0" w:lastRowFirstColumn="0" w:lastRowLastColumn="0"/>
            <w:tcW w:w="4917" w:type="dxa"/>
            <w:tcMar>
              <w:top w:w="70" w:type="dxa"/>
              <w:left w:w="100" w:type="dxa"/>
              <w:bottom w:w="70" w:type="dxa"/>
              <w:right w:w="100" w:type="dxa"/>
            </w:tcMar>
          </w:tcPr>
          <w:p w14:paraId="5788944B" w14:textId="77777777" w:rsidR="00144EF0" w:rsidRPr="00DE4C17" w:rsidRDefault="00C348A3">
            <w:pPr>
              <w:rPr>
                <w:sz w:val="20"/>
                <w:szCs w:val="20"/>
              </w:rPr>
            </w:pPr>
            <w:r w:rsidRPr="00DE4C17">
              <w:rPr>
                <w:sz w:val="20"/>
                <w:szCs w:val="20"/>
              </w:rPr>
              <w:t>TIME / MONTH / YEAR</w:t>
            </w:r>
          </w:p>
        </w:tc>
        <w:tc>
          <w:tcPr>
            <w:tcW w:w="4917" w:type="dxa"/>
            <w:tcMar>
              <w:top w:w="70" w:type="dxa"/>
              <w:left w:w="100" w:type="dxa"/>
              <w:bottom w:w="70" w:type="dxa"/>
              <w:right w:w="100" w:type="dxa"/>
            </w:tcMar>
          </w:tcPr>
          <w:p w14:paraId="2DADD2F5" w14:textId="77777777" w:rsidR="00144EF0" w:rsidRPr="00DE4C17" w:rsidRDefault="00C348A3">
            <w:pPr>
              <w:cnfStyle w:val="000000000000" w:firstRow="0" w:lastRow="0" w:firstColumn="0" w:lastColumn="0" w:oddVBand="0" w:evenVBand="0" w:oddHBand="0" w:evenHBand="0" w:firstRowFirstColumn="0" w:firstRowLastColumn="0" w:lastRowFirstColumn="0" w:lastRowLastColumn="0"/>
              <w:rPr>
                <w:sz w:val="20"/>
                <w:szCs w:val="20"/>
              </w:rPr>
            </w:pPr>
            <w:r w:rsidRPr="00DE4C17">
              <w:rPr>
                <w:sz w:val="20"/>
                <w:szCs w:val="20"/>
              </w:rPr>
              <w:t>Time-of-day and calendar breakdowns</w:t>
            </w:r>
          </w:p>
        </w:tc>
      </w:tr>
      <w:tr w:rsidR="00144EF0" w14:paraId="4EA4F1BA" w14:textId="77777777" w:rsidTr="00144E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17" w:type="dxa"/>
            <w:tcMar>
              <w:top w:w="70" w:type="dxa"/>
              <w:left w:w="100" w:type="dxa"/>
              <w:bottom w:w="70" w:type="dxa"/>
              <w:right w:w="100" w:type="dxa"/>
            </w:tcMar>
          </w:tcPr>
          <w:p w14:paraId="34A85DF2" w14:textId="77777777" w:rsidR="00144EF0" w:rsidRPr="00DE4C17" w:rsidRDefault="00C348A3">
            <w:pPr>
              <w:rPr>
                <w:sz w:val="20"/>
                <w:szCs w:val="20"/>
              </w:rPr>
            </w:pPr>
            <w:r w:rsidRPr="00DE4C17">
              <w:rPr>
                <w:sz w:val="20"/>
                <w:szCs w:val="20"/>
              </w:rPr>
              <w:t>Country</w:t>
            </w:r>
          </w:p>
        </w:tc>
        <w:tc>
          <w:tcPr>
            <w:tcW w:w="4917" w:type="dxa"/>
            <w:tcMar>
              <w:top w:w="70" w:type="dxa"/>
              <w:left w:w="100" w:type="dxa"/>
              <w:bottom w:w="70" w:type="dxa"/>
              <w:right w:w="100" w:type="dxa"/>
            </w:tcMar>
          </w:tcPr>
          <w:p w14:paraId="3A28E9FA" w14:textId="77777777" w:rsidR="00144EF0" w:rsidRPr="00DE4C17" w:rsidRDefault="00C348A3">
            <w:pPr>
              <w:cnfStyle w:val="000000100000" w:firstRow="0" w:lastRow="0" w:firstColumn="0" w:lastColumn="0" w:oddVBand="0" w:evenVBand="0" w:oddHBand="1" w:evenHBand="0" w:firstRowFirstColumn="0" w:firstRowLastColumn="0" w:lastRowFirstColumn="0" w:lastRowLastColumn="0"/>
              <w:rPr>
                <w:sz w:val="20"/>
                <w:szCs w:val="20"/>
              </w:rPr>
            </w:pPr>
            <w:r w:rsidRPr="00DE4C17">
              <w:rPr>
                <w:sz w:val="20"/>
                <w:szCs w:val="20"/>
              </w:rPr>
              <w:t>Geographic analysis</w:t>
            </w:r>
          </w:p>
        </w:tc>
      </w:tr>
    </w:tbl>
    <w:p w14:paraId="28DA3CE5" w14:textId="77777777" w:rsidR="00144EF0" w:rsidRPr="00DE4C17" w:rsidRDefault="00C348A3">
      <w:pPr>
        <w:pStyle w:val="Heading2"/>
        <w:rPr>
          <w:sz w:val="24"/>
          <w:szCs w:val="24"/>
        </w:rPr>
      </w:pPr>
      <w:r w:rsidRPr="00DE4C17">
        <w:rPr>
          <w:sz w:val="24"/>
          <w:szCs w:val="24"/>
        </w:rPr>
        <w:t>Supporting model tables</w:t>
      </w:r>
    </w:p>
    <w:p w14:paraId="575EEC3D" w14:textId="77777777" w:rsidR="00144EF0" w:rsidRPr="00DE4C17" w:rsidRDefault="00C348A3">
      <w:pPr>
        <w:pStyle w:val="ListBullet"/>
        <w:spacing w:after="60"/>
        <w:rPr>
          <w:sz w:val="20"/>
          <w:szCs w:val="20"/>
        </w:rPr>
      </w:pPr>
      <w:r w:rsidRPr="00DE4C17">
        <w:rPr>
          <w:sz w:val="20"/>
          <w:szCs w:val="20"/>
        </w:rPr>
        <w:t>RFM Customer Table: customer-level Recency, Frequency, Monetary, Customer Segment and Churn Risk attributes. Validate how each field was calculated before interpreting it.</w:t>
      </w:r>
    </w:p>
    <w:p w14:paraId="6F99D233" w14:textId="77777777" w:rsidR="00144EF0" w:rsidRPr="00DE4C17" w:rsidRDefault="00C348A3">
      <w:pPr>
        <w:pStyle w:val="ListBullet"/>
        <w:spacing w:after="60"/>
        <w:rPr>
          <w:sz w:val="20"/>
          <w:szCs w:val="20"/>
        </w:rPr>
      </w:pPr>
      <w:r w:rsidRPr="00DE4C17">
        <w:rPr>
          <w:sz w:val="20"/>
          <w:szCs w:val="20"/>
        </w:rPr>
        <w:t>Product Demand Summary and Monthly Demand Summary: product and month-level quantity views.</w:t>
      </w:r>
    </w:p>
    <w:p w14:paraId="7B21D9E5" w14:textId="77777777" w:rsidR="00144EF0" w:rsidRPr="00DE4C17" w:rsidRDefault="00C348A3">
      <w:pPr>
        <w:pStyle w:val="ListBullet"/>
        <w:spacing w:after="60"/>
        <w:rPr>
          <w:sz w:val="20"/>
          <w:szCs w:val="20"/>
        </w:rPr>
      </w:pPr>
      <w:r w:rsidRPr="00DE4C17">
        <w:rPr>
          <w:sz w:val="20"/>
          <w:szCs w:val="20"/>
        </w:rPr>
        <w:t>Product Monthly Demand: StockCode by Year/Month, with Total Quantity and Total Revenue.</w:t>
      </w:r>
    </w:p>
    <w:p w14:paraId="5CB131A2" w14:textId="77777777" w:rsidR="00144EF0" w:rsidRPr="00DE4C17" w:rsidRDefault="00C348A3">
      <w:pPr>
        <w:pStyle w:val="ListBullet"/>
        <w:spacing w:after="60"/>
        <w:rPr>
          <w:sz w:val="20"/>
          <w:szCs w:val="20"/>
        </w:rPr>
      </w:pPr>
      <w:r w:rsidRPr="00DE4C17">
        <w:rPr>
          <w:sz w:val="20"/>
          <w:szCs w:val="20"/>
        </w:rPr>
        <w:t>Customer Monthly Sales: customer/month summaries such as order count, sales and quantity.</w:t>
      </w:r>
    </w:p>
    <w:p w14:paraId="14C9EF0B" w14:textId="77777777" w:rsidR="00144EF0" w:rsidRPr="00DE4C17" w:rsidRDefault="00C348A3">
      <w:pPr>
        <w:pStyle w:val="ListBullet"/>
        <w:spacing w:after="60"/>
        <w:rPr>
          <w:sz w:val="20"/>
          <w:szCs w:val="20"/>
        </w:rPr>
      </w:pPr>
      <w:r w:rsidRPr="00DE4C17">
        <w:rPr>
          <w:sz w:val="20"/>
          <w:szCs w:val="20"/>
        </w:rPr>
        <w:t>Monthly Sales Forecast: currently used as a historical monthly-sales summary in this report. It is not described as a validated future forecast unless future-period predictions are actually present in the PBIX.</w:t>
      </w:r>
    </w:p>
    <w:p w14:paraId="21E42EA6" w14:textId="77777777" w:rsidR="00144EF0" w:rsidRPr="00DE4C17" w:rsidRDefault="00C348A3">
      <w:pPr>
        <w:pStyle w:val="Heading2"/>
        <w:rPr>
          <w:sz w:val="24"/>
          <w:szCs w:val="24"/>
        </w:rPr>
      </w:pPr>
      <w:r w:rsidRPr="00DE4C17">
        <w:rPr>
          <w:sz w:val="24"/>
          <w:szCs w:val="24"/>
        </w:rPr>
        <w:t>Data quality and model validation checks</w:t>
      </w:r>
    </w:p>
    <w:p w14:paraId="49DE4BE1" w14:textId="77777777" w:rsidR="00144EF0" w:rsidRPr="00DE4C17" w:rsidRDefault="00C348A3">
      <w:pPr>
        <w:pStyle w:val="ListBullet"/>
        <w:spacing w:after="60"/>
        <w:rPr>
          <w:sz w:val="20"/>
          <w:szCs w:val="20"/>
        </w:rPr>
      </w:pPr>
      <w:r w:rsidRPr="00DE4C17">
        <w:rPr>
          <w:sz w:val="20"/>
          <w:szCs w:val="20"/>
        </w:rPr>
        <w:t>Check blank customer, product, country, date, price and quantity values.</w:t>
      </w:r>
    </w:p>
    <w:p w14:paraId="7011CBB4" w14:textId="77777777" w:rsidR="00144EF0" w:rsidRPr="00DE4C17" w:rsidRDefault="00C348A3">
      <w:pPr>
        <w:pStyle w:val="ListBullet"/>
        <w:spacing w:after="60"/>
        <w:rPr>
          <w:sz w:val="20"/>
          <w:szCs w:val="20"/>
        </w:rPr>
      </w:pPr>
      <w:r w:rsidRPr="00DE4C17">
        <w:rPr>
          <w:sz w:val="20"/>
          <w:szCs w:val="20"/>
        </w:rPr>
        <w:t>Review negative quantities, cancellations and returns; document the treatment used.</w:t>
      </w:r>
    </w:p>
    <w:p w14:paraId="75C0B7D7" w14:textId="77777777" w:rsidR="00144EF0" w:rsidRPr="00DE4C17" w:rsidRDefault="00C348A3">
      <w:pPr>
        <w:pStyle w:val="ListBullet"/>
        <w:spacing w:after="60"/>
        <w:rPr>
          <w:sz w:val="20"/>
          <w:szCs w:val="20"/>
        </w:rPr>
      </w:pPr>
      <w:r w:rsidRPr="00DE4C17">
        <w:rPr>
          <w:sz w:val="20"/>
          <w:szCs w:val="20"/>
        </w:rPr>
        <w:t>Confirm date fields have the correct data type and calendar relationships filter the transaction table as intended.</w:t>
      </w:r>
    </w:p>
    <w:p w14:paraId="7D59B241" w14:textId="77777777" w:rsidR="00144EF0" w:rsidRPr="00DE4C17" w:rsidRDefault="00C348A3">
      <w:pPr>
        <w:pStyle w:val="ListBullet"/>
        <w:spacing w:after="60"/>
        <w:rPr>
          <w:sz w:val="20"/>
          <w:szCs w:val="20"/>
        </w:rPr>
      </w:pPr>
      <w:r w:rsidRPr="00DE4C17">
        <w:rPr>
          <w:sz w:val="20"/>
          <w:szCs w:val="20"/>
        </w:rPr>
        <w:t>Verify that order count is based on distinct Invoice IDs and customer count is based on distinct Customer IDs.</w:t>
      </w:r>
    </w:p>
    <w:p w14:paraId="75187141" w14:textId="77777777" w:rsidR="00144EF0" w:rsidRPr="00DE4C17" w:rsidRDefault="00C348A3">
      <w:pPr>
        <w:pStyle w:val="ListBullet"/>
        <w:spacing w:after="60"/>
        <w:rPr>
          <w:sz w:val="20"/>
          <w:szCs w:val="20"/>
        </w:rPr>
      </w:pPr>
      <w:r w:rsidRPr="00DE4C17">
        <w:rPr>
          <w:sz w:val="20"/>
          <w:szCs w:val="20"/>
        </w:rPr>
        <w:t>Reconcile sales and quantity totals against the source workbook, including the effect of filters.</w:t>
      </w:r>
    </w:p>
    <w:p w14:paraId="45BDBE61" w14:textId="77777777" w:rsidR="00144EF0" w:rsidRPr="00DE4C17" w:rsidRDefault="00C348A3">
      <w:pPr>
        <w:pStyle w:val="ListBullet"/>
        <w:spacing w:after="60"/>
        <w:rPr>
          <w:sz w:val="20"/>
          <w:szCs w:val="20"/>
        </w:rPr>
      </w:pPr>
      <w:r w:rsidRPr="00DE4C17">
        <w:rPr>
          <w:sz w:val="20"/>
          <w:szCs w:val="20"/>
        </w:rPr>
        <w:t>Use cost data before presenting any measure as profit or margin; sales alone are revenue, not profit.</w:t>
      </w:r>
    </w:p>
    <w:p w14:paraId="1B3D5B25" w14:textId="77777777" w:rsidR="00144EF0" w:rsidRDefault="00C348A3">
      <w:r>
        <w:br w:type="page"/>
      </w:r>
    </w:p>
    <w:p w14:paraId="1BDE4DFF" w14:textId="77777777" w:rsidR="00144EF0" w:rsidRPr="00DE4C17" w:rsidRDefault="00C348A3">
      <w:pPr>
        <w:spacing w:after="40"/>
        <w:rPr>
          <w:sz w:val="20"/>
          <w:szCs w:val="20"/>
        </w:rPr>
      </w:pPr>
      <w:r w:rsidRPr="00DE4C17">
        <w:rPr>
          <w:b/>
          <w:color w:val="2F75B5"/>
          <w:sz w:val="20"/>
          <w:szCs w:val="20"/>
        </w:rPr>
        <w:lastRenderedPageBreak/>
        <w:t>DASHBOARD PAGE 01</w:t>
      </w:r>
    </w:p>
    <w:p w14:paraId="3A62E1EA" w14:textId="77777777" w:rsidR="00144EF0" w:rsidRDefault="00C348A3">
      <w:pPr>
        <w:pStyle w:val="Heading1"/>
      </w:pPr>
      <w:r>
        <w:t>Executive Summary</w:t>
      </w:r>
    </w:p>
    <w:p w14:paraId="7E81A346" w14:textId="77777777" w:rsidR="00144EF0" w:rsidRDefault="00C348A3">
      <w:pPr>
        <w:spacing w:after="80"/>
      </w:pPr>
      <w:r w:rsidRPr="00DE4C17">
        <w:rPr>
          <w:b/>
          <w:color w:val="17365D"/>
          <w:sz w:val="20"/>
          <w:szCs w:val="20"/>
        </w:rPr>
        <w:t xml:space="preserve">Purpose: </w:t>
      </w:r>
      <w:r w:rsidRPr="00DE4C17">
        <w:rPr>
          <w:sz w:val="20"/>
          <w:szCs w:val="20"/>
        </w:rPr>
        <w:t>Give a concise view of sales performance, order activity, customer reach and sales distribution</w:t>
      </w:r>
      <w:r>
        <w:t>.</w:t>
      </w:r>
    </w:p>
    <w:p w14:paraId="4E61A964" w14:textId="77777777" w:rsidR="00144EF0" w:rsidRPr="00DE4C17" w:rsidRDefault="00C348A3">
      <w:pPr>
        <w:pStyle w:val="Heading2"/>
        <w:rPr>
          <w:sz w:val="24"/>
          <w:szCs w:val="24"/>
        </w:rPr>
      </w:pPr>
      <w:r w:rsidRPr="00DE4C17">
        <w:rPr>
          <w:sz w:val="24"/>
          <w:szCs w:val="24"/>
        </w:rPr>
        <w:t>Visuals documented</w:t>
      </w:r>
    </w:p>
    <w:p w14:paraId="13AC5000" w14:textId="77777777" w:rsidR="00144EF0" w:rsidRPr="00DE4C17" w:rsidRDefault="00C348A3">
      <w:pPr>
        <w:pStyle w:val="ListBullet"/>
        <w:spacing w:after="60"/>
        <w:rPr>
          <w:sz w:val="20"/>
          <w:szCs w:val="20"/>
        </w:rPr>
      </w:pPr>
      <w:r w:rsidRPr="00DE4C17">
        <w:rPr>
          <w:sz w:val="20"/>
          <w:szCs w:val="20"/>
        </w:rPr>
        <w:t>KPI cards: Total Sales, Total Customers, Total Orders, Total Quantity and Average Order Value.</w:t>
      </w:r>
    </w:p>
    <w:p w14:paraId="5485CE57" w14:textId="77777777" w:rsidR="00144EF0" w:rsidRPr="00DE4C17" w:rsidRDefault="00C348A3">
      <w:pPr>
        <w:pStyle w:val="ListBullet"/>
        <w:spacing w:after="60"/>
        <w:rPr>
          <w:sz w:val="20"/>
          <w:szCs w:val="20"/>
        </w:rPr>
      </w:pPr>
      <w:r w:rsidRPr="00DE4C17">
        <w:rPr>
          <w:sz w:val="20"/>
          <w:szCs w:val="20"/>
        </w:rPr>
        <w:t>Yearly Sales Trend.</w:t>
      </w:r>
    </w:p>
    <w:p w14:paraId="2C49BE3E" w14:textId="77777777" w:rsidR="00144EF0" w:rsidRPr="00DE4C17" w:rsidRDefault="00C348A3">
      <w:pPr>
        <w:pStyle w:val="ListBullet"/>
        <w:spacing w:after="60"/>
        <w:rPr>
          <w:sz w:val="20"/>
          <w:szCs w:val="20"/>
        </w:rPr>
      </w:pPr>
      <w:r w:rsidRPr="00DE4C17">
        <w:rPr>
          <w:sz w:val="20"/>
          <w:szCs w:val="20"/>
        </w:rPr>
        <w:t>Top 5 Country by Sales.</w:t>
      </w:r>
    </w:p>
    <w:p w14:paraId="241413D0" w14:textId="77777777" w:rsidR="00144EF0" w:rsidRPr="00DE4C17" w:rsidRDefault="00C348A3">
      <w:pPr>
        <w:pStyle w:val="ListBullet"/>
        <w:spacing w:after="60"/>
        <w:rPr>
          <w:sz w:val="20"/>
          <w:szCs w:val="20"/>
        </w:rPr>
      </w:pPr>
      <w:r w:rsidRPr="00DE4C17">
        <w:rPr>
          <w:sz w:val="20"/>
          <w:szCs w:val="20"/>
        </w:rPr>
        <w:t>Top 10 Products by Sales.</w:t>
      </w:r>
    </w:p>
    <w:p w14:paraId="3148CA63" w14:textId="77777777" w:rsidR="00144EF0" w:rsidRPr="00DE4C17" w:rsidRDefault="00C348A3">
      <w:pPr>
        <w:pStyle w:val="ListBullet"/>
        <w:spacing w:after="60"/>
        <w:rPr>
          <w:sz w:val="20"/>
          <w:szCs w:val="20"/>
        </w:rPr>
      </w:pPr>
      <w:r w:rsidRPr="00DE4C17">
        <w:rPr>
          <w:sz w:val="20"/>
          <w:szCs w:val="20"/>
        </w:rPr>
        <w:t>Sales by Month.</w:t>
      </w:r>
    </w:p>
    <w:p w14:paraId="5088F7CE" w14:textId="77777777" w:rsidR="00144EF0" w:rsidRPr="00DE4C17" w:rsidRDefault="00C348A3">
      <w:pPr>
        <w:spacing w:after="80"/>
        <w:rPr>
          <w:sz w:val="20"/>
          <w:szCs w:val="20"/>
        </w:rPr>
      </w:pPr>
      <w:r w:rsidRPr="00DE4C17">
        <w:rPr>
          <w:b/>
          <w:color w:val="17365D"/>
          <w:sz w:val="20"/>
          <w:szCs w:val="20"/>
        </w:rPr>
        <w:t xml:space="preserve">Filters / interaction: </w:t>
      </w:r>
      <w:r w:rsidRPr="00DE4C17">
        <w:rPr>
          <w:sz w:val="20"/>
          <w:szCs w:val="20"/>
        </w:rPr>
        <w:t>Year, Month and Country slicers are shown in the project screenshot.</w:t>
      </w:r>
    </w:p>
    <w:p w14:paraId="31976A63" w14:textId="77777777" w:rsidR="00144EF0" w:rsidRPr="00DE4C17" w:rsidRDefault="00C348A3">
      <w:pPr>
        <w:spacing w:before="60" w:after="40"/>
        <w:jc w:val="center"/>
        <w:rPr>
          <w:sz w:val="20"/>
          <w:szCs w:val="20"/>
        </w:rPr>
      </w:pPr>
      <w:r w:rsidRPr="00DE4C17">
        <w:rPr>
          <w:noProof/>
          <w:sz w:val="20"/>
          <w:szCs w:val="20"/>
        </w:rPr>
        <w:drawing>
          <wp:inline distT="0" distB="0" distL="0" distR="0" wp14:anchorId="39634338" wp14:editId="5ABEEF8F">
            <wp:extent cx="6134100" cy="2743091"/>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6207714" cy="2776010"/>
                    </a:xfrm>
                    <a:prstGeom prst="rect">
                      <a:avLst/>
                    </a:prstGeom>
                  </pic:spPr>
                </pic:pic>
              </a:graphicData>
            </a:graphic>
          </wp:inline>
        </w:drawing>
      </w:r>
    </w:p>
    <w:p w14:paraId="18D9158F" w14:textId="250ACE7F" w:rsidR="00144EF0" w:rsidRDefault="00C348A3">
      <w:pPr>
        <w:spacing w:after="80"/>
        <w:jc w:val="center"/>
      </w:pPr>
      <w:r>
        <w:rPr>
          <w:i/>
          <w:color w:val="666666"/>
          <w:sz w:val="16"/>
        </w:rPr>
        <w:t xml:space="preserve">Figure 1. Executive Summary </w:t>
      </w:r>
      <w:proofErr w:type="gramStart"/>
      <w:r w:rsidR="001E3B17">
        <w:rPr>
          <w:i/>
          <w:color w:val="666666"/>
          <w:sz w:val="16"/>
        </w:rPr>
        <w:t>D</w:t>
      </w:r>
      <w:r>
        <w:rPr>
          <w:i/>
          <w:color w:val="666666"/>
          <w:sz w:val="16"/>
        </w:rPr>
        <w:t>ashboard .</w:t>
      </w:r>
      <w:proofErr w:type="gramEnd"/>
    </w:p>
    <w:p w14:paraId="5B1CCE43" w14:textId="77777777" w:rsidR="00144EF0" w:rsidRPr="00DE4C17" w:rsidRDefault="00C348A3">
      <w:pPr>
        <w:spacing w:after="80"/>
        <w:rPr>
          <w:sz w:val="20"/>
          <w:szCs w:val="20"/>
        </w:rPr>
      </w:pPr>
      <w:r w:rsidRPr="00DE4C17">
        <w:rPr>
          <w:b/>
          <w:color w:val="17365D"/>
          <w:sz w:val="20"/>
          <w:szCs w:val="20"/>
        </w:rPr>
        <w:t xml:space="preserve">Interpretation guidance: </w:t>
      </w:r>
      <w:r w:rsidRPr="00DE4C17">
        <w:rPr>
          <w:sz w:val="20"/>
          <w:szCs w:val="20"/>
        </w:rPr>
        <w:t>Read KPI cards together with the current filter context; use the trend and rankings to investigate changes rather than treating them as causal explanations.</w:t>
      </w:r>
    </w:p>
    <w:p w14:paraId="7B21CCD5" w14:textId="77777777" w:rsidR="00144EF0" w:rsidRPr="00DE4C17" w:rsidRDefault="00C348A3">
      <w:pPr>
        <w:spacing w:after="80"/>
        <w:rPr>
          <w:sz w:val="20"/>
          <w:szCs w:val="20"/>
        </w:rPr>
      </w:pPr>
      <w:r w:rsidRPr="00DE4C17">
        <w:rPr>
          <w:b/>
          <w:color w:val="17365D"/>
          <w:sz w:val="20"/>
          <w:szCs w:val="20"/>
        </w:rPr>
        <w:t xml:space="preserve">Business application: </w:t>
      </w:r>
      <w:r w:rsidRPr="00DE4C17">
        <w:rPr>
          <w:sz w:val="20"/>
          <w:szCs w:val="20"/>
        </w:rPr>
        <w:t>Provide a starting point for routine performance reviews and follow-up analysis.</w:t>
      </w:r>
    </w:p>
    <w:p w14:paraId="5ABC082E" w14:textId="77777777" w:rsidR="00144EF0" w:rsidRDefault="00C348A3">
      <w:r>
        <w:br w:type="page"/>
      </w:r>
    </w:p>
    <w:p w14:paraId="7A92AFD6" w14:textId="77777777" w:rsidR="00144EF0" w:rsidRPr="00DE4C17" w:rsidRDefault="00C348A3">
      <w:pPr>
        <w:spacing w:after="40"/>
        <w:rPr>
          <w:sz w:val="20"/>
          <w:szCs w:val="20"/>
        </w:rPr>
      </w:pPr>
      <w:r w:rsidRPr="00DE4C17">
        <w:rPr>
          <w:b/>
          <w:color w:val="2F75B5"/>
          <w:sz w:val="20"/>
          <w:szCs w:val="20"/>
        </w:rPr>
        <w:lastRenderedPageBreak/>
        <w:t>DASHBOARD PAGE 02</w:t>
      </w:r>
    </w:p>
    <w:p w14:paraId="6870B0DB" w14:textId="77777777" w:rsidR="00144EF0" w:rsidRDefault="00C348A3">
      <w:pPr>
        <w:pStyle w:val="Heading1"/>
      </w:pPr>
      <w:r>
        <w:t>Sales Trend Analysis</w:t>
      </w:r>
    </w:p>
    <w:p w14:paraId="463DB52C" w14:textId="77777777" w:rsidR="00144EF0" w:rsidRPr="00DE4C17" w:rsidRDefault="00C348A3">
      <w:pPr>
        <w:spacing w:after="80"/>
        <w:rPr>
          <w:sz w:val="20"/>
          <w:szCs w:val="20"/>
        </w:rPr>
      </w:pPr>
      <w:r w:rsidRPr="00DE4C17">
        <w:rPr>
          <w:b/>
          <w:color w:val="17365D"/>
          <w:sz w:val="20"/>
          <w:szCs w:val="20"/>
        </w:rPr>
        <w:t xml:space="preserve">Purpose: </w:t>
      </w:r>
      <w:r w:rsidRPr="00DE4C17">
        <w:rPr>
          <w:sz w:val="20"/>
          <w:szCs w:val="20"/>
        </w:rPr>
        <w:t>Examine recorded sales changes over monthly, yearly and daily time views.</w:t>
      </w:r>
    </w:p>
    <w:p w14:paraId="485C3D3D" w14:textId="77777777" w:rsidR="00144EF0" w:rsidRPr="00DE4C17" w:rsidRDefault="00C348A3">
      <w:pPr>
        <w:pStyle w:val="Heading2"/>
        <w:rPr>
          <w:sz w:val="24"/>
          <w:szCs w:val="24"/>
        </w:rPr>
      </w:pPr>
      <w:r w:rsidRPr="00DE4C17">
        <w:rPr>
          <w:sz w:val="24"/>
          <w:szCs w:val="24"/>
        </w:rPr>
        <w:t>Visuals documented</w:t>
      </w:r>
    </w:p>
    <w:p w14:paraId="15A6285A" w14:textId="77777777" w:rsidR="00144EF0" w:rsidRPr="00DE4C17" w:rsidRDefault="00C348A3">
      <w:pPr>
        <w:pStyle w:val="ListBullet"/>
        <w:spacing w:after="60"/>
        <w:rPr>
          <w:sz w:val="20"/>
          <w:szCs w:val="20"/>
        </w:rPr>
      </w:pPr>
      <w:r w:rsidRPr="00DE4C17">
        <w:rPr>
          <w:sz w:val="20"/>
          <w:szCs w:val="20"/>
        </w:rPr>
        <w:t>Monthly Sales Trend.</w:t>
      </w:r>
    </w:p>
    <w:p w14:paraId="2266BA59" w14:textId="77777777" w:rsidR="00144EF0" w:rsidRPr="00DE4C17" w:rsidRDefault="00C348A3">
      <w:pPr>
        <w:pStyle w:val="ListBullet"/>
        <w:spacing w:after="60"/>
        <w:rPr>
          <w:sz w:val="20"/>
          <w:szCs w:val="20"/>
        </w:rPr>
      </w:pPr>
      <w:r w:rsidRPr="00DE4C17">
        <w:rPr>
          <w:sz w:val="20"/>
          <w:szCs w:val="20"/>
        </w:rPr>
        <w:t>Sales by Year.</w:t>
      </w:r>
    </w:p>
    <w:p w14:paraId="5A079DE8" w14:textId="77777777" w:rsidR="00144EF0" w:rsidRPr="00DE4C17" w:rsidRDefault="00C348A3">
      <w:pPr>
        <w:pStyle w:val="ListBullet"/>
        <w:spacing w:after="60"/>
        <w:rPr>
          <w:sz w:val="20"/>
          <w:szCs w:val="20"/>
        </w:rPr>
      </w:pPr>
      <w:r w:rsidRPr="00DE4C17">
        <w:rPr>
          <w:sz w:val="20"/>
          <w:szCs w:val="20"/>
        </w:rPr>
        <w:t>Monthly Sales Changes.</w:t>
      </w:r>
    </w:p>
    <w:p w14:paraId="7141A23F" w14:textId="77777777" w:rsidR="00144EF0" w:rsidRPr="00DE4C17" w:rsidRDefault="00C348A3">
      <w:pPr>
        <w:pStyle w:val="ListBullet"/>
        <w:spacing w:after="60"/>
        <w:rPr>
          <w:sz w:val="20"/>
          <w:szCs w:val="20"/>
        </w:rPr>
      </w:pPr>
      <w:r w:rsidRPr="00DE4C17">
        <w:rPr>
          <w:sz w:val="20"/>
          <w:szCs w:val="20"/>
        </w:rPr>
        <w:t>Daily Sales Trend, using transaction date and Total Sales.</w:t>
      </w:r>
    </w:p>
    <w:p w14:paraId="7DFA4A56" w14:textId="77777777" w:rsidR="00144EF0" w:rsidRPr="00DE4C17" w:rsidRDefault="00C348A3">
      <w:pPr>
        <w:spacing w:after="80"/>
        <w:rPr>
          <w:szCs w:val="18"/>
        </w:rPr>
      </w:pPr>
      <w:r w:rsidRPr="00DE4C17">
        <w:rPr>
          <w:b/>
          <w:color w:val="17365D"/>
          <w:szCs w:val="18"/>
        </w:rPr>
        <w:t xml:space="preserve">Filters / interaction: </w:t>
      </w:r>
      <w:r w:rsidRPr="00DE4C17">
        <w:rPr>
          <w:szCs w:val="18"/>
        </w:rPr>
        <w:t>Year, Month and Country filters are available in the report; verify their effect after selecting a value.</w:t>
      </w:r>
    </w:p>
    <w:p w14:paraId="0602C466" w14:textId="77777777" w:rsidR="00144EF0" w:rsidRDefault="00C348A3">
      <w:pPr>
        <w:spacing w:before="60" w:after="40"/>
        <w:jc w:val="center"/>
      </w:pPr>
      <w:r>
        <w:rPr>
          <w:noProof/>
        </w:rPr>
        <w:drawing>
          <wp:inline distT="0" distB="0" distL="0" distR="0" wp14:anchorId="6EA7EF42" wp14:editId="29EEEB42">
            <wp:extent cx="6238875" cy="2315845"/>
            <wp:effectExtent l="0" t="0" r="952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tretch>
                      <a:fillRect/>
                    </a:stretch>
                  </pic:blipFill>
                  <pic:spPr>
                    <a:xfrm>
                      <a:off x="0" y="0"/>
                      <a:ext cx="6274110" cy="2328924"/>
                    </a:xfrm>
                    <a:prstGeom prst="rect">
                      <a:avLst/>
                    </a:prstGeom>
                  </pic:spPr>
                </pic:pic>
              </a:graphicData>
            </a:graphic>
          </wp:inline>
        </w:drawing>
      </w:r>
    </w:p>
    <w:p w14:paraId="333539F9" w14:textId="3328BD7A" w:rsidR="00144EF0" w:rsidRDefault="00C348A3">
      <w:pPr>
        <w:spacing w:after="80"/>
        <w:jc w:val="center"/>
      </w:pPr>
      <w:r>
        <w:rPr>
          <w:i/>
          <w:color w:val="666666"/>
          <w:sz w:val="16"/>
        </w:rPr>
        <w:t xml:space="preserve">Figure 2. Sales Trend </w:t>
      </w:r>
      <w:proofErr w:type="gramStart"/>
      <w:r>
        <w:rPr>
          <w:i/>
          <w:color w:val="666666"/>
          <w:sz w:val="16"/>
        </w:rPr>
        <w:t>Analysis .</w:t>
      </w:r>
      <w:proofErr w:type="gramEnd"/>
    </w:p>
    <w:p w14:paraId="1BFDD2C9" w14:textId="77777777" w:rsidR="00144EF0" w:rsidRPr="00DE4C17" w:rsidRDefault="00C348A3">
      <w:pPr>
        <w:spacing w:after="80"/>
        <w:rPr>
          <w:sz w:val="20"/>
          <w:szCs w:val="20"/>
        </w:rPr>
      </w:pPr>
      <w:r w:rsidRPr="00DE4C17">
        <w:rPr>
          <w:b/>
          <w:color w:val="17365D"/>
          <w:sz w:val="20"/>
          <w:szCs w:val="20"/>
        </w:rPr>
        <w:t xml:space="preserve">Interpretation guidance: </w:t>
      </w:r>
      <w:r w:rsidRPr="00DE4C17">
        <w:rPr>
          <w:sz w:val="20"/>
          <w:szCs w:val="20"/>
        </w:rPr>
        <w:t>Compare periods using the same date range and ensure the date axis is chronological. Daily values can be volatile, so use monthly/yearly context before drawing conclusions.</w:t>
      </w:r>
    </w:p>
    <w:p w14:paraId="738C2DE0" w14:textId="77777777" w:rsidR="00144EF0" w:rsidRPr="00DE4C17" w:rsidRDefault="00C348A3">
      <w:pPr>
        <w:spacing w:after="80"/>
        <w:rPr>
          <w:sz w:val="20"/>
          <w:szCs w:val="20"/>
        </w:rPr>
      </w:pPr>
      <w:r w:rsidRPr="00DE4C17">
        <w:rPr>
          <w:b/>
          <w:color w:val="17365D"/>
          <w:sz w:val="20"/>
          <w:szCs w:val="20"/>
        </w:rPr>
        <w:t xml:space="preserve">Business application: </w:t>
      </w:r>
      <w:r w:rsidRPr="00DE4C17">
        <w:rPr>
          <w:sz w:val="20"/>
          <w:szCs w:val="20"/>
        </w:rPr>
        <w:t>Support time-based reviews and identify periods that merit closer checking.</w:t>
      </w:r>
    </w:p>
    <w:p w14:paraId="63C8E7CE" w14:textId="77777777" w:rsidR="00144EF0" w:rsidRPr="00DE4C17" w:rsidRDefault="00C348A3">
      <w:pPr>
        <w:rPr>
          <w:sz w:val="20"/>
          <w:szCs w:val="20"/>
        </w:rPr>
      </w:pPr>
      <w:r w:rsidRPr="00DE4C17">
        <w:rPr>
          <w:sz w:val="20"/>
          <w:szCs w:val="20"/>
        </w:rPr>
        <w:br w:type="page"/>
      </w:r>
    </w:p>
    <w:p w14:paraId="2D71A660" w14:textId="77777777" w:rsidR="00144EF0" w:rsidRDefault="00C348A3">
      <w:pPr>
        <w:spacing w:after="40"/>
      </w:pPr>
      <w:r>
        <w:rPr>
          <w:b/>
          <w:color w:val="2F75B5"/>
        </w:rPr>
        <w:lastRenderedPageBreak/>
        <w:t>DASHBOARD PAGE 03</w:t>
      </w:r>
    </w:p>
    <w:p w14:paraId="7C0870DC" w14:textId="77777777" w:rsidR="00144EF0" w:rsidRDefault="00C348A3">
      <w:pPr>
        <w:pStyle w:val="Heading1"/>
      </w:pPr>
      <w:r>
        <w:t>Product Performance</w:t>
      </w:r>
    </w:p>
    <w:p w14:paraId="6ADEACC4" w14:textId="77777777" w:rsidR="00144EF0" w:rsidRPr="00DE4C17" w:rsidRDefault="00C348A3">
      <w:pPr>
        <w:spacing w:after="80"/>
        <w:rPr>
          <w:sz w:val="20"/>
          <w:szCs w:val="20"/>
        </w:rPr>
      </w:pPr>
      <w:r w:rsidRPr="00DE4C17">
        <w:rPr>
          <w:b/>
          <w:color w:val="17365D"/>
          <w:sz w:val="20"/>
          <w:szCs w:val="20"/>
        </w:rPr>
        <w:t xml:space="preserve">Purpose: </w:t>
      </w:r>
      <w:r w:rsidRPr="00DE4C17">
        <w:rPr>
          <w:sz w:val="20"/>
          <w:szCs w:val="20"/>
        </w:rPr>
        <w:t>Compare product contribution using sales and quantity-based views.</w:t>
      </w:r>
    </w:p>
    <w:p w14:paraId="7B96DD5A" w14:textId="77777777" w:rsidR="00144EF0" w:rsidRPr="00DE4C17" w:rsidRDefault="00C348A3">
      <w:pPr>
        <w:pStyle w:val="Heading2"/>
        <w:rPr>
          <w:sz w:val="24"/>
          <w:szCs w:val="24"/>
        </w:rPr>
      </w:pPr>
      <w:r w:rsidRPr="00DE4C17">
        <w:rPr>
          <w:sz w:val="24"/>
          <w:szCs w:val="24"/>
        </w:rPr>
        <w:t>Visuals documented</w:t>
      </w:r>
    </w:p>
    <w:p w14:paraId="65B6B32A" w14:textId="77777777" w:rsidR="00144EF0" w:rsidRPr="00DE4C17" w:rsidRDefault="00C348A3">
      <w:pPr>
        <w:pStyle w:val="ListBullet"/>
        <w:spacing w:after="60"/>
        <w:rPr>
          <w:sz w:val="20"/>
          <w:szCs w:val="20"/>
        </w:rPr>
      </w:pPr>
      <w:r w:rsidRPr="00DE4C17">
        <w:rPr>
          <w:sz w:val="20"/>
          <w:szCs w:val="20"/>
        </w:rPr>
        <w:t>Product Sales Contribution treemap.</w:t>
      </w:r>
    </w:p>
    <w:p w14:paraId="2D043AA2" w14:textId="77777777" w:rsidR="00144EF0" w:rsidRPr="00DE4C17" w:rsidRDefault="00C348A3">
      <w:pPr>
        <w:pStyle w:val="ListBullet"/>
        <w:spacing w:after="60"/>
        <w:rPr>
          <w:sz w:val="20"/>
          <w:szCs w:val="20"/>
        </w:rPr>
      </w:pPr>
      <w:r w:rsidRPr="00DE4C17">
        <w:rPr>
          <w:sz w:val="20"/>
          <w:szCs w:val="20"/>
        </w:rPr>
        <w:t>Top 10 Products by Quantity Sold.</w:t>
      </w:r>
    </w:p>
    <w:p w14:paraId="164A33AB" w14:textId="77777777" w:rsidR="00144EF0" w:rsidRPr="00DE4C17" w:rsidRDefault="00C348A3">
      <w:pPr>
        <w:pStyle w:val="ListBullet"/>
        <w:spacing w:after="60"/>
        <w:rPr>
          <w:sz w:val="20"/>
          <w:szCs w:val="20"/>
        </w:rPr>
      </w:pPr>
      <w:r w:rsidRPr="00DE4C17">
        <w:rPr>
          <w:sz w:val="20"/>
          <w:szCs w:val="20"/>
        </w:rPr>
        <w:t>Top 10 Products by Revenue.</w:t>
      </w:r>
    </w:p>
    <w:p w14:paraId="37ACE04B" w14:textId="77777777" w:rsidR="00144EF0" w:rsidRPr="00DE4C17" w:rsidRDefault="00C348A3">
      <w:pPr>
        <w:pStyle w:val="ListBullet"/>
        <w:spacing w:after="60"/>
        <w:rPr>
          <w:sz w:val="20"/>
          <w:szCs w:val="20"/>
        </w:rPr>
      </w:pPr>
      <w:r w:rsidRPr="00DE4C17">
        <w:rPr>
          <w:sz w:val="20"/>
          <w:szCs w:val="20"/>
        </w:rPr>
        <w:t>Product Sales &amp; Quantity Comparison.</w:t>
      </w:r>
    </w:p>
    <w:p w14:paraId="7E25676C" w14:textId="77777777" w:rsidR="00144EF0" w:rsidRPr="00DE4C17" w:rsidRDefault="00C348A3">
      <w:pPr>
        <w:pStyle w:val="ListBullet"/>
        <w:spacing w:after="60"/>
        <w:rPr>
          <w:sz w:val="20"/>
          <w:szCs w:val="20"/>
        </w:rPr>
      </w:pPr>
      <w:r w:rsidRPr="00DE4C17">
        <w:rPr>
          <w:sz w:val="20"/>
          <w:szCs w:val="20"/>
        </w:rPr>
        <w:t>Product Monthly Demand trend.</w:t>
      </w:r>
    </w:p>
    <w:p w14:paraId="7BFD93B1" w14:textId="77777777" w:rsidR="00144EF0" w:rsidRDefault="00C348A3">
      <w:pPr>
        <w:spacing w:after="80"/>
      </w:pPr>
      <w:r>
        <w:rPr>
          <w:b/>
          <w:color w:val="17365D"/>
        </w:rPr>
        <w:t xml:space="preserve">Filters / interaction: </w:t>
      </w:r>
      <w:r>
        <w:t>Year, Month and Country filters are part of the broader report design; confirm which are present on this page in the saved PBIX.</w:t>
      </w:r>
    </w:p>
    <w:p w14:paraId="4A17D813" w14:textId="77777777" w:rsidR="00144EF0" w:rsidRDefault="00C348A3">
      <w:pPr>
        <w:spacing w:before="60" w:after="40"/>
        <w:jc w:val="center"/>
      </w:pPr>
      <w:r>
        <w:rPr>
          <w:noProof/>
        </w:rPr>
        <w:drawing>
          <wp:inline distT="0" distB="0" distL="0" distR="0" wp14:anchorId="064AF44F" wp14:editId="780AACF5">
            <wp:extent cx="6086475" cy="2735580"/>
            <wp:effectExtent l="0" t="0" r="952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stretch>
                      <a:fillRect/>
                    </a:stretch>
                  </pic:blipFill>
                  <pic:spPr>
                    <a:xfrm>
                      <a:off x="0" y="0"/>
                      <a:ext cx="6087225" cy="2735917"/>
                    </a:xfrm>
                    <a:prstGeom prst="rect">
                      <a:avLst/>
                    </a:prstGeom>
                  </pic:spPr>
                </pic:pic>
              </a:graphicData>
            </a:graphic>
          </wp:inline>
        </w:drawing>
      </w:r>
    </w:p>
    <w:p w14:paraId="0FC9249A" w14:textId="55261100" w:rsidR="00144EF0" w:rsidRDefault="00C348A3">
      <w:pPr>
        <w:spacing w:after="80"/>
        <w:jc w:val="center"/>
      </w:pPr>
      <w:r>
        <w:rPr>
          <w:i/>
          <w:color w:val="666666"/>
          <w:sz w:val="16"/>
        </w:rPr>
        <w:t xml:space="preserve">Figure 3. Product </w:t>
      </w:r>
      <w:proofErr w:type="gramStart"/>
      <w:r>
        <w:rPr>
          <w:i/>
          <w:color w:val="666666"/>
          <w:sz w:val="16"/>
        </w:rPr>
        <w:t>Performance .</w:t>
      </w:r>
      <w:proofErr w:type="gramEnd"/>
    </w:p>
    <w:p w14:paraId="328DD74D" w14:textId="77777777" w:rsidR="00144EF0" w:rsidRPr="00DE4C17" w:rsidRDefault="00C348A3">
      <w:pPr>
        <w:spacing w:after="80"/>
        <w:rPr>
          <w:sz w:val="20"/>
          <w:szCs w:val="20"/>
        </w:rPr>
      </w:pPr>
      <w:r w:rsidRPr="00DE4C17">
        <w:rPr>
          <w:b/>
          <w:color w:val="17365D"/>
          <w:sz w:val="20"/>
          <w:szCs w:val="20"/>
        </w:rPr>
        <w:t xml:space="preserve">Interpretation guidance: </w:t>
      </w:r>
      <w:r w:rsidRPr="00DE4C17">
        <w:rPr>
          <w:sz w:val="20"/>
          <w:szCs w:val="20"/>
        </w:rPr>
        <w:t>Revenue ranking and quantity ranking answer different questions. A high quantity does not automatically mean high revenue or high profit.</w:t>
      </w:r>
    </w:p>
    <w:p w14:paraId="06897706" w14:textId="77777777" w:rsidR="00144EF0" w:rsidRPr="00DE4C17" w:rsidRDefault="00C348A3">
      <w:pPr>
        <w:spacing w:after="80"/>
        <w:rPr>
          <w:sz w:val="20"/>
          <w:szCs w:val="20"/>
        </w:rPr>
      </w:pPr>
      <w:r w:rsidRPr="00DE4C17">
        <w:rPr>
          <w:b/>
          <w:color w:val="17365D"/>
          <w:sz w:val="20"/>
          <w:szCs w:val="20"/>
        </w:rPr>
        <w:t xml:space="preserve">Business application: </w:t>
      </w:r>
      <w:r w:rsidRPr="00DE4C17">
        <w:rPr>
          <w:sz w:val="20"/>
          <w:szCs w:val="20"/>
        </w:rPr>
        <w:t>Support merchandising review and focus attention on leading or low-volume products.</w:t>
      </w:r>
    </w:p>
    <w:p w14:paraId="62A7D0AF" w14:textId="77777777" w:rsidR="00144EF0" w:rsidRDefault="00C348A3">
      <w:r>
        <w:br w:type="page"/>
      </w:r>
    </w:p>
    <w:p w14:paraId="5AFDA98E" w14:textId="77777777" w:rsidR="00144EF0" w:rsidRDefault="00C348A3">
      <w:pPr>
        <w:spacing w:after="40"/>
      </w:pPr>
      <w:r>
        <w:rPr>
          <w:b/>
          <w:color w:val="2F75B5"/>
        </w:rPr>
        <w:lastRenderedPageBreak/>
        <w:t>DASHBOARD PAGE 04</w:t>
      </w:r>
    </w:p>
    <w:p w14:paraId="505EA093" w14:textId="77777777" w:rsidR="00144EF0" w:rsidRDefault="00C348A3">
      <w:pPr>
        <w:pStyle w:val="Heading1"/>
      </w:pPr>
      <w:r>
        <w:t>Customer Analytics</w:t>
      </w:r>
    </w:p>
    <w:p w14:paraId="59430822" w14:textId="77777777" w:rsidR="00144EF0" w:rsidRPr="00DE4C17" w:rsidRDefault="00C348A3">
      <w:pPr>
        <w:spacing w:after="80"/>
        <w:rPr>
          <w:sz w:val="20"/>
          <w:szCs w:val="20"/>
        </w:rPr>
      </w:pPr>
      <w:r w:rsidRPr="00DE4C17">
        <w:rPr>
          <w:b/>
          <w:color w:val="17365D"/>
          <w:sz w:val="20"/>
          <w:szCs w:val="20"/>
        </w:rPr>
        <w:t xml:space="preserve">Purpose: </w:t>
      </w:r>
      <w:r w:rsidRPr="00DE4C17">
        <w:rPr>
          <w:sz w:val="20"/>
          <w:szCs w:val="20"/>
        </w:rPr>
        <w:t>Review customer contribution, purchase activity and segment distribution.</w:t>
      </w:r>
    </w:p>
    <w:p w14:paraId="7B9BED4B" w14:textId="77777777" w:rsidR="00144EF0" w:rsidRPr="00DE4C17" w:rsidRDefault="00C348A3">
      <w:pPr>
        <w:pStyle w:val="Heading2"/>
        <w:rPr>
          <w:sz w:val="24"/>
          <w:szCs w:val="24"/>
        </w:rPr>
      </w:pPr>
      <w:r w:rsidRPr="00DE4C17">
        <w:rPr>
          <w:sz w:val="24"/>
          <w:szCs w:val="24"/>
        </w:rPr>
        <w:t>Visuals documented</w:t>
      </w:r>
    </w:p>
    <w:p w14:paraId="27EB5A7F" w14:textId="77777777" w:rsidR="00144EF0" w:rsidRPr="00DE4C17" w:rsidRDefault="00C348A3">
      <w:pPr>
        <w:pStyle w:val="ListBullet"/>
        <w:spacing w:after="60"/>
        <w:rPr>
          <w:sz w:val="20"/>
          <w:szCs w:val="20"/>
        </w:rPr>
      </w:pPr>
      <w:r w:rsidRPr="00DE4C17">
        <w:rPr>
          <w:sz w:val="20"/>
          <w:szCs w:val="20"/>
        </w:rPr>
        <w:t>Top 10 Customers by Sales.</w:t>
      </w:r>
    </w:p>
    <w:p w14:paraId="0AFB848B" w14:textId="77777777" w:rsidR="00144EF0" w:rsidRPr="00DE4C17" w:rsidRDefault="00C348A3">
      <w:pPr>
        <w:pStyle w:val="ListBullet"/>
        <w:spacing w:after="60"/>
        <w:rPr>
          <w:sz w:val="20"/>
          <w:szCs w:val="20"/>
        </w:rPr>
      </w:pPr>
      <w:r w:rsidRPr="00DE4C17">
        <w:rPr>
          <w:sz w:val="20"/>
          <w:szCs w:val="20"/>
        </w:rPr>
        <w:t>Top 10 Customers by Total Orders.</w:t>
      </w:r>
    </w:p>
    <w:p w14:paraId="6E188A21" w14:textId="77777777" w:rsidR="00144EF0" w:rsidRPr="00DE4C17" w:rsidRDefault="00C348A3">
      <w:pPr>
        <w:pStyle w:val="ListBullet"/>
        <w:spacing w:after="60"/>
        <w:rPr>
          <w:sz w:val="20"/>
          <w:szCs w:val="20"/>
        </w:rPr>
      </w:pPr>
      <w:r w:rsidRPr="00DE4C17">
        <w:rPr>
          <w:sz w:val="20"/>
          <w:szCs w:val="20"/>
        </w:rPr>
        <w:t>Customer Distribution by Country map.</w:t>
      </w:r>
    </w:p>
    <w:p w14:paraId="3E7818B0" w14:textId="77777777" w:rsidR="00144EF0" w:rsidRPr="00DE4C17" w:rsidRDefault="00C348A3">
      <w:pPr>
        <w:pStyle w:val="ListBullet"/>
        <w:spacing w:after="60"/>
        <w:rPr>
          <w:sz w:val="20"/>
          <w:szCs w:val="20"/>
        </w:rPr>
      </w:pPr>
      <w:r w:rsidRPr="00DE4C17">
        <w:rPr>
          <w:sz w:val="20"/>
          <w:szCs w:val="20"/>
        </w:rPr>
        <w:t>Customer Segment Distribution from the RFM Customer Table.</w:t>
      </w:r>
    </w:p>
    <w:p w14:paraId="2057E5CA" w14:textId="77777777" w:rsidR="00144EF0" w:rsidRPr="00DE4C17" w:rsidRDefault="00C348A3">
      <w:pPr>
        <w:spacing w:after="80"/>
        <w:rPr>
          <w:sz w:val="20"/>
          <w:szCs w:val="20"/>
        </w:rPr>
      </w:pPr>
      <w:r w:rsidRPr="00DE4C17">
        <w:rPr>
          <w:b/>
          <w:color w:val="17365D"/>
          <w:sz w:val="20"/>
          <w:szCs w:val="20"/>
        </w:rPr>
        <w:t xml:space="preserve">Filters / interaction: </w:t>
      </w:r>
      <w:r w:rsidRPr="00DE4C17">
        <w:rPr>
          <w:sz w:val="20"/>
          <w:szCs w:val="20"/>
        </w:rPr>
        <w:t>Country and Year filters are used on this report page; confirm the final saved page.</w:t>
      </w:r>
    </w:p>
    <w:p w14:paraId="671745A8" w14:textId="77777777" w:rsidR="00144EF0" w:rsidRDefault="00C348A3">
      <w:pPr>
        <w:spacing w:before="60" w:after="40"/>
        <w:jc w:val="center"/>
      </w:pPr>
      <w:r>
        <w:rPr>
          <w:noProof/>
        </w:rPr>
        <w:drawing>
          <wp:inline distT="0" distB="0" distL="0" distR="0" wp14:anchorId="67C844ED" wp14:editId="577BDE74">
            <wp:extent cx="6038850" cy="2742951"/>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tretch>
                      <a:fillRect/>
                    </a:stretch>
                  </pic:blipFill>
                  <pic:spPr>
                    <a:xfrm>
                      <a:off x="0" y="0"/>
                      <a:ext cx="6055569" cy="2750545"/>
                    </a:xfrm>
                    <a:prstGeom prst="rect">
                      <a:avLst/>
                    </a:prstGeom>
                  </pic:spPr>
                </pic:pic>
              </a:graphicData>
            </a:graphic>
          </wp:inline>
        </w:drawing>
      </w:r>
    </w:p>
    <w:p w14:paraId="02D81E9E" w14:textId="4AAE6F3E" w:rsidR="00144EF0" w:rsidRDefault="00C348A3">
      <w:pPr>
        <w:spacing w:after="80"/>
        <w:jc w:val="center"/>
      </w:pPr>
      <w:r>
        <w:rPr>
          <w:i/>
          <w:color w:val="666666"/>
          <w:sz w:val="16"/>
        </w:rPr>
        <w:t xml:space="preserve">Figure 4. Customer </w:t>
      </w:r>
      <w:proofErr w:type="gramStart"/>
      <w:r>
        <w:rPr>
          <w:i/>
          <w:color w:val="666666"/>
          <w:sz w:val="16"/>
        </w:rPr>
        <w:t>Analytics .</w:t>
      </w:r>
      <w:proofErr w:type="gramEnd"/>
    </w:p>
    <w:p w14:paraId="381B4C0C" w14:textId="77777777" w:rsidR="00144EF0" w:rsidRPr="00DE4C17" w:rsidRDefault="00C348A3">
      <w:pPr>
        <w:spacing w:after="80"/>
        <w:rPr>
          <w:sz w:val="20"/>
          <w:szCs w:val="20"/>
        </w:rPr>
      </w:pPr>
      <w:r w:rsidRPr="00DE4C17">
        <w:rPr>
          <w:b/>
          <w:color w:val="17365D"/>
          <w:sz w:val="20"/>
          <w:szCs w:val="20"/>
        </w:rPr>
        <w:t xml:space="preserve">Interpretation guidance: </w:t>
      </w:r>
      <w:r w:rsidRPr="00DE4C17">
        <w:rPr>
          <w:sz w:val="20"/>
          <w:szCs w:val="20"/>
        </w:rPr>
        <w:t>Distinct customer counts and customer sales must be interpreted under the active filters. Treat segment labels as analytical groupings and verify their definitions.</w:t>
      </w:r>
    </w:p>
    <w:p w14:paraId="0A412821" w14:textId="77777777" w:rsidR="00144EF0" w:rsidRPr="00DE4C17" w:rsidRDefault="00C348A3">
      <w:pPr>
        <w:spacing w:after="80"/>
        <w:rPr>
          <w:sz w:val="20"/>
          <w:szCs w:val="20"/>
        </w:rPr>
      </w:pPr>
      <w:r w:rsidRPr="00DE4C17">
        <w:rPr>
          <w:b/>
          <w:color w:val="17365D"/>
          <w:sz w:val="20"/>
          <w:szCs w:val="20"/>
        </w:rPr>
        <w:t xml:space="preserve">Business application: </w:t>
      </w:r>
      <w:r w:rsidRPr="00DE4C17">
        <w:rPr>
          <w:sz w:val="20"/>
          <w:szCs w:val="20"/>
        </w:rPr>
        <w:t>Help prioritise customer-retention analysis and review whether sales are concentrated among a small group.</w:t>
      </w:r>
    </w:p>
    <w:p w14:paraId="00AD3436" w14:textId="77777777" w:rsidR="00144EF0" w:rsidRDefault="00C348A3">
      <w:r>
        <w:br w:type="page"/>
      </w:r>
    </w:p>
    <w:p w14:paraId="0FB8B444" w14:textId="77777777" w:rsidR="00144EF0" w:rsidRDefault="00C348A3">
      <w:pPr>
        <w:spacing w:after="40"/>
      </w:pPr>
      <w:r>
        <w:rPr>
          <w:b/>
          <w:color w:val="2F75B5"/>
        </w:rPr>
        <w:lastRenderedPageBreak/>
        <w:t>DASHBOARD PAGE 05</w:t>
      </w:r>
    </w:p>
    <w:p w14:paraId="3BE85478" w14:textId="77777777" w:rsidR="00144EF0" w:rsidRDefault="00C348A3">
      <w:pPr>
        <w:pStyle w:val="Heading1"/>
      </w:pPr>
      <w:r>
        <w:t>Country Sales Analysis</w:t>
      </w:r>
    </w:p>
    <w:p w14:paraId="5AFD54AC" w14:textId="77777777" w:rsidR="00144EF0" w:rsidRPr="00DE4C17" w:rsidRDefault="00C348A3">
      <w:pPr>
        <w:spacing w:after="80"/>
        <w:rPr>
          <w:sz w:val="20"/>
          <w:szCs w:val="20"/>
        </w:rPr>
      </w:pPr>
      <w:r w:rsidRPr="00DE4C17">
        <w:rPr>
          <w:b/>
          <w:color w:val="17365D"/>
          <w:sz w:val="20"/>
          <w:szCs w:val="20"/>
        </w:rPr>
        <w:t xml:space="preserve">Purpose: </w:t>
      </w:r>
      <w:r w:rsidRPr="00DE4C17">
        <w:rPr>
          <w:sz w:val="20"/>
          <w:szCs w:val="20"/>
        </w:rPr>
        <w:t>Compare country-level sales and quantity patterns.</w:t>
      </w:r>
    </w:p>
    <w:p w14:paraId="43A6412C" w14:textId="77777777" w:rsidR="00144EF0" w:rsidRPr="00DE4C17" w:rsidRDefault="00C348A3">
      <w:pPr>
        <w:pStyle w:val="Heading2"/>
        <w:rPr>
          <w:sz w:val="24"/>
          <w:szCs w:val="24"/>
        </w:rPr>
      </w:pPr>
      <w:r w:rsidRPr="00DE4C17">
        <w:rPr>
          <w:sz w:val="24"/>
          <w:szCs w:val="24"/>
        </w:rPr>
        <w:t>Visuals documented</w:t>
      </w:r>
    </w:p>
    <w:p w14:paraId="5C1F0408" w14:textId="77777777" w:rsidR="00144EF0" w:rsidRPr="00DE4C17" w:rsidRDefault="00C348A3">
      <w:pPr>
        <w:pStyle w:val="ListBullet"/>
        <w:spacing w:after="60"/>
        <w:rPr>
          <w:sz w:val="20"/>
          <w:szCs w:val="20"/>
        </w:rPr>
      </w:pPr>
      <w:r w:rsidRPr="00DE4C17">
        <w:rPr>
          <w:sz w:val="20"/>
          <w:szCs w:val="20"/>
        </w:rPr>
        <w:t>Top 10 Countries by Total Sales.</w:t>
      </w:r>
    </w:p>
    <w:p w14:paraId="2CEA98F3" w14:textId="77777777" w:rsidR="00144EF0" w:rsidRPr="00DE4C17" w:rsidRDefault="00C348A3">
      <w:pPr>
        <w:pStyle w:val="ListBullet"/>
        <w:spacing w:after="60"/>
        <w:rPr>
          <w:sz w:val="20"/>
          <w:szCs w:val="20"/>
        </w:rPr>
      </w:pPr>
      <w:r w:rsidRPr="00DE4C17">
        <w:rPr>
          <w:sz w:val="20"/>
          <w:szCs w:val="20"/>
        </w:rPr>
        <w:t>Monthly Sales Trend by Year.</w:t>
      </w:r>
    </w:p>
    <w:p w14:paraId="3EFA6749" w14:textId="77777777" w:rsidR="00144EF0" w:rsidRPr="00DE4C17" w:rsidRDefault="00C348A3">
      <w:pPr>
        <w:pStyle w:val="ListBullet"/>
        <w:spacing w:after="60"/>
        <w:rPr>
          <w:sz w:val="20"/>
          <w:szCs w:val="20"/>
        </w:rPr>
      </w:pPr>
      <w:r w:rsidRPr="00DE4C17">
        <w:rPr>
          <w:sz w:val="20"/>
          <w:szCs w:val="20"/>
        </w:rPr>
        <w:t>Top 10 Countries by Quantity Sold.</w:t>
      </w:r>
    </w:p>
    <w:p w14:paraId="27594086" w14:textId="77777777" w:rsidR="00144EF0" w:rsidRPr="00DE4C17" w:rsidRDefault="00C348A3">
      <w:pPr>
        <w:pStyle w:val="ListBullet"/>
        <w:spacing w:after="60"/>
        <w:rPr>
          <w:sz w:val="20"/>
          <w:szCs w:val="20"/>
        </w:rPr>
      </w:pPr>
      <w:r w:rsidRPr="00DE4C17">
        <w:rPr>
          <w:sz w:val="20"/>
          <w:szCs w:val="20"/>
        </w:rPr>
        <w:t>Global Sales Distribution map.</w:t>
      </w:r>
    </w:p>
    <w:p w14:paraId="260D28D3" w14:textId="77777777" w:rsidR="00144EF0" w:rsidRPr="00DE4C17" w:rsidRDefault="00C348A3">
      <w:pPr>
        <w:spacing w:after="80"/>
        <w:rPr>
          <w:sz w:val="20"/>
          <w:szCs w:val="20"/>
        </w:rPr>
      </w:pPr>
      <w:r w:rsidRPr="00DE4C17">
        <w:rPr>
          <w:b/>
          <w:color w:val="17365D"/>
          <w:sz w:val="20"/>
          <w:szCs w:val="20"/>
        </w:rPr>
        <w:t xml:space="preserve">Filters / interaction: </w:t>
      </w:r>
      <w:r w:rsidRPr="00DE4C17">
        <w:rPr>
          <w:sz w:val="20"/>
          <w:szCs w:val="20"/>
        </w:rPr>
        <w:t>Country and date-related filters may narrow the data; record the selected context when taking evidence screenshots.</w:t>
      </w:r>
    </w:p>
    <w:p w14:paraId="61E3FFD1" w14:textId="77777777" w:rsidR="00144EF0" w:rsidRDefault="00C348A3">
      <w:pPr>
        <w:spacing w:before="60" w:after="40"/>
        <w:jc w:val="center"/>
      </w:pPr>
      <w:r>
        <w:rPr>
          <w:noProof/>
        </w:rPr>
        <w:drawing>
          <wp:inline distT="0" distB="0" distL="0" distR="0" wp14:anchorId="3FD06A05" wp14:editId="589864F9">
            <wp:extent cx="5962650" cy="2742519"/>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stretch>
                      <a:fillRect/>
                    </a:stretch>
                  </pic:blipFill>
                  <pic:spPr>
                    <a:xfrm>
                      <a:off x="0" y="0"/>
                      <a:ext cx="5984944" cy="2752773"/>
                    </a:xfrm>
                    <a:prstGeom prst="rect">
                      <a:avLst/>
                    </a:prstGeom>
                  </pic:spPr>
                </pic:pic>
              </a:graphicData>
            </a:graphic>
          </wp:inline>
        </w:drawing>
      </w:r>
    </w:p>
    <w:p w14:paraId="02D9D49D" w14:textId="05D16FC1" w:rsidR="00144EF0" w:rsidRDefault="00C348A3">
      <w:pPr>
        <w:spacing w:after="80"/>
        <w:jc w:val="center"/>
      </w:pPr>
      <w:r>
        <w:rPr>
          <w:i/>
          <w:color w:val="666666"/>
          <w:sz w:val="16"/>
        </w:rPr>
        <w:t xml:space="preserve">Figure 5. Country Sales Analysis </w:t>
      </w:r>
    </w:p>
    <w:p w14:paraId="79BE3CC9" w14:textId="77777777" w:rsidR="00144EF0" w:rsidRPr="00DE4C17" w:rsidRDefault="00C348A3">
      <w:pPr>
        <w:spacing w:after="80"/>
        <w:rPr>
          <w:sz w:val="20"/>
          <w:szCs w:val="20"/>
        </w:rPr>
      </w:pPr>
      <w:r w:rsidRPr="00DE4C17">
        <w:rPr>
          <w:b/>
          <w:color w:val="17365D"/>
          <w:sz w:val="20"/>
          <w:szCs w:val="20"/>
        </w:rPr>
        <w:t xml:space="preserve">Interpretation guidance: </w:t>
      </w:r>
      <w:r w:rsidRPr="00DE4C17">
        <w:rPr>
          <w:sz w:val="20"/>
          <w:szCs w:val="20"/>
        </w:rPr>
        <w:t>Compare sales and quantity rankings separately. Map marker sizes and displayed rankings should be validated against the filtered table totals.</w:t>
      </w:r>
    </w:p>
    <w:p w14:paraId="122EDC3E" w14:textId="77777777" w:rsidR="00144EF0" w:rsidRPr="00DE4C17" w:rsidRDefault="00C348A3">
      <w:pPr>
        <w:spacing w:after="80"/>
        <w:rPr>
          <w:sz w:val="20"/>
          <w:szCs w:val="20"/>
        </w:rPr>
      </w:pPr>
      <w:r w:rsidRPr="00DE4C17">
        <w:rPr>
          <w:b/>
          <w:color w:val="17365D"/>
          <w:sz w:val="20"/>
          <w:szCs w:val="20"/>
        </w:rPr>
        <w:t xml:space="preserve">Business application: </w:t>
      </w:r>
      <w:r w:rsidRPr="00DE4C17">
        <w:rPr>
          <w:sz w:val="20"/>
          <w:szCs w:val="20"/>
        </w:rPr>
        <w:t>Support geographic comparison and identify markets for further commercial investigation.</w:t>
      </w:r>
    </w:p>
    <w:p w14:paraId="2AC3EC40" w14:textId="77777777" w:rsidR="00144EF0" w:rsidRPr="00DE4C17" w:rsidRDefault="00C348A3">
      <w:pPr>
        <w:rPr>
          <w:sz w:val="20"/>
          <w:szCs w:val="20"/>
        </w:rPr>
      </w:pPr>
      <w:r w:rsidRPr="00DE4C17">
        <w:rPr>
          <w:sz w:val="20"/>
          <w:szCs w:val="20"/>
        </w:rPr>
        <w:br w:type="page"/>
      </w:r>
    </w:p>
    <w:p w14:paraId="394B0FCB" w14:textId="77777777" w:rsidR="00144EF0" w:rsidRPr="00DE4C17" w:rsidRDefault="00C348A3">
      <w:pPr>
        <w:spacing w:after="40"/>
        <w:rPr>
          <w:sz w:val="20"/>
          <w:szCs w:val="20"/>
        </w:rPr>
      </w:pPr>
      <w:r w:rsidRPr="00DE4C17">
        <w:rPr>
          <w:b/>
          <w:color w:val="2F75B5"/>
          <w:sz w:val="20"/>
          <w:szCs w:val="20"/>
        </w:rPr>
        <w:lastRenderedPageBreak/>
        <w:t>DASHBOARD PAGE 06</w:t>
      </w:r>
    </w:p>
    <w:p w14:paraId="0FA9AF99" w14:textId="77777777" w:rsidR="00144EF0" w:rsidRDefault="00C348A3">
      <w:pPr>
        <w:pStyle w:val="Heading1"/>
      </w:pPr>
      <w:r>
        <w:t>Monthly &amp; Seasonal Sales Analysis</w:t>
      </w:r>
    </w:p>
    <w:p w14:paraId="7BC233AE" w14:textId="77777777" w:rsidR="00144EF0" w:rsidRPr="00DE4C17" w:rsidRDefault="00C348A3">
      <w:pPr>
        <w:spacing w:after="80"/>
        <w:rPr>
          <w:sz w:val="20"/>
          <w:szCs w:val="20"/>
        </w:rPr>
      </w:pPr>
      <w:r w:rsidRPr="00DE4C17">
        <w:rPr>
          <w:b/>
          <w:color w:val="17365D"/>
          <w:sz w:val="20"/>
          <w:szCs w:val="20"/>
        </w:rPr>
        <w:t xml:space="preserve">Purpose: </w:t>
      </w:r>
      <w:r w:rsidRPr="00DE4C17">
        <w:rPr>
          <w:sz w:val="20"/>
          <w:szCs w:val="20"/>
        </w:rPr>
        <w:t>Explore monthly sales, quantity patterns and seasonal differences.</w:t>
      </w:r>
    </w:p>
    <w:p w14:paraId="644595C4" w14:textId="77777777" w:rsidR="00144EF0" w:rsidRPr="00DE4C17" w:rsidRDefault="00C348A3">
      <w:pPr>
        <w:pStyle w:val="Heading2"/>
        <w:rPr>
          <w:sz w:val="24"/>
          <w:szCs w:val="24"/>
        </w:rPr>
      </w:pPr>
      <w:r w:rsidRPr="00DE4C17">
        <w:rPr>
          <w:sz w:val="24"/>
          <w:szCs w:val="24"/>
        </w:rPr>
        <w:t>Visuals documented</w:t>
      </w:r>
    </w:p>
    <w:p w14:paraId="5C8F6E45" w14:textId="77777777" w:rsidR="00144EF0" w:rsidRPr="00DE4C17" w:rsidRDefault="00C348A3">
      <w:pPr>
        <w:pStyle w:val="ListBullet"/>
        <w:spacing w:after="60"/>
        <w:rPr>
          <w:sz w:val="20"/>
          <w:szCs w:val="20"/>
        </w:rPr>
      </w:pPr>
      <w:r w:rsidRPr="00DE4C17">
        <w:rPr>
          <w:sz w:val="20"/>
          <w:szCs w:val="20"/>
        </w:rPr>
        <w:t>Sales Shares by Year.</w:t>
      </w:r>
    </w:p>
    <w:p w14:paraId="058646C1" w14:textId="77777777" w:rsidR="00144EF0" w:rsidRPr="00DE4C17" w:rsidRDefault="00C348A3">
      <w:pPr>
        <w:pStyle w:val="ListBullet"/>
        <w:spacing w:after="60"/>
        <w:rPr>
          <w:sz w:val="20"/>
          <w:szCs w:val="20"/>
        </w:rPr>
      </w:pPr>
      <w:r w:rsidRPr="00DE4C17">
        <w:rPr>
          <w:sz w:val="20"/>
          <w:szCs w:val="20"/>
        </w:rPr>
        <w:t>Monthly Quantity Sold.</w:t>
      </w:r>
    </w:p>
    <w:p w14:paraId="0B550CFE" w14:textId="77777777" w:rsidR="00144EF0" w:rsidRPr="00DE4C17" w:rsidRDefault="00C348A3">
      <w:pPr>
        <w:pStyle w:val="ListBullet"/>
        <w:spacing w:after="60"/>
        <w:rPr>
          <w:sz w:val="20"/>
          <w:szCs w:val="20"/>
        </w:rPr>
      </w:pPr>
      <w:r w:rsidRPr="00DE4C17">
        <w:rPr>
          <w:sz w:val="20"/>
          <w:szCs w:val="20"/>
        </w:rPr>
        <w:t>Seasonal Sales Comparison.</w:t>
      </w:r>
    </w:p>
    <w:p w14:paraId="58E02C90" w14:textId="77777777" w:rsidR="00144EF0" w:rsidRPr="00DE4C17" w:rsidRDefault="00C348A3">
      <w:pPr>
        <w:pStyle w:val="ListBullet"/>
        <w:spacing w:after="60"/>
        <w:rPr>
          <w:sz w:val="20"/>
          <w:szCs w:val="20"/>
        </w:rPr>
      </w:pPr>
      <w:r w:rsidRPr="00DE4C17">
        <w:rPr>
          <w:sz w:val="20"/>
          <w:szCs w:val="20"/>
        </w:rPr>
        <w:t>Monthly Sales Heatmap.</w:t>
      </w:r>
    </w:p>
    <w:p w14:paraId="2B1A644F" w14:textId="77777777" w:rsidR="00144EF0" w:rsidRDefault="00C348A3">
      <w:pPr>
        <w:spacing w:after="80"/>
      </w:pPr>
      <w:r w:rsidRPr="00DE4C17">
        <w:rPr>
          <w:b/>
          <w:color w:val="17365D"/>
          <w:sz w:val="20"/>
          <w:szCs w:val="20"/>
        </w:rPr>
        <w:t xml:space="preserve">Filters / interaction: </w:t>
      </w:r>
      <w:r w:rsidRPr="00DE4C17">
        <w:rPr>
          <w:sz w:val="20"/>
          <w:szCs w:val="20"/>
        </w:rPr>
        <w:t>Use the Year, Month, Country or other slicers actually present on the final page</w:t>
      </w:r>
      <w:r>
        <w:t>.</w:t>
      </w:r>
    </w:p>
    <w:p w14:paraId="6CF90AC1" w14:textId="32A29100" w:rsidR="00144EF0" w:rsidRDefault="00DE4C17">
      <w:pPr>
        <w:spacing w:after="0"/>
      </w:pPr>
      <w:r>
        <w:rPr>
          <w:noProof/>
        </w:rPr>
        <w:drawing>
          <wp:inline distT="0" distB="0" distL="0" distR="0" wp14:anchorId="362D12D3" wp14:editId="0E1CBF40">
            <wp:extent cx="6115050" cy="2750820"/>
            <wp:effectExtent l="0" t="0" r="0" b="0"/>
            <wp:docPr id="902112286" name="Picture 902112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12286" name="Picture 902112286"/>
                    <pic:cNvPicPr/>
                  </pic:nvPicPr>
                  <pic:blipFill>
                    <a:blip r:embed="rId13"/>
                    <a:stretch>
                      <a:fillRect/>
                    </a:stretch>
                  </pic:blipFill>
                  <pic:spPr>
                    <a:xfrm>
                      <a:off x="0" y="0"/>
                      <a:ext cx="6172076" cy="2776473"/>
                    </a:xfrm>
                    <a:prstGeom prst="rect">
                      <a:avLst/>
                    </a:prstGeom>
                  </pic:spPr>
                </pic:pic>
              </a:graphicData>
            </a:graphic>
          </wp:inline>
        </w:drawing>
      </w:r>
    </w:p>
    <w:p w14:paraId="53D02F48" w14:textId="6AFD1488" w:rsidR="00FD1229" w:rsidRDefault="00FD1229" w:rsidP="00FD1229">
      <w:pPr>
        <w:spacing w:after="80"/>
        <w:jc w:val="center"/>
      </w:pPr>
      <w:r>
        <w:rPr>
          <w:b/>
          <w:color w:val="17365D"/>
          <w:sz w:val="20"/>
          <w:szCs w:val="20"/>
        </w:rPr>
        <w:t xml:space="preserve">            </w:t>
      </w:r>
      <w:r>
        <w:rPr>
          <w:i/>
          <w:color w:val="666666"/>
          <w:sz w:val="16"/>
        </w:rPr>
        <w:t>Figure 6. Monthly And Seasonal Sales Analysis</w:t>
      </w:r>
    </w:p>
    <w:p w14:paraId="291E7C69" w14:textId="742545B4" w:rsidR="00144EF0" w:rsidRPr="00FD1229" w:rsidRDefault="00C348A3">
      <w:pPr>
        <w:spacing w:after="80"/>
        <w:rPr>
          <w:sz w:val="20"/>
          <w:szCs w:val="20"/>
        </w:rPr>
      </w:pPr>
      <w:r w:rsidRPr="00FD1229">
        <w:rPr>
          <w:b/>
          <w:color w:val="17365D"/>
          <w:sz w:val="20"/>
          <w:szCs w:val="20"/>
        </w:rPr>
        <w:t xml:space="preserve">Interpretation guidance: </w:t>
      </w:r>
      <w:r w:rsidRPr="00FD1229">
        <w:rPr>
          <w:sz w:val="20"/>
          <w:szCs w:val="20"/>
        </w:rPr>
        <w:t>The heatmap and seasonal charts describe patterns in historical data. They do not by themselves prove why a peak occurred or forecast future demand.</w:t>
      </w:r>
    </w:p>
    <w:p w14:paraId="11978A02" w14:textId="77777777" w:rsidR="00144EF0" w:rsidRPr="00FD1229" w:rsidRDefault="00C348A3">
      <w:pPr>
        <w:spacing w:after="80"/>
        <w:rPr>
          <w:sz w:val="20"/>
          <w:szCs w:val="20"/>
        </w:rPr>
      </w:pPr>
      <w:r w:rsidRPr="00FD1229">
        <w:rPr>
          <w:b/>
          <w:color w:val="17365D"/>
          <w:sz w:val="20"/>
          <w:szCs w:val="20"/>
        </w:rPr>
        <w:t xml:space="preserve">Business application: </w:t>
      </w:r>
      <w:r w:rsidRPr="00FD1229">
        <w:rPr>
          <w:sz w:val="20"/>
          <w:szCs w:val="20"/>
        </w:rPr>
        <w:t>Help frame campaign, staffing and planning questions around observed historical periods.</w:t>
      </w:r>
    </w:p>
    <w:p w14:paraId="7D963B99" w14:textId="77777777" w:rsidR="00144EF0" w:rsidRDefault="00C348A3">
      <w:r>
        <w:br w:type="page"/>
      </w:r>
    </w:p>
    <w:p w14:paraId="07796ABA" w14:textId="77777777" w:rsidR="00144EF0" w:rsidRPr="00FD1229" w:rsidRDefault="00C348A3">
      <w:pPr>
        <w:spacing w:after="40"/>
        <w:rPr>
          <w:sz w:val="20"/>
          <w:szCs w:val="20"/>
        </w:rPr>
      </w:pPr>
      <w:r w:rsidRPr="00FD1229">
        <w:rPr>
          <w:b/>
          <w:color w:val="2F75B5"/>
          <w:sz w:val="20"/>
          <w:szCs w:val="20"/>
        </w:rPr>
        <w:lastRenderedPageBreak/>
        <w:t>DASHBOARD PAGE 07</w:t>
      </w:r>
    </w:p>
    <w:p w14:paraId="580004B6" w14:textId="77777777" w:rsidR="00144EF0" w:rsidRDefault="00C348A3">
      <w:pPr>
        <w:pStyle w:val="Heading1"/>
      </w:pPr>
      <w:r>
        <w:t>Customer Behaviour Analysis</w:t>
      </w:r>
    </w:p>
    <w:p w14:paraId="13C19B3A" w14:textId="77777777" w:rsidR="00144EF0" w:rsidRPr="00FD1229" w:rsidRDefault="00C348A3">
      <w:pPr>
        <w:spacing w:after="80"/>
        <w:rPr>
          <w:sz w:val="20"/>
          <w:szCs w:val="20"/>
        </w:rPr>
      </w:pPr>
      <w:r w:rsidRPr="00FD1229">
        <w:rPr>
          <w:b/>
          <w:color w:val="17365D"/>
          <w:sz w:val="20"/>
          <w:szCs w:val="20"/>
        </w:rPr>
        <w:t xml:space="preserve">Purpose: </w:t>
      </w:r>
      <w:r w:rsidRPr="00FD1229">
        <w:rPr>
          <w:sz w:val="20"/>
          <w:szCs w:val="20"/>
        </w:rPr>
        <w:t>Explore purchase frequency, order size and customer spend patterns.</w:t>
      </w:r>
    </w:p>
    <w:p w14:paraId="056CC323" w14:textId="77777777" w:rsidR="00144EF0" w:rsidRPr="00FD1229" w:rsidRDefault="00C348A3">
      <w:pPr>
        <w:pStyle w:val="Heading2"/>
        <w:rPr>
          <w:sz w:val="24"/>
          <w:szCs w:val="24"/>
        </w:rPr>
      </w:pPr>
      <w:r w:rsidRPr="00FD1229">
        <w:rPr>
          <w:sz w:val="24"/>
          <w:szCs w:val="24"/>
        </w:rPr>
        <w:t>Visuals documented</w:t>
      </w:r>
    </w:p>
    <w:p w14:paraId="3886B8A2" w14:textId="77777777" w:rsidR="00144EF0" w:rsidRPr="00FD1229" w:rsidRDefault="00C348A3">
      <w:pPr>
        <w:pStyle w:val="ListBullet"/>
        <w:spacing w:after="60"/>
        <w:rPr>
          <w:sz w:val="20"/>
          <w:szCs w:val="20"/>
        </w:rPr>
      </w:pPr>
      <w:r w:rsidRPr="00FD1229">
        <w:rPr>
          <w:sz w:val="20"/>
          <w:szCs w:val="20"/>
        </w:rPr>
        <w:t>Order Size Distribution.</w:t>
      </w:r>
    </w:p>
    <w:p w14:paraId="2365EB0E" w14:textId="77777777" w:rsidR="00144EF0" w:rsidRPr="00FD1229" w:rsidRDefault="00C348A3">
      <w:pPr>
        <w:pStyle w:val="ListBullet"/>
        <w:spacing w:after="60"/>
        <w:rPr>
          <w:sz w:val="20"/>
          <w:szCs w:val="20"/>
        </w:rPr>
      </w:pPr>
      <w:r w:rsidRPr="00FD1229">
        <w:rPr>
          <w:sz w:val="20"/>
          <w:szCs w:val="20"/>
        </w:rPr>
        <w:t>Top 10 Customers by Average Order Value.</w:t>
      </w:r>
    </w:p>
    <w:p w14:paraId="17F74783" w14:textId="77777777" w:rsidR="00144EF0" w:rsidRPr="00FD1229" w:rsidRDefault="00C348A3">
      <w:pPr>
        <w:pStyle w:val="ListBullet"/>
        <w:spacing w:after="60"/>
        <w:rPr>
          <w:sz w:val="20"/>
          <w:szCs w:val="20"/>
        </w:rPr>
      </w:pPr>
      <w:r w:rsidRPr="00FD1229">
        <w:rPr>
          <w:sz w:val="20"/>
          <w:szCs w:val="20"/>
        </w:rPr>
        <w:t>Weekly Sales Trend (confirm that the visual uses a true week grouping).</w:t>
      </w:r>
    </w:p>
    <w:p w14:paraId="047F34C0" w14:textId="77777777" w:rsidR="00144EF0" w:rsidRPr="00FD1229" w:rsidRDefault="00C348A3">
      <w:pPr>
        <w:pStyle w:val="ListBullet"/>
        <w:spacing w:after="60"/>
        <w:rPr>
          <w:sz w:val="20"/>
          <w:szCs w:val="20"/>
        </w:rPr>
      </w:pPr>
      <w:r w:rsidRPr="00FD1229">
        <w:rPr>
          <w:sz w:val="20"/>
          <w:szCs w:val="20"/>
        </w:rPr>
        <w:t>Customer Sales vs Order Frequency.</w:t>
      </w:r>
    </w:p>
    <w:p w14:paraId="1F175A28" w14:textId="77777777" w:rsidR="00144EF0" w:rsidRDefault="00C348A3">
      <w:pPr>
        <w:spacing w:after="80"/>
      </w:pPr>
      <w:r>
        <w:rPr>
          <w:b/>
          <w:color w:val="17365D"/>
        </w:rPr>
        <w:t xml:space="preserve">Filters / interaction: </w:t>
      </w:r>
      <w:r>
        <w:t>Use the report filters available on the final page and note the time period before comparing customers.</w:t>
      </w:r>
    </w:p>
    <w:p w14:paraId="0D6742ED" w14:textId="54EB8F92" w:rsidR="00144EF0" w:rsidRDefault="00FD1229">
      <w:pPr>
        <w:spacing w:after="0"/>
      </w:pPr>
      <w:r>
        <w:rPr>
          <w:noProof/>
        </w:rPr>
        <w:drawing>
          <wp:inline distT="0" distB="0" distL="0" distR="0" wp14:anchorId="6BEFB4EB" wp14:editId="04D35273">
            <wp:extent cx="6076950" cy="2776220"/>
            <wp:effectExtent l="0" t="0" r="0" b="5080"/>
            <wp:docPr id="2058126743" name="Picture 205812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26743" name="Picture 2058126743"/>
                    <pic:cNvPicPr/>
                  </pic:nvPicPr>
                  <pic:blipFill>
                    <a:blip r:embed="rId14"/>
                    <a:stretch>
                      <a:fillRect/>
                    </a:stretch>
                  </pic:blipFill>
                  <pic:spPr>
                    <a:xfrm>
                      <a:off x="0" y="0"/>
                      <a:ext cx="6077504" cy="2776473"/>
                    </a:xfrm>
                    <a:prstGeom prst="rect">
                      <a:avLst/>
                    </a:prstGeom>
                  </pic:spPr>
                </pic:pic>
              </a:graphicData>
            </a:graphic>
          </wp:inline>
        </w:drawing>
      </w:r>
    </w:p>
    <w:p w14:paraId="6FB2459D" w14:textId="66C5FB72" w:rsidR="00FD1229" w:rsidRPr="00FD1229" w:rsidRDefault="00FD1229" w:rsidP="00FD1229">
      <w:pPr>
        <w:spacing w:after="80"/>
        <w:rPr>
          <w:bCs/>
          <w:i/>
          <w:color w:val="17365D"/>
          <w:sz w:val="16"/>
          <w:szCs w:val="16"/>
        </w:rPr>
      </w:pPr>
      <w:r w:rsidRPr="00FD1229">
        <w:rPr>
          <w:bCs/>
          <w:i/>
          <w:color w:val="17365D"/>
          <w:sz w:val="16"/>
          <w:szCs w:val="16"/>
        </w:rPr>
        <w:t xml:space="preserve">                                                                              </w:t>
      </w:r>
      <w:r>
        <w:rPr>
          <w:bCs/>
          <w:i/>
          <w:color w:val="17365D"/>
          <w:sz w:val="16"/>
          <w:szCs w:val="16"/>
        </w:rPr>
        <w:t xml:space="preserve">                  </w:t>
      </w:r>
      <w:r w:rsidRPr="00FD1229">
        <w:rPr>
          <w:bCs/>
          <w:i/>
          <w:color w:val="17365D"/>
          <w:sz w:val="16"/>
          <w:szCs w:val="16"/>
        </w:rPr>
        <w:t xml:space="preserve"> Figure</w:t>
      </w:r>
      <w:r>
        <w:rPr>
          <w:bCs/>
          <w:i/>
          <w:color w:val="17365D"/>
          <w:sz w:val="16"/>
          <w:szCs w:val="16"/>
        </w:rPr>
        <w:t xml:space="preserve"> 7. </w:t>
      </w:r>
      <w:r w:rsidRPr="00FD1229">
        <w:rPr>
          <w:bCs/>
          <w:i/>
          <w:color w:val="17365D"/>
          <w:sz w:val="16"/>
          <w:szCs w:val="16"/>
        </w:rPr>
        <w:t xml:space="preserve"> </w:t>
      </w:r>
      <w:r>
        <w:rPr>
          <w:bCs/>
          <w:i/>
          <w:color w:val="17365D"/>
          <w:sz w:val="16"/>
          <w:szCs w:val="16"/>
        </w:rPr>
        <w:t xml:space="preserve">Customer </w:t>
      </w:r>
      <w:proofErr w:type="spellStart"/>
      <w:r>
        <w:rPr>
          <w:bCs/>
          <w:i/>
          <w:color w:val="17365D"/>
          <w:sz w:val="16"/>
          <w:szCs w:val="16"/>
        </w:rPr>
        <w:t>Behaviour</w:t>
      </w:r>
      <w:proofErr w:type="spellEnd"/>
      <w:r>
        <w:rPr>
          <w:bCs/>
          <w:i/>
          <w:color w:val="17365D"/>
          <w:sz w:val="16"/>
          <w:szCs w:val="16"/>
        </w:rPr>
        <w:t xml:space="preserve"> Analysis</w:t>
      </w:r>
      <w:r w:rsidRPr="00FD1229">
        <w:rPr>
          <w:bCs/>
          <w:i/>
          <w:color w:val="17365D"/>
          <w:sz w:val="16"/>
          <w:szCs w:val="16"/>
        </w:rPr>
        <w:t>.</w:t>
      </w:r>
    </w:p>
    <w:p w14:paraId="4D7F2489" w14:textId="3A0EB608" w:rsidR="00144EF0" w:rsidRPr="00FD1229" w:rsidRDefault="00C348A3">
      <w:pPr>
        <w:spacing w:after="80"/>
        <w:rPr>
          <w:sz w:val="20"/>
          <w:szCs w:val="20"/>
        </w:rPr>
      </w:pPr>
      <w:r w:rsidRPr="00FD1229">
        <w:rPr>
          <w:b/>
          <w:color w:val="17365D"/>
          <w:sz w:val="20"/>
          <w:szCs w:val="20"/>
        </w:rPr>
        <w:t xml:space="preserve">Interpretation guidance: </w:t>
      </w:r>
      <w:r w:rsidRPr="00FD1229">
        <w:rPr>
          <w:sz w:val="20"/>
          <w:szCs w:val="20"/>
        </w:rPr>
        <w:t>Average order value should be defined consistently as sales divided by distinct orders if that is the project measure. A top-10 chart is a subset, not a full customer profile.</w:t>
      </w:r>
    </w:p>
    <w:p w14:paraId="21A97C94" w14:textId="77777777" w:rsidR="00144EF0" w:rsidRPr="00FD1229" w:rsidRDefault="00C348A3">
      <w:pPr>
        <w:spacing w:after="80"/>
        <w:rPr>
          <w:sz w:val="20"/>
          <w:szCs w:val="20"/>
        </w:rPr>
      </w:pPr>
      <w:r w:rsidRPr="00FD1229">
        <w:rPr>
          <w:b/>
          <w:color w:val="17365D"/>
          <w:sz w:val="20"/>
          <w:szCs w:val="20"/>
        </w:rPr>
        <w:t xml:space="preserve">Business application: </w:t>
      </w:r>
      <w:r w:rsidRPr="00FD1229">
        <w:rPr>
          <w:sz w:val="20"/>
          <w:szCs w:val="20"/>
        </w:rPr>
        <w:t>Support customer-behaviour reviews and identify candidates for deeper segmentation.</w:t>
      </w:r>
    </w:p>
    <w:p w14:paraId="7E1D0750" w14:textId="77777777" w:rsidR="00144EF0" w:rsidRPr="00FD1229" w:rsidRDefault="00C348A3">
      <w:pPr>
        <w:rPr>
          <w:sz w:val="20"/>
          <w:szCs w:val="20"/>
        </w:rPr>
      </w:pPr>
      <w:r w:rsidRPr="00FD1229">
        <w:rPr>
          <w:sz w:val="20"/>
          <w:szCs w:val="20"/>
        </w:rPr>
        <w:br w:type="page"/>
      </w:r>
    </w:p>
    <w:p w14:paraId="3AAE8831" w14:textId="77777777" w:rsidR="00144EF0" w:rsidRPr="00FD1229" w:rsidRDefault="00C348A3">
      <w:pPr>
        <w:spacing w:after="40"/>
        <w:rPr>
          <w:sz w:val="20"/>
          <w:szCs w:val="20"/>
        </w:rPr>
      </w:pPr>
      <w:r w:rsidRPr="00FD1229">
        <w:rPr>
          <w:b/>
          <w:color w:val="2F75B5"/>
          <w:sz w:val="20"/>
          <w:szCs w:val="20"/>
        </w:rPr>
        <w:lastRenderedPageBreak/>
        <w:t>DASHBOARD PAGE 08</w:t>
      </w:r>
    </w:p>
    <w:p w14:paraId="54AB8AA7" w14:textId="77777777" w:rsidR="00144EF0" w:rsidRDefault="00C348A3">
      <w:pPr>
        <w:pStyle w:val="Heading1"/>
      </w:pPr>
      <w:r>
        <w:t>Revenue Analysis</w:t>
      </w:r>
    </w:p>
    <w:p w14:paraId="53F3141D" w14:textId="77777777" w:rsidR="00144EF0" w:rsidRPr="00FD1229" w:rsidRDefault="00C348A3">
      <w:pPr>
        <w:spacing w:after="80"/>
        <w:rPr>
          <w:sz w:val="20"/>
          <w:szCs w:val="20"/>
        </w:rPr>
      </w:pPr>
      <w:r w:rsidRPr="00FD1229">
        <w:rPr>
          <w:b/>
          <w:color w:val="17365D"/>
          <w:sz w:val="20"/>
          <w:szCs w:val="20"/>
        </w:rPr>
        <w:t xml:space="preserve">Purpose: </w:t>
      </w:r>
      <w:r w:rsidRPr="00FD1229">
        <w:rPr>
          <w:sz w:val="20"/>
          <w:szCs w:val="20"/>
        </w:rPr>
        <w:t>Review sales amount across time, products and countries.</w:t>
      </w:r>
    </w:p>
    <w:p w14:paraId="2F578882" w14:textId="77777777" w:rsidR="00144EF0" w:rsidRPr="00FD1229" w:rsidRDefault="00C348A3">
      <w:pPr>
        <w:pStyle w:val="Heading2"/>
        <w:rPr>
          <w:sz w:val="24"/>
          <w:szCs w:val="24"/>
        </w:rPr>
      </w:pPr>
      <w:r w:rsidRPr="00FD1229">
        <w:rPr>
          <w:sz w:val="24"/>
          <w:szCs w:val="24"/>
        </w:rPr>
        <w:t>Visuals documented</w:t>
      </w:r>
    </w:p>
    <w:p w14:paraId="4C1CB340" w14:textId="77777777" w:rsidR="00144EF0" w:rsidRPr="00FD1229" w:rsidRDefault="00C348A3">
      <w:pPr>
        <w:pStyle w:val="ListBullet"/>
        <w:spacing w:after="60"/>
        <w:rPr>
          <w:sz w:val="20"/>
          <w:szCs w:val="20"/>
        </w:rPr>
      </w:pPr>
      <w:r w:rsidRPr="00FD1229">
        <w:rPr>
          <w:sz w:val="20"/>
          <w:szCs w:val="20"/>
        </w:rPr>
        <w:t>Monthly Revenue Trend.</w:t>
      </w:r>
    </w:p>
    <w:p w14:paraId="041577CB" w14:textId="77777777" w:rsidR="00144EF0" w:rsidRPr="00FD1229" w:rsidRDefault="00C348A3">
      <w:pPr>
        <w:pStyle w:val="ListBullet"/>
        <w:spacing w:after="60"/>
        <w:rPr>
          <w:sz w:val="20"/>
          <w:szCs w:val="20"/>
        </w:rPr>
      </w:pPr>
      <w:r w:rsidRPr="00FD1229">
        <w:rPr>
          <w:sz w:val="20"/>
          <w:szCs w:val="20"/>
        </w:rPr>
        <w:t>Top 10 Products: Revenue vs Quantity.</w:t>
      </w:r>
    </w:p>
    <w:p w14:paraId="46A15C8B" w14:textId="77777777" w:rsidR="00144EF0" w:rsidRPr="00FD1229" w:rsidRDefault="00C348A3">
      <w:pPr>
        <w:pStyle w:val="ListBullet"/>
        <w:spacing w:after="60"/>
        <w:rPr>
          <w:sz w:val="20"/>
          <w:szCs w:val="20"/>
        </w:rPr>
      </w:pPr>
      <w:r w:rsidRPr="00FD1229">
        <w:rPr>
          <w:sz w:val="20"/>
          <w:szCs w:val="20"/>
        </w:rPr>
        <w:t>Revenue by Country.</w:t>
      </w:r>
    </w:p>
    <w:p w14:paraId="37682A5F" w14:textId="77777777" w:rsidR="00144EF0" w:rsidRPr="00FD1229" w:rsidRDefault="00C348A3">
      <w:pPr>
        <w:pStyle w:val="ListBullet"/>
        <w:spacing w:after="60"/>
        <w:rPr>
          <w:sz w:val="20"/>
          <w:szCs w:val="20"/>
        </w:rPr>
      </w:pPr>
      <w:r w:rsidRPr="00FD1229">
        <w:rPr>
          <w:sz w:val="20"/>
          <w:szCs w:val="20"/>
        </w:rPr>
        <w:t>Revenue Shares by Year.</w:t>
      </w:r>
    </w:p>
    <w:p w14:paraId="322E4B3D" w14:textId="77777777" w:rsidR="00144EF0" w:rsidRPr="00FD1229" w:rsidRDefault="00C348A3">
      <w:pPr>
        <w:pStyle w:val="ListBullet"/>
        <w:spacing w:after="60"/>
        <w:rPr>
          <w:sz w:val="20"/>
          <w:szCs w:val="20"/>
        </w:rPr>
      </w:pPr>
      <w:r w:rsidRPr="00FD1229">
        <w:rPr>
          <w:sz w:val="20"/>
          <w:szCs w:val="20"/>
        </w:rPr>
        <w:t>Annual Revenue Trend and the page KPI cards.</w:t>
      </w:r>
    </w:p>
    <w:p w14:paraId="35093D00" w14:textId="77777777" w:rsidR="00144EF0" w:rsidRDefault="00C348A3">
      <w:pPr>
        <w:spacing w:after="80"/>
      </w:pPr>
      <w:r w:rsidRPr="00FD1229">
        <w:rPr>
          <w:b/>
          <w:color w:val="17365D"/>
          <w:sz w:val="20"/>
          <w:szCs w:val="20"/>
        </w:rPr>
        <w:t xml:space="preserve">Filters / interaction: </w:t>
      </w:r>
      <w:r w:rsidRPr="00FD1229">
        <w:rPr>
          <w:sz w:val="20"/>
          <w:szCs w:val="20"/>
        </w:rPr>
        <w:t>Check Year, Month and Country filters on the saved report</w:t>
      </w:r>
      <w:r>
        <w:t>.</w:t>
      </w:r>
    </w:p>
    <w:p w14:paraId="446A1BB3" w14:textId="1504AFE2" w:rsidR="00144EF0" w:rsidRDefault="001E3B17">
      <w:pPr>
        <w:spacing w:after="0"/>
      </w:pPr>
      <w:r>
        <w:rPr>
          <w:noProof/>
        </w:rPr>
        <w:drawing>
          <wp:inline distT="0" distB="0" distL="0" distR="0" wp14:anchorId="6FDC23E6" wp14:editId="0B96E9C6">
            <wp:extent cx="6134100" cy="2776220"/>
            <wp:effectExtent l="0" t="0" r="0" b="5080"/>
            <wp:docPr id="1489397386" name="Picture 1489397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97386" name="Picture 1489397386"/>
                    <pic:cNvPicPr/>
                  </pic:nvPicPr>
                  <pic:blipFill>
                    <a:blip r:embed="rId15"/>
                    <a:stretch>
                      <a:fillRect/>
                    </a:stretch>
                  </pic:blipFill>
                  <pic:spPr>
                    <a:xfrm>
                      <a:off x="0" y="0"/>
                      <a:ext cx="6134660" cy="2776473"/>
                    </a:xfrm>
                    <a:prstGeom prst="rect">
                      <a:avLst/>
                    </a:prstGeom>
                  </pic:spPr>
                </pic:pic>
              </a:graphicData>
            </a:graphic>
          </wp:inline>
        </w:drawing>
      </w:r>
    </w:p>
    <w:p w14:paraId="0B34639E" w14:textId="2C88F8D6" w:rsidR="001E3B17" w:rsidRDefault="001E3B17">
      <w:pPr>
        <w:spacing w:after="80"/>
        <w:rPr>
          <w:b/>
          <w:color w:val="17365D"/>
        </w:rPr>
      </w:pPr>
      <w:r>
        <w:rPr>
          <w:i/>
          <w:color w:val="666666"/>
          <w:sz w:val="16"/>
        </w:rPr>
        <w:t xml:space="preserve">                                                                                                           Figure 8. Revenue Analysis</w:t>
      </w:r>
    </w:p>
    <w:p w14:paraId="35B56E01" w14:textId="60CBF2F4" w:rsidR="00144EF0" w:rsidRPr="001E3B17" w:rsidRDefault="00C348A3">
      <w:pPr>
        <w:spacing w:after="80"/>
        <w:rPr>
          <w:sz w:val="20"/>
          <w:szCs w:val="20"/>
        </w:rPr>
      </w:pPr>
      <w:r w:rsidRPr="001E3B17">
        <w:rPr>
          <w:b/>
          <w:color w:val="17365D"/>
          <w:sz w:val="20"/>
          <w:szCs w:val="20"/>
        </w:rPr>
        <w:t xml:space="preserve">Interpretation guidance: </w:t>
      </w:r>
      <w:r w:rsidRPr="001E3B17">
        <w:rPr>
          <w:sz w:val="20"/>
          <w:szCs w:val="20"/>
        </w:rPr>
        <w:t>The project uses sales/revenue measures. Do not label them as profit or margin without reliable cost fields and validated calculations.</w:t>
      </w:r>
    </w:p>
    <w:p w14:paraId="0C49FD40" w14:textId="77777777" w:rsidR="00144EF0" w:rsidRPr="001E3B17" w:rsidRDefault="00C348A3">
      <w:pPr>
        <w:spacing w:after="80"/>
        <w:rPr>
          <w:sz w:val="20"/>
          <w:szCs w:val="20"/>
        </w:rPr>
      </w:pPr>
      <w:r w:rsidRPr="001E3B17">
        <w:rPr>
          <w:b/>
          <w:color w:val="17365D"/>
          <w:sz w:val="20"/>
          <w:szCs w:val="20"/>
        </w:rPr>
        <w:t xml:space="preserve">Business application: </w:t>
      </w:r>
      <w:r w:rsidRPr="001E3B17">
        <w:rPr>
          <w:sz w:val="20"/>
          <w:szCs w:val="20"/>
        </w:rPr>
        <w:t>Explain the main dimensions contributing to recorded revenue and guide follow-up checks.</w:t>
      </w:r>
    </w:p>
    <w:p w14:paraId="0D852E69" w14:textId="77777777" w:rsidR="00144EF0" w:rsidRPr="001E3B17" w:rsidRDefault="00C348A3">
      <w:pPr>
        <w:rPr>
          <w:sz w:val="20"/>
          <w:szCs w:val="20"/>
        </w:rPr>
      </w:pPr>
      <w:r w:rsidRPr="001E3B17">
        <w:rPr>
          <w:sz w:val="20"/>
          <w:szCs w:val="20"/>
        </w:rPr>
        <w:br w:type="page"/>
      </w:r>
    </w:p>
    <w:p w14:paraId="4952216D" w14:textId="77777777" w:rsidR="00144EF0" w:rsidRPr="001E3B17" w:rsidRDefault="00C348A3">
      <w:pPr>
        <w:spacing w:after="40"/>
        <w:rPr>
          <w:sz w:val="20"/>
          <w:szCs w:val="20"/>
        </w:rPr>
      </w:pPr>
      <w:r w:rsidRPr="001E3B17">
        <w:rPr>
          <w:b/>
          <w:color w:val="2F75B5"/>
          <w:sz w:val="20"/>
          <w:szCs w:val="20"/>
        </w:rPr>
        <w:lastRenderedPageBreak/>
        <w:t>DASHBOARD PAGE 09</w:t>
      </w:r>
    </w:p>
    <w:p w14:paraId="6ED91DAC" w14:textId="77777777" w:rsidR="00144EF0" w:rsidRDefault="00C348A3">
      <w:pPr>
        <w:pStyle w:val="Heading1"/>
      </w:pPr>
      <w:r>
        <w:t>Inventory Risk</w:t>
      </w:r>
    </w:p>
    <w:p w14:paraId="1A544FD7" w14:textId="77777777" w:rsidR="00144EF0" w:rsidRPr="001E3B17" w:rsidRDefault="00C348A3">
      <w:pPr>
        <w:spacing w:after="80"/>
        <w:rPr>
          <w:sz w:val="20"/>
          <w:szCs w:val="20"/>
        </w:rPr>
      </w:pPr>
      <w:r w:rsidRPr="001E3B17">
        <w:rPr>
          <w:b/>
          <w:color w:val="17365D"/>
          <w:sz w:val="20"/>
          <w:szCs w:val="20"/>
        </w:rPr>
        <w:t xml:space="preserve">Purpose: </w:t>
      </w:r>
      <w:r w:rsidRPr="001E3B17">
        <w:rPr>
          <w:sz w:val="20"/>
          <w:szCs w:val="20"/>
        </w:rPr>
        <w:t>Use historical demand patterns as a starting point for inventory review.</w:t>
      </w:r>
    </w:p>
    <w:p w14:paraId="2F87A46D" w14:textId="77777777" w:rsidR="00144EF0" w:rsidRPr="001E3B17" w:rsidRDefault="00C348A3">
      <w:pPr>
        <w:pStyle w:val="Heading2"/>
        <w:rPr>
          <w:sz w:val="24"/>
          <w:szCs w:val="24"/>
        </w:rPr>
      </w:pPr>
      <w:r w:rsidRPr="001E3B17">
        <w:rPr>
          <w:sz w:val="24"/>
          <w:szCs w:val="24"/>
        </w:rPr>
        <w:t>Visuals documented</w:t>
      </w:r>
    </w:p>
    <w:p w14:paraId="01BBC1B8" w14:textId="77777777" w:rsidR="00144EF0" w:rsidRPr="001E3B17" w:rsidRDefault="00C348A3">
      <w:pPr>
        <w:pStyle w:val="ListBullet"/>
        <w:spacing w:after="60"/>
        <w:rPr>
          <w:sz w:val="20"/>
          <w:szCs w:val="20"/>
        </w:rPr>
      </w:pPr>
      <w:r w:rsidRPr="001E3B17">
        <w:rPr>
          <w:sz w:val="20"/>
          <w:szCs w:val="20"/>
        </w:rPr>
        <w:t>Monthly Product Demand Trend.</w:t>
      </w:r>
    </w:p>
    <w:p w14:paraId="1B035456" w14:textId="77777777" w:rsidR="00144EF0" w:rsidRPr="001E3B17" w:rsidRDefault="00C348A3">
      <w:pPr>
        <w:pStyle w:val="ListBullet"/>
        <w:spacing w:after="60"/>
        <w:rPr>
          <w:sz w:val="20"/>
          <w:szCs w:val="20"/>
        </w:rPr>
      </w:pPr>
      <w:r w:rsidRPr="001E3B17">
        <w:rPr>
          <w:sz w:val="20"/>
          <w:szCs w:val="20"/>
        </w:rPr>
        <w:t>Top 10 Products by Quantity Sold.</w:t>
      </w:r>
    </w:p>
    <w:p w14:paraId="69C72C54" w14:textId="77777777" w:rsidR="00144EF0" w:rsidRPr="001E3B17" w:rsidRDefault="00C348A3">
      <w:pPr>
        <w:pStyle w:val="ListBullet"/>
        <w:spacing w:after="60"/>
        <w:rPr>
          <w:sz w:val="20"/>
          <w:szCs w:val="20"/>
        </w:rPr>
      </w:pPr>
      <w:r w:rsidRPr="001E3B17">
        <w:rPr>
          <w:sz w:val="20"/>
          <w:szCs w:val="20"/>
        </w:rPr>
        <w:t>Bottom 10 Products by Revenue.</w:t>
      </w:r>
    </w:p>
    <w:p w14:paraId="18FC6F21" w14:textId="77777777" w:rsidR="00144EF0" w:rsidRPr="001E3B17" w:rsidRDefault="00C348A3">
      <w:pPr>
        <w:spacing w:after="80"/>
        <w:rPr>
          <w:sz w:val="20"/>
          <w:szCs w:val="20"/>
        </w:rPr>
      </w:pPr>
      <w:r w:rsidRPr="001E3B17">
        <w:rPr>
          <w:b/>
          <w:color w:val="17365D"/>
          <w:sz w:val="20"/>
          <w:szCs w:val="20"/>
        </w:rPr>
        <w:t xml:space="preserve">Filters / interaction: </w:t>
      </w:r>
      <w:r w:rsidRPr="001E3B17">
        <w:rPr>
          <w:sz w:val="20"/>
          <w:szCs w:val="20"/>
        </w:rPr>
        <w:t>Use the Year and Country selections actually configured on the final page.</w:t>
      </w:r>
    </w:p>
    <w:p w14:paraId="4C2082A5" w14:textId="24C9DDA2" w:rsidR="00144EF0" w:rsidRDefault="001E3B17">
      <w:pPr>
        <w:spacing w:after="0"/>
      </w:pPr>
      <w:r>
        <w:rPr>
          <w:noProof/>
        </w:rPr>
        <w:drawing>
          <wp:inline distT="0" distB="0" distL="0" distR="0" wp14:anchorId="6F48663E" wp14:editId="501657C8">
            <wp:extent cx="6191250" cy="2771140"/>
            <wp:effectExtent l="0" t="0" r="0" b="0"/>
            <wp:docPr id="1715327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27111" name="Picture 1"/>
                    <pic:cNvPicPr/>
                  </pic:nvPicPr>
                  <pic:blipFill>
                    <a:blip r:embed="rId16"/>
                    <a:stretch>
                      <a:fillRect/>
                    </a:stretch>
                  </pic:blipFill>
                  <pic:spPr>
                    <a:xfrm>
                      <a:off x="0" y="0"/>
                      <a:ext cx="6191896" cy="2771429"/>
                    </a:xfrm>
                    <a:prstGeom prst="rect">
                      <a:avLst/>
                    </a:prstGeom>
                  </pic:spPr>
                </pic:pic>
              </a:graphicData>
            </a:graphic>
          </wp:inline>
        </w:drawing>
      </w:r>
    </w:p>
    <w:p w14:paraId="048A42F9" w14:textId="261BA96C" w:rsidR="001E3B17" w:rsidRDefault="001E3B17" w:rsidP="001E3B17">
      <w:pPr>
        <w:spacing w:after="80"/>
        <w:jc w:val="center"/>
      </w:pPr>
      <w:r>
        <w:rPr>
          <w:i/>
          <w:color w:val="666666"/>
          <w:sz w:val="16"/>
        </w:rPr>
        <w:t>Figure 9. Inventory Risk Dashboard</w:t>
      </w:r>
    </w:p>
    <w:p w14:paraId="1640C4CB" w14:textId="01CD6D24" w:rsidR="00144EF0" w:rsidRPr="001E3B17" w:rsidRDefault="00C348A3">
      <w:pPr>
        <w:spacing w:after="80"/>
        <w:rPr>
          <w:sz w:val="20"/>
          <w:szCs w:val="20"/>
        </w:rPr>
      </w:pPr>
      <w:r w:rsidRPr="001E3B17">
        <w:rPr>
          <w:b/>
          <w:color w:val="17365D"/>
          <w:sz w:val="20"/>
          <w:szCs w:val="20"/>
        </w:rPr>
        <w:t xml:space="preserve">Interpretation guidance: </w:t>
      </w:r>
      <w:r w:rsidRPr="001E3B17">
        <w:rPr>
          <w:sz w:val="20"/>
          <w:szCs w:val="20"/>
        </w:rPr>
        <w:t>Sales and quantity are demand proxies only. Without current stock-on-hand, supplier lead time and replenishment rules, the dashboard cannot conclusively identify stockouts or calculate a reorder recommendation.</w:t>
      </w:r>
    </w:p>
    <w:p w14:paraId="4DCA52D9" w14:textId="77777777" w:rsidR="00144EF0" w:rsidRPr="001E3B17" w:rsidRDefault="00C348A3">
      <w:pPr>
        <w:spacing w:after="80"/>
        <w:rPr>
          <w:sz w:val="20"/>
          <w:szCs w:val="20"/>
        </w:rPr>
      </w:pPr>
      <w:r w:rsidRPr="001E3B17">
        <w:rPr>
          <w:b/>
          <w:color w:val="17365D"/>
          <w:sz w:val="20"/>
          <w:szCs w:val="20"/>
        </w:rPr>
        <w:t xml:space="preserve">Business application: </w:t>
      </w:r>
      <w:r w:rsidRPr="001E3B17">
        <w:rPr>
          <w:sz w:val="20"/>
          <w:szCs w:val="20"/>
        </w:rPr>
        <w:t>Prioritise product-level checks and define what additional inventory data would be required.</w:t>
      </w:r>
    </w:p>
    <w:p w14:paraId="65D92406" w14:textId="77777777" w:rsidR="00144EF0" w:rsidRDefault="00C348A3">
      <w:r>
        <w:br w:type="page"/>
      </w:r>
    </w:p>
    <w:p w14:paraId="5647E82C" w14:textId="77777777" w:rsidR="00144EF0" w:rsidRPr="001E3B17" w:rsidRDefault="00C348A3">
      <w:pPr>
        <w:spacing w:after="40"/>
        <w:rPr>
          <w:sz w:val="20"/>
          <w:szCs w:val="20"/>
        </w:rPr>
      </w:pPr>
      <w:r w:rsidRPr="001E3B17">
        <w:rPr>
          <w:b/>
          <w:color w:val="2F75B5"/>
          <w:sz w:val="20"/>
          <w:szCs w:val="20"/>
        </w:rPr>
        <w:lastRenderedPageBreak/>
        <w:t>DASHBOARD PAGE 10</w:t>
      </w:r>
    </w:p>
    <w:p w14:paraId="1FA2D2B4" w14:textId="77777777" w:rsidR="00144EF0" w:rsidRDefault="00C348A3">
      <w:pPr>
        <w:pStyle w:val="Heading1"/>
      </w:pPr>
      <w:r>
        <w:t>Order &amp; Transaction Analysis</w:t>
      </w:r>
    </w:p>
    <w:p w14:paraId="4479FA63" w14:textId="77777777" w:rsidR="00144EF0" w:rsidRPr="001E3B17" w:rsidRDefault="00C348A3">
      <w:pPr>
        <w:spacing w:after="80"/>
        <w:rPr>
          <w:sz w:val="20"/>
          <w:szCs w:val="20"/>
        </w:rPr>
      </w:pPr>
      <w:r w:rsidRPr="001E3B17">
        <w:rPr>
          <w:b/>
          <w:color w:val="17365D"/>
          <w:sz w:val="20"/>
          <w:szCs w:val="20"/>
        </w:rPr>
        <w:t xml:space="preserve">Purpose: </w:t>
      </w:r>
      <w:r w:rsidRPr="001E3B17">
        <w:rPr>
          <w:sz w:val="20"/>
          <w:szCs w:val="20"/>
        </w:rPr>
        <w:t>Monitor transaction volume, average order value and order mix over time.</w:t>
      </w:r>
    </w:p>
    <w:p w14:paraId="16878E3F" w14:textId="77777777" w:rsidR="00144EF0" w:rsidRPr="001E3B17" w:rsidRDefault="00C348A3">
      <w:pPr>
        <w:pStyle w:val="Heading2"/>
        <w:rPr>
          <w:sz w:val="24"/>
          <w:szCs w:val="24"/>
        </w:rPr>
      </w:pPr>
      <w:r w:rsidRPr="001E3B17">
        <w:rPr>
          <w:sz w:val="24"/>
          <w:szCs w:val="24"/>
        </w:rPr>
        <w:t>Visuals documented</w:t>
      </w:r>
    </w:p>
    <w:p w14:paraId="6968B80A" w14:textId="77777777" w:rsidR="00144EF0" w:rsidRPr="001E3B17" w:rsidRDefault="00C348A3">
      <w:pPr>
        <w:pStyle w:val="ListBullet"/>
        <w:spacing w:after="60"/>
        <w:rPr>
          <w:sz w:val="20"/>
          <w:szCs w:val="20"/>
        </w:rPr>
      </w:pPr>
      <w:r w:rsidRPr="001E3B17">
        <w:rPr>
          <w:sz w:val="20"/>
          <w:szCs w:val="20"/>
        </w:rPr>
        <w:t>Monthly Order Trend.</w:t>
      </w:r>
    </w:p>
    <w:p w14:paraId="71693777" w14:textId="77777777" w:rsidR="00144EF0" w:rsidRPr="001E3B17" w:rsidRDefault="00C348A3">
      <w:pPr>
        <w:pStyle w:val="ListBullet"/>
        <w:spacing w:after="60"/>
        <w:rPr>
          <w:sz w:val="20"/>
          <w:szCs w:val="20"/>
        </w:rPr>
      </w:pPr>
      <w:r w:rsidRPr="001E3B17">
        <w:rPr>
          <w:sz w:val="20"/>
          <w:szCs w:val="20"/>
        </w:rPr>
        <w:t>Average Order Value by Year.</w:t>
      </w:r>
    </w:p>
    <w:p w14:paraId="6C81B648" w14:textId="77777777" w:rsidR="00144EF0" w:rsidRPr="001E3B17" w:rsidRDefault="00C348A3">
      <w:pPr>
        <w:pStyle w:val="ListBullet"/>
        <w:spacing w:after="60"/>
        <w:rPr>
          <w:sz w:val="20"/>
          <w:szCs w:val="20"/>
        </w:rPr>
      </w:pPr>
      <w:r w:rsidRPr="001E3B17">
        <w:rPr>
          <w:sz w:val="20"/>
          <w:szCs w:val="20"/>
        </w:rPr>
        <w:t>Total Orders by Year.</w:t>
      </w:r>
    </w:p>
    <w:p w14:paraId="473AD148" w14:textId="77777777" w:rsidR="00144EF0" w:rsidRPr="001E3B17" w:rsidRDefault="00C348A3">
      <w:pPr>
        <w:pStyle w:val="ListBullet"/>
        <w:spacing w:after="60"/>
        <w:rPr>
          <w:sz w:val="20"/>
          <w:szCs w:val="20"/>
        </w:rPr>
      </w:pPr>
      <w:r w:rsidRPr="001E3B17">
        <w:rPr>
          <w:sz w:val="20"/>
          <w:szCs w:val="20"/>
        </w:rPr>
        <w:t>Quantity Sold by Year.</w:t>
      </w:r>
    </w:p>
    <w:p w14:paraId="367B8B00" w14:textId="77777777" w:rsidR="00144EF0" w:rsidRPr="001E3B17" w:rsidRDefault="00C348A3">
      <w:pPr>
        <w:spacing w:after="80"/>
        <w:rPr>
          <w:sz w:val="20"/>
          <w:szCs w:val="20"/>
        </w:rPr>
      </w:pPr>
      <w:r w:rsidRPr="001E3B17">
        <w:rPr>
          <w:b/>
          <w:color w:val="17365D"/>
          <w:sz w:val="20"/>
          <w:szCs w:val="20"/>
        </w:rPr>
        <w:t xml:space="preserve">Filters / interaction: </w:t>
      </w:r>
      <w:r w:rsidRPr="001E3B17">
        <w:rPr>
          <w:sz w:val="20"/>
          <w:szCs w:val="20"/>
        </w:rPr>
        <w:t>Use the available Year and Country filters; check whether invoice counts use distinct values.</w:t>
      </w:r>
    </w:p>
    <w:p w14:paraId="47A8FA5D" w14:textId="7B71F7B2" w:rsidR="00144EF0" w:rsidRDefault="001E3B17">
      <w:pPr>
        <w:spacing w:after="0"/>
      </w:pPr>
      <w:r>
        <w:rPr>
          <w:noProof/>
        </w:rPr>
        <w:drawing>
          <wp:inline distT="0" distB="0" distL="0" distR="0" wp14:anchorId="5E385AFA" wp14:editId="47286008">
            <wp:extent cx="6010275" cy="2771140"/>
            <wp:effectExtent l="0" t="0" r="9525" b="0"/>
            <wp:docPr id="1616670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70801" name="Picture 1"/>
                    <pic:cNvPicPr/>
                  </pic:nvPicPr>
                  <pic:blipFill>
                    <a:blip r:embed="rId17"/>
                    <a:stretch>
                      <a:fillRect/>
                    </a:stretch>
                  </pic:blipFill>
                  <pic:spPr>
                    <a:xfrm>
                      <a:off x="0" y="0"/>
                      <a:ext cx="6010902" cy="2771429"/>
                    </a:xfrm>
                    <a:prstGeom prst="rect">
                      <a:avLst/>
                    </a:prstGeom>
                  </pic:spPr>
                </pic:pic>
              </a:graphicData>
            </a:graphic>
          </wp:inline>
        </w:drawing>
      </w:r>
    </w:p>
    <w:p w14:paraId="403B5484" w14:textId="36574A95" w:rsidR="001E3B17" w:rsidRDefault="001E3B17" w:rsidP="001E3B17">
      <w:pPr>
        <w:spacing w:after="80"/>
        <w:jc w:val="center"/>
      </w:pPr>
      <w:r>
        <w:rPr>
          <w:i/>
          <w:color w:val="666666"/>
          <w:sz w:val="16"/>
        </w:rPr>
        <w:t>Figure 10. Order And Transaction Analysis</w:t>
      </w:r>
    </w:p>
    <w:p w14:paraId="38998C90" w14:textId="72F8F356" w:rsidR="00144EF0" w:rsidRPr="001E3B17" w:rsidRDefault="00C348A3">
      <w:pPr>
        <w:spacing w:after="80"/>
        <w:rPr>
          <w:sz w:val="20"/>
          <w:szCs w:val="20"/>
        </w:rPr>
      </w:pPr>
      <w:r w:rsidRPr="001E3B17">
        <w:rPr>
          <w:b/>
          <w:color w:val="17365D"/>
          <w:sz w:val="20"/>
          <w:szCs w:val="20"/>
        </w:rPr>
        <w:t xml:space="preserve">Interpretation guidance: </w:t>
      </w:r>
      <w:r w:rsidRPr="001E3B17">
        <w:rPr>
          <w:sz w:val="20"/>
          <w:szCs w:val="20"/>
        </w:rPr>
        <w:t>Order totals can be overstated when invoice identifiers are summed rather than counted distinctly. Verify all order measures before submission.</w:t>
      </w:r>
    </w:p>
    <w:p w14:paraId="75B254CA" w14:textId="77777777" w:rsidR="00144EF0" w:rsidRPr="001E3B17" w:rsidRDefault="00C348A3">
      <w:pPr>
        <w:spacing w:after="80"/>
        <w:rPr>
          <w:sz w:val="20"/>
          <w:szCs w:val="20"/>
        </w:rPr>
      </w:pPr>
      <w:r w:rsidRPr="001E3B17">
        <w:rPr>
          <w:b/>
          <w:color w:val="17365D"/>
          <w:sz w:val="20"/>
          <w:szCs w:val="20"/>
        </w:rPr>
        <w:t xml:space="preserve">Business application: </w:t>
      </w:r>
      <w:r w:rsidRPr="001E3B17">
        <w:rPr>
          <w:sz w:val="20"/>
          <w:szCs w:val="20"/>
        </w:rPr>
        <w:t>Support operational workload review and comparisons between periods.</w:t>
      </w:r>
    </w:p>
    <w:p w14:paraId="556BB979" w14:textId="77777777" w:rsidR="00144EF0" w:rsidRDefault="00C348A3">
      <w:r>
        <w:br w:type="page"/>
      </w:r>
    </w:p>
    <w:p w14:paraId="20B74CF9" w14:textId="77777777" w:rsidR="00144EF0" w:rsidRPr="001E3B17" w:rsidRDefault="00C348A3">
      <w:pPr>
        <w:spacing w:after="40"/>
        <w:rPr>
          <w:sz w:val="20"/>
          <w:szCs w:val="20"/>
        </w:rPr>
      </w:pPr>
      <w:r w:rsidRPr="001E3B17">
        <w:rPr>
          <w:b/>
          <w:color w:val="2F75B5"/>
          <w:sz w:val="20"/>
          <w:szCs w:val="20"/>
        </w:rPr>
        <w:lastRenderedPageBreak/>
        <w:t>DASHBOARD PAGE 11</w:t>
      </w:r>
    </w:p>
    <w:p w14:paraId="3310A328" w14:textId="77777777" w:rsidR="00144EF0" w:rsidRDefault="00C348A3">
      <w:pPr>
        <w:pStyle w:val="Heading1"/>
      </w:pPr>
      <w:r>
        <w:t>Advanced Analytics Dashboard</w:t>
      </w:r>
    </w:p>
    <w:p w14:paraId="204FFFF0" w14:textId="77777777" w:rsidR="00144EF0" w:rsidRPr="001E3B17" w:rsidRDefault="00C348A3">
      <w:pPr>
        <w:spacing w:after="80"/>
        <w:rPr>
          <w:sz w:val="20"/>
          <w:szCs w:val="20"/>
        </w:rPr>
      </w:pPr>
      <w:r w:rsidRPr="001E3B17">
        <w:rPr>
          <w:b/>
          <w:color w:val="17365D"/>
          <w:sz w:val="20"/>
          <w:szCs w:val="20"/>
        </w:rPr>
        <w:t xml:space="preserve">Purpose: </w:t>
      </w:r>
      <w:r w:rsidRPr="001E3B17">
        <w:rPr>
          <w:sz w:val="20"/>
          <w:szCs w:val="20"/>
        </w:rPr>
        <w:t>Provide a decomposition-tree view for exploring contributing dimensions.</w:t>
      </w:r>
    </w:p>
    <w:p w14:paraId="381A5BD3" w14:textId="77777777" w:rsidR="00144EF0" w:rsidRPr="001E3B17" w:rsidRDefault="00C348A3">
      <w:pPr>
        <w:pStyle w:val="Heading2"/>
        <w:rPr>
          <w:sz w:val="24"/>
          <w:szCs w:val="24"/>
        </w:rPr>
      </w:pPr>
      <w:r w:rsidRPr="001E3B17">
        <w:rPr>
          <w:sz w:val="24"/>
          <w:szCs w:val="24"/>
        </w:rPr>
        <w:t>Visuals documented</w:t>
      </w:r>
    </w:p>
    <w:p w14:paraId="66418BFC" w14:textId="77777777" w:rsidR="00144EF0" w:rsidRPr="001E3B17" w:rsidRDefault="00C348A3">
      <w:pPr>
        <w:pStyle w:val="ListBullet"/>
        <w:spacing w:after="60"/>
        <w:rPr>
          <w:sz w:val="20"/>
          <w:szCs w:val="20"/>
        </w:rPr>
      </w:pPr>
      <w:r w:rsidRPr="001E3B17">
        <w:rPr>
          <w:sz w:val="20"/>
          <w:szCs w:val="20"/>
        </w:rPr>
        <w:t>Decomposition Tree visual for exploring sales or the selected measure across explanatory dimensions, as configured in the saved PBIX.</w:t>
      </w:r>
    </w:p>
    <w:p w14:paraId="7BA436AF" w14:textId="77777777" w:rsidR="00144EF0" w:rsidRPr="001E3B17" w:rsidRDefault="00C348A3">
      <w:pPr>
        <w:spacing w:after="80"/>
        <w:rPr>
          <w:sz w:val="20"/>
          <w:szCs w:val="20"/>
        </w:rPr>
      </w:pPr>
      <w:r w:rsidRPr="001E3B17">
        <w:rPr>
          <w:b/>
          <w:color w:val="17365D"/>
          <w:sz w:val="20"/>
          <w:szCs w:val="20"/>
        </w:rPr>
        <w:t xml:space="preserve">Filters / interaction: </w:t>
      </w:r>
      <w:r w:rsidRPr="001E3B17">
        <w:rPr>
          <w:sz w:val="20"/>
          <w:szCs w:val="20"/>
        </w:rPr>
        <w:t>Use the visual’s configured Analyze and Explain by fields; verify the actual choices in Power BI.</w:t>
      </w:r>
    </w:p>
    <w:p w14:paraId="236904EF" w14:textId="23B05733" w:rsidR="00144EF0" w:rsidRDefault="007F6F53">
      <w:pPr>
        <w:spacing w:after="0"/>
      </w:pPr>
      <w:r>
        <w:rPr>
          <w:noProof/>
        </w:rPr>
        <w:drawing>
          <wp:inline distT="0" distB="0" distL="0" distR="0" wp14:anchorId="3F0E0549" wp14:editId="1089390E">
            <wp:extent cx="6153150" cy="2771140"/>
            <wp:effectExtent l="0" t="0" r="0" b="0"/>
            <wp:docPr id="210247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76252" name="Picture 1"/>
                    <pic:cNvPicPr/>
                  </pic:nvPicPr>
                  <pic:blipFill>
                    <a:blip r:embed="rId18"/>
                    <a:stretch>
                      <a:fillRect/>
                    </a:stretch>
                  </pic:blipFill>
                  <pic:spPr>
                    <a:xfrm>
                      <a:off x="0" y="0"/>
                      <a:ext cx="6153792" cy="2771429"/>
                    </a:xfrm>
                    <a:prstGeom prst="rect">
                      <a:avLst/>
                    </a:prstGeom>
                  </pic:spPr>
                </pic:pic>
              </a:graphicData>
            </a:graphic>
          </wp:inline>
        </w:drawing>
      </w:r>
    </w:p>
    <w:p w14:paraId="219E3974" w14:textId="0B5B288F" w:rsidR="007F6F53" w:rsidRDefault="007F6F53" w:rsidP="007F6F53">
      <w:pPr>
        <w:spacing w:after="80"/>
        <w:jc w:val="center"/>
      </w:pPr>
      <w:r>
        <w:rPr>
          <w:i/>
          <w:color w:val="666666"/>
          <w:sz w:val="16"/>
        </w:rPr>
        <w:t>Figure 11. Advanced Analytics Dashboard</w:t>
      </w:r>
    </w:p>
    <w:p w14:paraId="0EEEFD06" w14:textId="7B5E8F6C" w:rsidR="00144EF0" w:rsidRPr="007F6F53" w:rsidRDefault="00C348A3">
      <w:pPr>
        <w:spacing w:after="80"/>
        <w:rPr>
          <w:sz w:val="20"/>
          <w:szCs w:val="20"/>
        </w:rPr>
      </w:pPr>
      <w:r w:rsidRPr="007F6F53">
        <w:rPr>
          <w:b/>
          <w:color w:val="17365D"/>
          <w:sz w:val="20"/>
          <w:szCs w:val="20"/>
        </w:rPr>
        <w:t xml:space="preserve">Interpretation guidance: </w:t>
      </w:r>
      <w:r w:rsidRPr="007F6F53">
        <w:rPr>
          <w:sz w:val="20"/>
          <w:szCs w:val="20"/>
        </w:rPr>
        <w:t>A decomposition tree helps explore how a measure breaks down across dimensions. It does not, on its own, establish causation or predict future outcomes.</w:t>
      </w:r>
    </w:p>
    <w:p w14:paraId="016D8B80" w14:textId="77777777" w:rsidR="00144EF0" w:rsidRDefault="00C348A3">
      <w:pPr>
        <w:spacing w:after="80"/>
      </w:pPr>
      <w:r w:rsidRPr="007F6F53">
        <w:rPr>
          <w:b/>
          <w:color w:val="17365D"/>
          <w:sz w:val="20"/>
          <w:szCs w:val="20"/>
        </w:rPr>
        <w:t xml:space="preserve">Business application: </w:t>
      </w:r>
      <w:r w:rsidRPr="007F6F53">
        <w:rPr>
          <w:sz w:val="20"/>
          <w:szCs w:val="20"/>
        </w:rPr>
        <w:t>Enable a guided drill-down when a headline number needs further investigation</w:t>
      </w:r>
      <w:r>
        <w:t>.</w:t>
      </w:r>
    </w:p>
    <w:p w14:paraId="628D6971" w14:textId="77777777" w:rsidR="00144EF0" w:rsidRDefault="00C348A3">
      <w:r>
        <w:br w:type="page"/>
      </w:r>
    </w:p>
    <w:p w14:paraId="6612F9E1" w14:textId="77777777" w:rsidR="00144EF0" w:rsidRPr="007F6F53" w:rsidRDefault="00C348A3">
      <w:pPr>
        <w:spacing w:after="40"/>
        <w:rPr>
          <w:sz w:val="20"/>
          <w:szCs w:val="20"/>
        </w:rPr>
      </w:pPr>
      <w:r w:rsidRPr="007F6F53">
        <w:rPr>
          <w:b/>
          <w:color w:val="2F75B5"/>
          <w:sz w:val="20"/>
          <w:szCs w:val="20"/>
        </w:rPr>
        <w:lastRenderedPageBreak/>
        <w:t>DASHBOARD PAGE 12</w:t>
      </w:r>
    </w:p>
    <w:p w14:paraId="01090C47" w14:textId="77777777" w:rsidR="00144EF0" w:rsidRDefault="00C348A3">
      <w:pPr>
        <w:pStyle w:val="Heading1"/>
      </w:pPr>
      <w:r>
        <w:t>Interactive Filter Dashboard</w:t>
      </w:r>
    </w:p>
    <w:p w14:paraId="5328A39C" w14:textId="77777777" w:rsidR="00144EF0" w:rsidRPr="007F6F53" w:rsidRDefault="00C348A3">
      <w:pPr>
        <w:spacing w:after="80"/>
        <w:rPr>
          <w:sz w:val="20"/>
          <w:szCs w:val="20"/>
        </w:rPr>
      </w:pPr>
      <w:r w:rsidRPr="007F6F53">
        <w:rPr>
          <w:b/>
          <w:color w:val="17365D"/>
          <w:sz w:val="20"/>
          <w:szCs w:val="20"/>
        </w:rPr>
        <w:t xml:space="preserve">Purpose: </w:t>
      </w:r>
      <w:r w:rsidRPr="007F6F53">
        <w:rPr>
          <w:sz w:val="20"/>
          <w:szCs w:val="20"/>
        </w:rPr>
        <w:t>Provide a compact self-service entry point for customer segments and monthly sales.</w:t>
      </w:r>
    </w:p>
    <w:p w14:paraId="59196AC4" w14:textId="77777777" w:rsidR="00144EF0" w:rsidRPr="007F6F53" w:rsidRDefault="00C348A3">
      <w:pPr>
        <w:pStyle w:val="Heading2"/>
        <w:rPr>
          <w:sz w:val="24"/>
          <w:szCs w:val="24"/>
        </w:rPr>
      </w:pPr>
      <w:r w:rsidRPr="007F6F53">
        <w:rPr>
          <w:sz w:val="24"/>
          <w:szCs w:val="24"/>
        </w:rPr>
        <w:t>Visuals documented</w:t>
      </w:r>
    </w:p>
    <w:p w14:paraId="3F21D75E" w14:textId="77777777" w:rsidR="00144EF0" w:rsidRPr="007F6F53" w:rsidRDefault="00C348A3">
      <w:pPr>
        <w:pStyle w:val="ListBullet"/>
        <w:spacing w:after="60"/>
        <w:rPr>
          <w:sz w:val="20"/>
          <w:szCs w:val="20"/>
        </w:rPr>
      </w:pPr>
      <w:r w:rsidRPr="007F6F53">
        <w:rPr>
          <w:sz w:val="20"/>
          <w:szCs w:val="20"/>
        </w:rPr>
        <w:t>Customer Segment Distribution donut chart using Customer Segment and distinct Customer ID.</w:t>
      </w:r>
    </w:p>
    <w:p w14:paraId="104FF5C9" w14:textId="77777777" w:rsidR="00144EF0" w:rsidRPr="007F6F53" w:rsidRDefault="00C348A3">
      <w:pPr>
        <w:pStyle w:val="ListBullet"/>
        <w:spacing w:after="60"/>
        <w:rPr>
          <w:sz w:val="20"/>
          <w:szCs w:val="20"/>
        </w:rPr>
      </w:pPr>
      <w:r w:rsidRPr="007F6F53">
        <w:rPr>
          <w:sz w:val="20"/>
          <w:szCs w:val="20"/>
        </w:rPr>
        <w:t>Monthly Sales Trend line chart based on transaction date and Total Sales.</w:t>
      </w:r>
    </w:p>
    <w:p w14:paraId="6694E22E" w14:textId="77777777" w:rsidR="00144EF0" w:rsidRPr="007F6F53" w:rsidRDefault="00C348A3">
      <w:pPr>
        <w:spacing w:after="80"/>
        <w:rPr>
          <w:sz w:val="20"/>
          <w:szCs w:val="20"/>
        </w:rPr>
      </w:pPr>
      <w:r w:rsidRPr="007F6F53">
        <w:rPr>
          <w:b/>
          <w:color w:val="17365D"/>
          <w:sz w:val="20"/>
          <w:szCs w:val="20"/>
        </w:rPr>
        <w:t xml:space="preserve">Filters / interaction: </w:t>
      </w:r>
      <w:r w:rsidRPr="007F6F53">
        <w:rPr>
          <w:sz w:val="20"/>
          <w:szCs w:val="20"/>
        </w:rPr>
        <w:t>Only describe slicers that are present in the saved file. Test whether each filter updates both visuals as expected.</w:t>
      </w:r>
    </w:p>
    <w:p w14:paraId="6B74D6A6" w14:textId="506D5799" w:rsidR="00144EF0" w:rsidRDefault="007F6F53">
      <w:pPr>
        <w:spacing w:after="0"/>
      </w:pPr>
      <w:r>
        <w:rPr>
          <w:noProof/>
        </w:rPr>
        <w:drawing>
          <wp:inline distT="0" distB="0" distL="0" distR="0" wp14:anchorId="0DC66B31" wp14:editId="39F7A18D">
            <wp:extent cx="6181725" cy="2752090"/>
            <wp:effectExtent l="0" t="0" r="9525" b="0"/>
            <wp:docPr id="27182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24903" name="Picture 1"/>
                    <pic:cNvPicPr/>
                  </pic:nvPicPr>
                  <pic:blipFill>
                    <a:blip r:embed="rId19"/>
                    <a:stretch>
                      <a:fillRect/>
                    </a:stretch>
                  </pic:blipFill>
                  <pic:spPr>
                    <a:xfrm>
                      <a:off x="0" y="0"/>
                      <a:ext cx="6182379" cy="2752381"/>
                    </a:xfrm>
                    <a:prstGeom prst="rect">
                      <a:avLst/>
                    </a:prstGeom>
                  </pic:spPr>
                </pic:pic>
              </a:graphicData>
            </a:graphic>
          </wp:inline>
        </w:drawing>
      </w:r>
    </w:p>
    <w:p w14:paraId="7899F390" w14:textId="7C8F22B2" w:rsidR="007F6F53" w:rsidRPr="007F6F53" w:rsidRDefault="007F6F53" w:rsidP="007F6F53">
      <w:pPr>
        <w:spacing w:after="80"/>
        <w:jc w:val="center"/>
      </w:pPr>
      <w:r>
        <w:rPr>
          <w:i/>
          <w:color w:val="666666"/>
          <w:sz w:val="16"/>
        </w:rPr>
        <w:t>Figure 12. Interactive Filter Dashboard</w:t>
      </w:r>
    </w:p>
    <w:p w14:paraId="7C5B8900" w14:textId="390B110D" w:rsidR="00144EF0" w:rsidRPr="007F6F53" w:rsidRDefault="00C348A3">
      <w:pPr>
        <w:spacing w:after="80"/>
        <w:rPr>
          <w:sz w:val="20"/>
          <w:szCs w:val="20"/>
        </w:rPr>
      </w:pPr>
      <w:r w:rsidRPr="007F6F53">
        <w:rPr>
          <w:b/>
          <w:color w:val="17365D"/>
          <w:sz w:val="20"/>
          <w:szCs w:val="20"/>
        </w:rPr>
        <w:t xml:space="preserve">Interpretation guidance: </w:t>
      </w:r>
      <w:r w:rsidRPr="007F6F53">
        <w:rPr>
          <w:sz w:val="20"/>
          <w:szCs w:val="20"/>
        </w:rPr>
        <w:t>Check that segment categories are defined, category counts are distinct customers, and the monthly trend follows a real chronological date field.</w:t>
      </w:r>
    </w:p>
    <w:p w14:paraId="5EA3B803" w14:textId="77777777" w:rsidR="00144EF0" w:rsidRPr="007F6F53" w:rsidRDefault="00C348A3">
      <w:pPr>
        <w:spacing w:after="80"/>
        <w:rPr>
          <w:sz w:val="20"/>
          <w:szCs w:val="20"/>
        </w:rPr>
      </w:pPr>
      <w:r w:rsidRPr="007F6F53">
        <w:rPr>
          <w:b/>
          <w:color w:val="17365D"/>
          <w:sz w:val="20"/>
          <w:szCs w:val="20"/>
        </w:rPr>
        <w:t xml:space="preserve">Business application: </w:t>
      </w:r>
      <w:r w:rsidRPr="007F6F53">
        <w:rPr>
          <w:sz w:val="20"/>
          <w:szCs w:val="20"/>
        </w:rPr>
        <w:t>Let a viewer compare segment composition with the selected sales period.</w:t>
      </w:r>
    </w:p>
    <w:p w14:paraId="49D74466" w14:textId="77777777" w:rsidR="00144EF0" w:rsidRDefault="00C348A3">
      <w:r>
        <w:br w:type="page"/>
      </w:r>
    </w:p>
    <w:p w14:paraId="06EC425F" w14:textId="77777777" w:rsidR="0080442E" w:rsidRPr="0080442E" w:rsidRDefault="0080442E" w:rsidP="0080442E">
      <w:pPr>
        <w:pStyle w:val="Heading1"/>
      </w:pPr>
      <w:r w:rsidRPr="0080442E">
        <w:lastRenderedPageBreak/>
        <w:t>15. Project Findings and Conclusion</w:t>
      </w:r>
    </w:p>
    <w:p w14:paraId="30BAFDEB" w14:textId="77777777" w:rsidR="0080442E" w:rsidRPr="0080442E" w:rsidRDefault="0080442E" w:rsidP="0080442E">
      <w:pPr>
        <w:pStyle w:val="ListBullet"/>
        <w:spacing w:after="60"/>
        <w:ind w:left="317" w:hanging="173"/>
        <w:rPr>
          <w:sz w:val="20"/>
          <w:szCs w:val="20"/>
        </w:rPr>
      </w:pPr>
      <w:r w:rsidRPr="0080442E">
        <w:rPr>
          <w:sz w:val="20"/>
          <w:szCs w:val="20"/>
        </w:rPr>
        <w:t xml:space="preserve">The </w:t>
      </w:r>
      <w:proofErr w:type="spellStart"/>
      <w:r w:rsidRPr="0080442E">
        <w:rPr>
          <w:sz w:val="20"/>
          <w:szCs w:val="20"/>
        </w:rPr>
        <w:t>RetailPulse</w:t>
      </w:r>
      <w:proofErr w:type="spellEnd"/>
      <w:r w:rsidRPr="0080442E">
        <w:rPr>
          <w:sz w:val="20"/>
          <w:szCs w:val="20"/>
        </w:rPr>
        <w:t xml:space="preserve"> project helped in analysing retail sales, customer behaviour, product performance and country-wise sales using Microsoft Power BI. The dashboard presents the data through different charts, graphs and cards, making it easier to understand and compare business performance.</w:t>
      </w:r>
    </w:p>
    <w:p w14:paraId="10ABFE2F" w14:textId="77777777" w:rsidR="0080442E" w:rsidRPr="0080442E" w:rsidRDefault="0080442E" w:rsidP="0080442E">
      <w:pPr>
        <w:pStyle w:val="ListBullet"/>
        <w:spacing w:after="60"/>
        <w:ind w:left="317" w:hanging="173"/>
        <w:rPr>
          <w:sz w:val="20"/>
          <w:szCs w:val="20"/>
        </w:rPr>
      </w:pPr>
      <w:r w:rsidRPr="0080442E">
        <w:rPr>
          <w:sz w:val="20"/>
          <w:szCs w:val="20"/>
        </w:rPr>
        <w:t>The project provides a clear overview of sales and customer activities. The dashboard can help users explore the data and identify important patterns. The accuracy of the results depends on the quality of the data and the correct use of measures.</w:t>
      </w:r>
    </w:p>
    <w:p w14:paraId="454A1B81" w14:textId="039044BD" w:rsidR="0080442E" w:rsidRPr="0080442E" w:rsidRDefault="0080442E" w:rsidP="0080442E">
      <w:pPr>
        <w:pStyle w:val="ListBullet"/>
        <w:spacing w:after="60"/>
        <w:ind w:left="317" w:hanging="173"/>
        <w:rPr>
          <w:sz w:val="20"/>
          <w:szCs w:val="20"/>
        </w:rPr>
      </w:pPr>
      <w:r w:rsidRPr="0080442E">
        <w:rPr>
          <w:sz w:val="20"/>
          <w:szCs w:val="20"/>
        </w:rPr>
        <w:t>Overall, this project helped me understand how Power BI can be used to create interactive dashboards and analyse retail data in a simple and effective way.</w:t>
      </w:r>
    </w:p>
    <w:p w14:paraId="451BFBD2" w14:textId="68C76A69" w:rsidR="00144EF0" w:rsidRPr="007F6F53" w:rsidRDefault="00C348A3" w:rsidP="0080442E">
      <w:pPr>
        <w:pStyle w:val="ListBullet"/>
        <w:spacing w:after="60"/>
        <w:ind w:left="317" w:hanging="173"/>
        <w:rPr>
          <w:sz w:val="20"/>
          <w:szCs w:val="20"/>
        </w:rPr>
      </w:pPr>
      <w:r w:rsidRPr="007F6F53">
        <w:rPr>
          <w:sz w:val="20"/>
          <w:szCs w:val="20"/>
        </w:rPr>
        <w:t>The report layout provides a broad view of retail sales, customers, products, geography, time patterns and transactions. Specific numerical conclusions should be written only after they have been checked against the displayed values in Power BI with the relevant filters recorded.</w:t>
      </w:r>
    </w:p>
    <w:p w14:paraId="5D987969" w14:textId="77777777" w:rsidR="00144EF0" w:rsidRPr="007F6F53" w:rsidRDefault="00C348A3">
      <w:pPr>
        <w:pStyle w:val="Heading2"/>
        <w:rPr>
          <w:sz w:val="24"/>
          <w:szCs w:val="24"/>
        </w:rPr>
      </w:pPr>
      <w:r w:rsidRPr="007F6F53">
        <w:rPr>
          <w:sz w:val="24"/>
          <w:szCs w:val="24"/>
        </w:rPr>
        <w:t>Findings to validate in Power BI</w:t>
      </w:r>
    </w:p>
    <w:p w14:paraId="3D768DFB" w14:textId="77777777" w:rsidR="00144EF0" w:rsidRPr="007F6F53" w:rsidRDefault="00C348A3">
      <w:pPr>
        <w:pStyle w:val="ListBullet"/>
        <w:spacing w:after="60"/>
        <w:rPr>
          <w:sz w:val="20"/>
          <w:szCs w:val="20"/>
        </w:rPr>
      </w:pPr>
      <w:r w:rsidRPr="007F6F53">
        <w:rPr>
          <w:sz w:val="20"/>
          <w:szCs w:val="20"/>
        </w:rPr>
        <w:t>Confirm the highest-selling products and countries from the final filtered report.</w:t>
      </w:r>
    </w:p>
    <w:p w14:paraId="0831B20D" w14:textId="77777777" w:rsidR="00144EF0" w:rsidRPr="007F6F53" w:rsidRDefault="00C348A3">
      <w:pPr>
        <w:pStyle w:val="ListBullet"/>
        <w:spacing w:after="60"/>
        <w:rPr>
          <w:sz w:val="20"/>
          <w:szCs w:val="20"/>
        </w:rPr>
      </w:pPr>
      <w:r w:rsidRPr="007F6F53">
        <w:rPr>
          <w:sz w:val="20"/>
          <w:szCs w:val="20"/>
        </w:rPr>
        <w:t>Check whether sales and quantity rankings differ, and describe only patterns visibly supported by the visuals.</w:t>
      </w:r>
    </w:p>
    <w:p w14:paraId="7588445B" w14:textId="77777777" w:rsidR="00144EF0" w:rsidRPr="007F6F53" w:rsidRDefault="00C348A3">
      <w:pPr>
        <w:pStyle w:val="ListBullet"/>
        <w:spacing w:after="60"/>
        <w:rPr>
          <w:sz w:val="20"/>
          <w:szCs w:val="20"/>
        </w:rPr>
      </w:pPr>
      <w:r w:rsidRPr="007F6F53">
        <w:rPr>
          <w:sz w:val="20"/>
          <w:szCs w:val="20"/>
        </w:rPr>
        <w:t>Confirm the direction of monthly/yearly sales changes from the displayed trend and exact period labels.</w:t>
      </w:r>
    </w:p>
    <w:p w14:paraId="07B35AA3" w14:textId="77777777" w:rsidR="00144EF0" w:rsidRPr="007F6F53" w:rsidRDefault="00C348A3">
      <w:pPr>
        <w:pStyle w:val="ListBullet"/>
        <w:spacing w:after="60"/>
        <w:rPr>
          <w:sz w:val="20"/>
          <w:szCs w:val="20"/>
        </w:rPr>
      </w:pPr>
      <w:r w:rsidRPr="007F6F53">
        <w:rPr>
          <w:sz w:val="20"/>
          <w:szCs w:val="20"/>
        </w:rPr>
        <w:t>Review customer segment counts and the definitions behind High-Value Loyal, At-Risk / Inactive, Recent Regular and Other Customers.</w:t>
      </w:r>
    </w:p>
    <w:p w14:paraId="06A8D132" w14:textId="77777777" w:rsidR="00144EF0" w:rsidRPr="007F6F53" w:rsidRDefault="00C348A3">
      <w:pPr>
        <w:pStyle w:val="ListBullet"/>
        <w:spacing w:after="60"/>
        <w:rPr>
          <w:sz w:val="20"/>
          <w:szCs w:val="20"/>
        </w:rPr>
      </w:pPr>
      <w:r w:rsidRPr="007F6F53">
        <w:rPr>
          <w:sz w:val="20"/>
          <w:szCs w:val="20"/>
        </w:rPr>
        <w:t>Verify any weekly-sales visual truly groups records by week before calling it a weekly trend.</w:t>
      </w:r>
    </w:p>
    <w:p w14:paraId="153AED49" w14:textId="463B375B" w:rsidR="0080442E" w:rsidRPr="0080442E" w:rsidRDefault="00C348A3" w:rsidP="0080442E">
      <w:pPr>
        <w:pStyle w:val="Heading2"/>
        <w:rPr>
          <w:sz w:val="24"/>
          <w:szCs w:val="24"/>
        </w:rPr>
      </w:pPr>
      <w:r w:rsidRPr="007F6F53">
        <w:rPr>
          <w:sz w:val="24"/>
          <w:szCs w:val="24"/>
        </w:rPr>
        <w:t>Limitations</w:t>
      </w:r>
    </w:p>
    <w:p w14:paraId="3D7D6109" w14:textId="49387059" w:rsidR="00144EF0" w:rsidRPr="007F6F53" w:rsidRDefault="00C348A3">
      <w:pPr>
        <w:pStyle w:val="ListBullet"/>
        <w:spacing w:after="60"/>
        <w:rPr>
          <w:sz w:val="20"/>
          <w:szCs w:val="20"/>
        </w:rPr>
      </w:pPr>
      <w:r w:rsidRPr="007F6F53">
        <w:rPr>
          <w:sz w:val="20"/>
          <w:szCs w:val="20"/>
        </w:rPr>
        <w:t>The screenshot and visual descriptions are not a substitute for validating measure formulas in the PBIX.</w:t>
      </w:r>
    </w:p>
    <w:p w14:paraId="0E005D01" w14:textId="77777777" w:rsidR="00144EF0" w:rsidRPr="007F6F53" w:rsidRDefault="00C348A3">
      <w:pPr>
        <w:pStyle w:val="ListBullet"/>
        <w:spacing w:after="60"/>
        <w:rPr>
          <w:sz w:val="20"/>
          <w:szCs w:val="20"/>
        </w:rPr>
      </w:pPr>
      <w:r w:rsidRPr="007F6F53">
        <w:rPr>
          <w:sz w:val="20"/>
          <w:szCs w:val="20"/>
        </w:rPr>
        <w:t>Historical monthly sales charts should not be presented as a validated future forecast. Forecasting claims require actual future-period predictions and documented validation metrics.</w:t>
      </w:r>
    </w:p>
    <w:p w14:paraId="3EFCB4D2" w14:textId="77777777" w:rsidR="00144EF0" w:rsidRPr="007F6F53" w:rsidRDefault="00C348A3">
      <w:pPr>
        <w:pStyle w:val="ListBullet"/>
        <w:spacing w:after="60"/>
        <w:rPr>
          <w:sz w:val="20"/>
          <w:szCs w:val="20"/>
        </w:rPr>
      </w:pPr>
      <w:r w:rsidRPr="007F6F53">
        <w:rPr>
          <w:sz w:val="20"/>
          <w:szCs w:val="20"/>
        </w:rPr>
        <w:t>Inventory risk cannot be conclusively assessed from sales alone; on-hand stock and lead-time data are not documented here.</w:t>
      </w:r>
    </w:p>
    <w:p w14:paraId="7FB1C4BC" w14:textId="77777777" w:rsidR="00144EF0" w:rsidRPr="007F6F53" w:rsidRDefault="00C348A3">
      <w:pPr>
        <w:pStyle w:val="ListBullet"/>
        <w:spacing w:after="60"/>
        <w:rPr>
          <w:sz w:val="20"/>
          <w:szCs w:val="20"/>
        </w:rPr>
      </w:pPr>
      <w:r w:rsidRPr="007F6F53">
        <w:rPr>
          <w:sz w:val="20"/>
          <w:szCs w:val="20"/>
        </w:rPr>
        <w:t>Profit and margin cannot be reliably reported without cost data.</w:t>
      </w:r>
    </w:p>
    <w:p w14:paraId="61D56871" w14:textId="77777777" w:rsidR="00144EF0" w:rsidRPr="007F6F53" w:rsidRDefault="00C348A3">
      <w:pPr>
        <w:pStyle w:val="ListBullet"/>
        <w:spacing w:after="60"/>
        <w:rPr>
          <w:sz w:val="20"/>
          <w:szCs w:val="20"/>
        </w:rPr>
      </w:pPr>
      <w:r w:rsidRPr="007F6F53">
        <w:rPr>
          <w:sz w:val="20"/>
          <w:szCs w:val="20"/>
        </w:rPr>
        <w:t>Maps and customer/product rankings should be checked with current slicer selections and sensible aggregation.</w:t>
      </w:r>
    </w:p>
    <w:p w14:paraId="5AF5B24E" w14:textId="77777777" w:rsidR="00144EF0" w:rsidRPr="0080442E" w:rsidRDefault="00C348A3">
      <w:pPr>
        <w:pStyle w:val="Heading2"/>
        <w:rPr>
          <w:sz w:val="24"/>
          <w:szCs w:val="24"/>
        </w:rPr>
      </w:pPr>
      <w:r w:rsidRPr="0080442E">
        <w:rPr>
          <w:sz w:val="24"/>
          <w:szCs w:val="24"/>
        </w:rPr>
        <w:t>Conclusion</w:t>
      </w:r>
    </w:p>
    <w:p w14:paraId="17E6D60F" w14:textId="77777777" w:rsidR="0014720D" w:rsidRPr="0014720D" w:rsidRDefault="0014720D" w:rsidP="0014720D">
      <w:pPr>
        <w:rPr>
          <w:sz w:val="20"/>
          <w:szCs w:val="20"/>
          <w:lang w:val="en-IN"/>
        </w:rPr>
      </w:pPr>
      <w:r w:rsidRPr="0014720D">
        <w:rPr>
          <w:sz w:val="20"/>
          <w:szCs w:val="20"/>
          <w:lang w:val="en-IN"/>
        </w:rPr>
        <w:t xml:space="preserve">The </w:t>
      </w:r>
      <w:proofErr w:type="spellStart"/>
      <w:r w:rsidRPr="0014720D">
        <w:rPr>
          <w:sz w:val="20"/>
          <w:szCs w:val="20"/>
          <w:lang w:val="en-IN"/>
        </w:rPr>
        <w:t>RetailPulse</w:t>
      </w:r>
      <w:proofErr w:type="spellEnd"/>
      <w:r w:rsidRPr="0014720D">
        <w:rPr>
          <w:sz w:val="20"/>
          <w:szCs w:val="20"/>
          <w:lang w:val="en-IN"/>
        </w:rPr>
        <w:t xml:space="preserve"> project helped me understand how retail data can be analysed using Microsoft Power BI. I created interactive dashboards to present sales, customer behaviour, product performance and country-wise analysis. Different charts and graphs make the data easier to understand. Overall, this project improved my knowledge of data visualisation and helped me learn how to present business data in a clear and organised way.</w:t>
      </w:r>
    </w:p>
    <w:p w14:paraId="6AF7A434" w14:textId="42ACC2DB" w:rsidR="00177C61" w:rsidRDefault="00177C61"/>
    <w:sectPr w:rsidR="00177C61" w:rsidSect="00034616">
      <w:headerReference w:type="default" r:id="rId20"/>
      <w:footerReference w:type="default" r:id="rId21"/>
      <w:pgSz w:w="11909" w:h="16834"/>
      <w:pgMar w:top="893" w:right="1037" w:bottom="893" w:left="103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4B066" w14:textId="77777777" w:rsidR="00C348A3" w:rsidRDefault="00C348A3">
      <w:pPr>
        <w:spacing w:after="0" w:line="240" w:lineRule="auto"/>
      </w:pPr>
      <w:r>
        <w:separator/>
      </w:r>
    </w:p>
  </w:endnote>
  <w:endnote w:type="continuationSeparator" w:id="0">
    <w:p w14:paraId="3DD86FC4" w14:textId="77777777" w:rsidR="00C348A3" w:rsidRDefault="00C348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6B96A" w14:textId="77777777" w:rsidR="00144EF0" w:rsidRDefault="00C348A3">
    <w:pPr>
      <w:pStyle w:val="Footer"/>
      <w:jc w:val="center"/>
    </w:pPr>
    <w:r>
      <w:rPr>
        <w:color w:val="666666"/>
        <w:sz w:val="16"/>
      </w:rPr>
      <w:t xml:space="preserve">RetailPulse - Draft for project-owner review  |  Page </w:t>
    </w:r>
    <w:r>
      <w:fldChar w:fldCharType="begin"/>
    </w:r>
    <w:r>
      <w:instrText xml:space="preserve"> PAGE </w:instrText>
    </w:r>
    <w:r>
      <w:fldChar w:fldCharType="separate"/>
    </w:r>
    <w:r w:rsidR="00147E1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C875B" w14:textId="77777777" w:rsidR="00C348A3" w:rsidRDefault="00C348A3">
      <w:pPr>
        <w:spacing w:after="0" w:line="240" w:lineRule="auto"/>
      </w:pPr>
      <w:r>
        <w:separator/>
      </w:r>
    </w:p>
  </w:footnote>
  <w:footnote w:type="continuationSeparator" w:id="0">
    <w:p w14:paraId="1DAE1D48" w14:textId="77777777" w:rsidR="00C348A3" w:rsidRDefault="00C348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1A495" w14:textId="77777777" w:rsidR="00144EF0" w:rsidRDefault="00C348A3">
    <w:pPr>
      <w:pStyle w:val="Header"/>
      <w:jc w:val="right"/>
    </w:pPr>
    <w:r>
      <w:rPr>
        <w:b/>
        <w:color w:val="2F75B5"/>
        <w:sz w:val="16"/>
      </w:rPr>
      <w:t>RETAILPULSE  |  POWER BI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785"/>
        </w:tabs>
        <w:ind w:left="785" w:hanging="360"/>
      </w:pPr>
      <w:rPr>
        <w:rFonts w:ascii="Symbol" w:hAnsi="Symbol" w:hint="default"/>
      </w:rPr>
    </w:lvl>
  </w:abstractNum>
  <w:num w:numId="1" w16cid:durableId="1128595865">
    <w:abstractNumId w:val="8"/>
  </w:num>
  <w:num w:numId="2" w16cid:durableId="939874236">
    <w:abstractNumId w:val="6"/>
  </w:num>
  <w:num w:numId="3" w16cid:durableId="756362827">
    <w:abstractNumId w:val="5"/>
  </w:num>
  <w:num w:numId="4" w16cid:durableId="11301499">
    <w:abstractNumId w:val="4"/>
  </w:num>
  <w:num w:numId="5" w16cid:durableId="1287807163">
    <w:abstractNumId w:val="7"/>
  </w:num>
  <w:num w:numId="6" w16cid:durableId="1945071213">
    <w:abstractNumId w:val="3"/>
  </w:num>
  <w:num w:numId="7" w16cid:durableId="950281986">
    <w:abstractNumId w:val="2"/>
  </w:num>
  <w:num w:numId="8" w16cid:durableId="1192719821">
    <w:abstractNumId w:val="1"/>
  </w:num>
  <w:num w:numId="9" w16cid:durableId="438768417">
    <w:abstractNumId w:val="0"/>
  </w:num>
  <w:num w:numId="10" w16cid:durableId="9001381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EF0"/>
    <w:rsid w:val="0014720D"/>
    <w:rsid w:val="00147E12"/>
    <w:rsid w:val="0015074B"/>
    <w:rsid w:val="00177C61"/>
    <w:rsid w:val="001E3B17"/>
    <w:rsid w:val="0029639D"/>
    <w:rsid w:val="00326F90"/>
    <w:rsid w:val="00343C83"/>
    <w:rsid w:val="00436830"/>
    <w:rsid w:val="00561943"/>
    <w:rsid w:val="00674626"/>
    <w:rsid w:val="007F6F53"/>
    <w:rsid w:val="0080442E"/>
    <w:rsid w:val="00AA1D8D"/>
    <w:rsid w:val="00B47730"/>
    <w:rsid w:val="00C348A3"/>
    <w:rsid w:val="00CB0664"/>
    <w:rsid w:val="00DE4C17"/>
    <w:rsid w:val="00FC693F"/>
    <w:rsid w:val="00FD12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F1D819"/>
  <w14:defaultImageDpi w14:val="300"/>
  <w15:docId w15:val="{301D07BD-4521-478D-BCB4-BDC31B3BB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6F53"/>
    <w:pPr>
      <w:spacing w:after="100"/>
    </w:pPr>
    <w:rPr>
      <w:rFonts w:ascii="Aptos" w:eastAsia="Aptos" w:hAnsi="Aptos"/>
      <w:color w:val="1F1F1F"/>
      <w:sz w:val="18"/>
    </w:rPr>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2F75B5"/>
      <w:sz w:val="22"/>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317" w:hanging="173"/>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2333</Words>
  <Characters>13304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RetailPulse: Retail Sales &amp; Customer Analytics - Power BI Dashboard Project Report</vt:lpstr>
    </vt:vector>
  </TitlesOfParts>
  <Manager/>
  <Company/>
  <LinksUpToDate>false</LinksUpToDate>
  <CharactersWithSpaces>15606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RetailPulse: Retail Sales &amp; Customer Analytics - Power BI Dashboard Project Report</dc:title>
  <dc:subject>Power BI dashboard project report draft</dc:subject>
  <dc:creator>[Enter your full name]</dc:creator>
  <cp:keywords>RetailPulse, Power BI, retail analytics, dashboard</cp:keywords>
  <dc:description>generated by python-docx</dc:description>
  <cp:lastModifiedBy>KHUSHII JAIN</cp:lastModifiedBy>
  <cp:revision>2</cp:revision>
  <dcterms:created xsi:type="dcterms:W3CDTF">2026-10-21T07:19:00Z</dcterms:created>
  <dcterms:modified xsi:type="dcterms:W3CDTF">2026-10-21T07:19:00Z</dcterms:modified>
  <cp:category/>
</cp:coreProperties>
</file>