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omni_fetcher v0.3.0</w:t>
            </w:r>
          </w:p>
          <w:p>
            <w:pPr>
              <w:jc w:val="center"/>
            </w:pPr>
            <w:r>
              <w:rPr>
                <w:rFonts w:ascii="Arial" w:cs="Arial" w:eastAsia="Arial" w:hAnsi="Arial"/>
                <w:color w:val="A8C8E8"/>
                <w:sz w:val="26"/>
                <w:szCs w:val="26"/>
              </w:rPr>
              <w:t xml:space="preserve">Product Requirements Document — Atomic Schema Layer</w:t>
            </w:r>
          </w:p>
          <w:p>
            <w:pPr>
              <w:spacing w:before="160"/>
              <w:jc w:val="center"/>
            </w:pPr>
            <w:r>
              <w:rPr>
                <w:rFonts w:ascii="Arial" w:cs="Arial" w:eastAsia="Arial" w:hAnsi="Arial"/>
                <w:color w:val="A8C8E8"/>
                <w:sz w:val="20"/>
                <w:szCs w:val="20"/>
              </w:rPr>
              <w:t xml:space="preserve">Version 0.3.0   |   February 2026</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Jainil Gosalia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Scope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layer only — no new connectors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Target Release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Depends 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omni_fetcher 0.2.0 (GraphQL, Redis cache, CLI)</w:t>
            </w:r>
          </w:p>
        </w:tc>
      </w:tr>
    </w:tbl>
    <w:p>
      <w:pPr>
        <w:spacing w:before="400"/>
      </w:pP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1. Overview</w:t>
      </w:r>
    </w:p>
    <w:p>
      <w:pPr>
        <w:spacing w:before="80" w:after="80"/>
      </w:pPr>
      <w:r>
        <w:rPr>
          <w:rFonts w:ascii="Arial" w:cs="Arial" w:eastAsia="Arial" w:hAnsi="Arial"/>
          <w:sz w:val="22"/>
          <w:szCs w:val="22"/>
        </w:rPr>
        <w:t xml:space="preserve">omni_fetcher currently defines schemas per-source: YouTubeVideo, LocalVideo, PDFDocument, HTMLDocument, and so on. Each carries its own field structure with no shared contract between them. This works for fetching, but it breaks composability — downstream consumers (chunkers, embedders, vector stores) must be aware of every source schema individually in order to extract usable content.</w:t>
      </w:r>
    </w:p>
    <w:p>
      <w:pPr>
        <w:spacing w:before="120"/>
      </w:pPr>
    </w:p>
    <w:p>
      <w:pPr>
        <w:spacing w:before="80" w:after="80"/>
      </w:pPr>
      <w:r>
        <w:rPr>
          <w:rFonts w:ascii="Arial" w:cs="Arial" w:eastAsia="Arial" w:hAnsi="Arial"/>
          <w:sz w:val="22"/>
          <w:szCs w:val="22"/>
        </w:rPr>
        <w:t xml:space="preserve">v0.3.0 introduces the Atomic Schema Layer: five canonical primitive types that all content reduces to. Composite schemas (YouTubeVideo, PDFDocument, etc.) are retrofitted to reference these atomics rather than defining their own ad-hoc fields. The fetcher's job remains unchanged — fetch and normalize. But what it normalizes into is now composable.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E3A5F"/>
                <w:sz w:val="22"/>
                <w:szCs w:val="22"/>
              </w:rPr>
              <w:t xml:space="preserve">Design Principle</w:t>
            </w:r>
          </w:p>
          <w:p>
            <w:pPr>
              <w:spacing w:before="60"/>
            </w:pPr>
            <w:r>
              <w:rPr>
                <w:rFonts w:ascii="Arial" w:cs="Arial" w:eastAsia="Arial" w:hAnsi="Arial"/>
                <w:sz w:val="20"/>
                <w:szCs w:val="20"/>
              </w:rPr>
              <w:t xml:space="preserve">A downstream chunker should only need to understand 5 types: TextDocument, AudioDocument, ImageDocument, VideoDocument, SpreadsheetDocument. It should never need to know about YouTubeVideo or PDFDocument.</w:t>
            </w:r>
          </w:p>
        </w:tc>
      </w:tr>
    </w:tbl>
    <w:p>
      <w:pPr>
        <w:spacing w:before="300"/>
      </w:pP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2. Motivation &amp; Problem Statement</w:t>
      </w:r>
    </w:p>
    <w:p>
      <w:pPr>
        <w:pStyle w:val="Heading2"/>
        <w:spacing w:before="280" w:after="120"/>
      </w:pPr>
      <w:r>
        <w:rPr>
          <w:rFonts w:ascii="Arial" w:cs="Arial" w:eastAsia="Arial" w:hAnsi="Arial"/>
          <w:b/>
          <w:bCs/>
          <w:color w:val="2E75B6"/>
          <w:sz w:val="26"/>
          <w:szCs w:val="26"/>
        </w:rPr>
        <w:t xml:space="preserve">2.1 The current state</w:t>
      </w:r>
    </w:p>
    <w:p>
      <w:pPr>
        <w:spacing w:before="80" w:after="80"/>
      </w:pPr>
      <w:r>
        <w:rPr>
          <w:rFonts w:ascii="Arial" w:cs="Arial" w:eastAsia="Arial" w:hAnsi="Arial"/>
          <w:sz w:val="22"/>
          <w:szCs w:val="22"/>
        </w:rPr>
        <w:t xml:space="preserve">In 0.1.0 and 0.2.0, schemas are defined per-source. A PDFDocument has a text field of type str. A YouTubeVideo has a description field of type str. A LocalAudio has a duration_seconds field. These are all different shapes for the same underlying atomic types.</w:t>
      </w:r>
    </w:p>
    <w:p>
      <w:pPr>
        <w:spacing w:before="80"/>
      </w:pPr>
    </w:p>
    <w:p>
      <w:pPr>
        <w:spacing w:before="80" w:after="80"/>
      </w:pPr>
      <w:r>
        <w:rPr>
          <w:rFonts w:ascii="Arial" w:cs="Arial" w:eastAsia="Arial" w:hAnsi="Arial"/>
          <w:sz w:val="22"/>
          <w:szCs w:val="22"/>
        </w:rPr>
        <w:t xml:space="preserve">The consequence: anyone building on top of omni_fetcher — a chunker, a RAG pipeline, an indexer — must write separate handling logic for every source type. There is no common interface to extract "the text" or "the audio" from an arbitrary fetched result.</w:t>
      </w:r>
    </w:p>
    <w:p>
      <w:pPr>
        <w:pStyle w:val="Heading2"/>
        <w:spacing w:before="280" w:after="120"/>
      </w:pPr>
      <w:r>
        <w:rPr>
          <w:rFonts w:ascii="Arial" w:cs="Arial" w:eastAsia="Arial" w:hAnsi="Arial"/>
          <w:b/>
          <w:bCs/>
          <w:color w:val="2E75B6"/>
          <w:sz w:val="26"/>
          <w:szCs w:val="26"/>
        </w:rPr>
        <w:t xml:space="preserve">2.2 Why fix it now</w:t>
      </w:r>
    </w:p>
    <w:p>
      <w:pPr>
        <w:spacing w:before="80" w:after="80"/>
      </w:pPr>
      <w:r>
        <w:rPr>
          <w:rFonts w:ascii="Arial" w:cs="Arial" w:eastAsia="Arial" w:hAnsi="Arial"/>
          <w:sz w:val="22"/>
          <w:szCs w:val="22"/>
        </w:rPr>
        <w:t xml:space="preserve">The schema surface is still small (9 fetchers). Retrofitting composability at 0.3.0, before DOCX, audio, FHIR, and SaaS connectors are added, costs one focused release. Doing it at 0.5.0 or 0.6.0 means breaking changes across a much larger schema surface and potentially breaking downstream consumers who have already built on the existing schemas.</w:t>
      </w:r>
    </w:p>
    <w:p>
      <w:pPr>
        <w:spacing w:before="200"/>
      </w:pP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3. Goals &amp; Non-Goals</w:t>
      </w:r>
    </w:p>
    <w:p>
      <w:pPr>
        <w:pStyle w:val="Heading2"/>
        <w:spacing w:before="280" w:after="120"/>
      </w:pPr>
      <w:r>
        <w:rPr>
          <w:rFonts w:ascii="Arial" w:cs="Arial" w:eastAsia="Arial" w:hAnsi="Arial"/>
          <w:b/>
          <w:bCs/>
          <w:color w:val="2E75B6"/>
          <w:sz w:val="26"/>
          <w:szCs w:val="26"/>
        </w:rPr>
        <w:t xml:space="preserve">3.1 Goals</w:t>
      </w:r>
    </w:p>
    <w:p>
      <w:pPr>
        <w:pStyle w:val="ListParagraph"/>
        <w:numPr>
          <w:ilvl w:val="0"/>
          <w:numId w:val="2"/>
        </w:numPr>
        <w:spacing w:before="60" w:after="60"/>
      </w:pPr>
      <w:r>
        <w:rPr>
          <w:rFonts w:ascii="Arial" w:cs="Arial" w:eastAsia="Arial" w:hAnsi="Arial"/>
          <w:sz w:val="22"/>
          <w:szCs w:val="22"/>
        </w:rPr>
        <w:t xml:space="preserve">Define five stable atomic Pydantic schemas as the canonical primitive types</w:t>
      </w:r>
    </w:p>
    <w:p>
      <w:pPr>
        <w:pStyle w:val="ListParagraph"/>
        <w:numPr>
          <w:ilvl w:val="0"/>
          <w:numId w:val="2"/>
        </w:numPr>
        <w:spacing w:before="60" w:after="60"/>
      </w:pPr>
      <w:r>
        <w:rPr>
          <w:rFonts w:ascii="Arial" w:cs="Arial" w:eastAsia="Arial" w:hAnsi="Arial"/>
          <w:sz w:val="22"/>
          <w:szCs w:val="22"/>
        </w:rPr>
        <w:t xml:space="preserve">Retrofit all existing composite schemas to reference atomics rather than define raw fields</w:t>
      </w:r>
    </w:p>
    <w:p>
      <w:pPr>
        <w:pStyle w:val="ListParagraph"/>
        <w:numPr>
          <w:ilvl w:val="0"/>
          <w:numId w:val="2"/>
        </w:numPr>
        <w:spacing w:before="60" w:after="60"/>
      </w:pPr>
      <w:r>
        <w:rPr>
          <w:rFonts w:ascii="Arial" w:cs="Arial" w:eastAsia="Arial" w:hAnsi="Arial"/>
          <w:sz w:val="22"/>
          <w:szCs w:val="22"/>
        </w:rPr>
        <w:t xml:space="preserve">Maintain backward compatibility where possible; provide clear migration path where not</w:t>
      </w:r>
    </w:p>
    <w:p>
      <w:pPr>
        <w:pStyle w:val="ListParagraph"/>
        <w:numPr>
          <w:ilvl w:val="0"/>
          <w:numId w:val="2"/>
        </w:numPr>
        <w:spacing w:before="60" w:after="60"/>
      </w:pPr>
      <w:r>
        <w:rPr>
          <w:rFonts w:ascii="Arial" w:cs="Arial" w:eastAsia="Arial" w:hAnsi="Arial"/>
          <w:sz w:val="22"/>
          <w:szCs w:val="22"/>
        </w:rPr>
        <w:t xml:space="preserve">Keep the fetch() interface unchanged — callers get the same composite type back, which now composes atomics</w:t>
      </w:r>
    </w:p>
    <w:p>
      <w:pPr>
        <w:pStyle w:val="ListParagraph"/>
        <w:numPr>
          <w:ilvl w:val="0"/>
          <w:numId w:val="2"/>
        </w:numPr>
        <w:spacing w:before="60" w:after="60"/>
      </w:pPr>
      <w:r>
        <w:rPr>
          <w:rFonts w:ascii="Arial" w:cs="Arial" w:eastAsia="Arial" w:hAnsi="Arial"/>
          <w:sz w:val="22"/>
          <w:szCs w:val="22"/>
        </w:rPr>
        <w:t xml:space="preserve">Write the atomic schemas to be stable enough that omni_chunker (next library) can be built against them</w:t>
      </w:r>
    </w:p>
    <w:p>
      <w:pPr>
        <w:pStyle w:val="Heading2"/>
        <w:spacing w:before="280" w:after="120"/>
      </w:pPr>
      <w:r>
        <w:rPr>
          <w:rFonts w:ascii="Arial" w:cs="Arial" w:eastAsia="Arial" w:hAnsi="Arial"/>
          <w:b/>
          <w:bCs/>
          <w:color w:val="2E75B6"/>
          <w:sz w:val="26"/>
          <w:szCs w:val="26"/>
        </w:rPr>
        <w:t xml:space="preserve">3.2 Non-Goals</w:t>
      </w:r>
    </w:p>
    <w:p>
      <w:pPr>
        <w:pStyle w:val="ListParagraph"/>
        <w:numPr>
          <w:ilvl w:val="0"/>
          <w:numId w:val="2"/>
        </w:numPr>
        <w:spacing w:before="60" w:after="60"/>
      </w:pPr>
      <w:r>
        <w:rPr>
          <w:rFonts w:ascii="Arial" w:cs="Arial" w:eastAsia="Arial" w:hAnsi="Arial"/>
          <w:sz w:val="22"/>
          <w:szCs w:val="22"/>
        </w:rPr>
        <w:t xml:space="preserve">No new fetchers or connectors in this release</w:t>
      </w:r>
    </w:p>
    <w:p>
      <w:pPr>
        <w:pStyle w:val="ListParagraph"/>
        <w:numPr>
          <w:ilvl w:val="0"/>
          <w:numId w:val="2"/>
        </w:numPr>
        <w:spacing w:before="60" w:after="60"/>
      </w:pPr>
      <w:r>
        <w:rPr>
          <w:rFonts w:ascii="Arial" w:cs="Arial" w:eastAsia="Arial" w:hAnsi="Arial"/>
          <w:sz w:val="22"/>
          <w:szCs w:val="22"/>
        </w:rPr>
        <w:t xml:space="preserve">No chunking logic — single responsibility stays intact</w:t>
      </w:r>
    </w:p>
    <w:p>
      <w:pPr>
        <w:pStyle w:val="ListParagraph"/>
        <w:numPr>
          <w:ilvl w:val="0"/>
          <w:numId w:val="2"/>
        </w:numPr>
        <w:spacing w:before="60" w:after="60"/>
      </w:pPr>
      <w:r>
        <w:rPr>
          <w:rFonts w:ascii="Arial" w:cs="Arial" w:eastAsia="Arial" w:hAnsi="Arial"/>
          <w:sz w:val="22"/>
          <w:szCs w:val="22"/>
        </w:rPr>
        <w:t xml:space="preserve">No changes to the CLI, cache backends, or auth layer</w:t>
      </w:r>
    </w:p>
    <w:p>
      <w:pPr>
        <w:pStyle w:val="ListParagraph"/>
        <w:numPr>
          <w:ilvl w:val="0"/>
          <w:numId w:val="2"/>
        </w:numPr>
        <w:spacing w:before="60" w:after="60"/>
      </w:pPr>
      <w:r>
        <w:rPr>
          <w:rFonts w:ascii="Arial" w:cs="Arial" w:eastAsia="Arial" w:hAnsi="Arial"/>
          <w:sz w:val="22"/>
          <w:szCs w:val="22"/>
        </w:rPr>
        <w:t xml:space="preserve">No transcription (Whisper) — AudioDocument.transcript remains Optional[str], populated only if the fetcher provides captions/subtitles</w:t>
      </w:r>
    </w:p>
    <w:p>
      <w:pPr>
        <w:spacing w:before="200"/>
      </w:pP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4. The Five Atomic Schemas</w:t>
      </w:r>
    </w:p>
    <w:p>
      <w:pPr>
        <w:spacing w:before="80" w:after="80"/>
      </w:pPr>
      <w:r>
        <w:rPr>
          <w:rFonts w:ascii="Arial" w:cs="Arial" w:eastAsia="Arial" w:hAnsi="Arial"/>
          <w:sz w:val="22"/>
          <w:szCs w:val="22"/>
        </w:rPr>
        <w:t xml:space="preserve">These are the primitives. Everything in the library ultimately reduces to one or more of these types. They live in omni_fetcher.schemas.atomics and are exported from the top-level package.</w:t>
      </w:r>
    </w:p>
    <w:p>
      <w:pPr>
        <w:spacing w:before="200"/>
      </w:pPr>
    </w:p>
    <w:p>
      <w:pPr>
        <w:pStyle w:val="Heading2"/>
        <w:spacing w:before="280" w:after="120"/>
      </w:pPr>
      <w:r>
        <w:rPr>
          <w:rFonts w:ascii="Arial" w:cs="Arial" w:eastAsia="Arial" w:hAnsi="Arial"/>
          <w:b/>
          <w:bCs/>
          <w:color w:val="2E75B6"/>
          <w:sz w:val="26"/>
          <w:szCs w:val="26"/>
        </w:rPr>
        <w:t xml:space="preserve">4.1 TextDocument</w:t>
      </w:r>
    </w:p>
    <w:p>
      <w:pPr>
        <w:spacing w:before="80" w:after="80"/>
      </w:pPr>
      <w:r>
        <w:rPr>
          <w:rFonts w:ascii="Arial" w:cs="Arial" w:eastAsia="Arial" w:hAnsi="Arial"/>
          <w:sz w:val="22"/>
          <w:szCs w:val="22"/>
        </w:rPr>
        <w:t xml:space="preserve">The fundamental unit of textual content. Used for extracted PDF text, webpage body, video descriptions, captions, markdown, code, and any other string-based content.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full text content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format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TextFormat (enum)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PLAIN, MARKDOWN, HTML, RST, CODE, TRANSCRIPT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639-1 language code (e.g. 'en', 'fr')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encoding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str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Character encoding (default: utf-8)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Character count, computed on model_post_init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word_count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int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Word count, computed on model_post_init</w:t>
            </w:r>
          </w:p>
        </w:tc>
      </w:tr>
    </w:tbl>
    <w:p>
      <w:pPr>
        <w:spacing w:before="240"/>
      </w:pPr>
    </w:p>
    <w:p>
      <w:pPr>
        <w:pStyle w:val="Heading2"/>
        <w:spacing w:before="280" w:after="120"/>
      </w:pPr>
      <w:r>
        <w:rPr>
          <w:rFonts w:ascii="Arial" w:cs="Arial" w:eastAsia="Arial" w:hAnsi="Arial"/>
          <w:b/>
          <w:bCs/>
          <w:color w:val="2E75B6"/>
          <w:sz w:val="26"/>
          <w:szCs w:val="26"/>
        </w:rPr>
        <w:t xml:space="preserve">4.2 AudioDocument</w:t>
      </w:r>
    </w:p>
    <w:p>
      <w:pPr>
        <w:spacing w:before="80" w:after="80"/>
      </w:pPr>
      <w:r>
        <w:rPr>
          <w:rFonts w:ascii="Arial" w:cs="Arial" w:eastAsia="Arial" w:hAnsi="Arial"/>
          <w:sz w:val="22"/>
          <w:szCs w:val="22"/>
        </w:rPr>
        <w:t xml:space="preserve">Represents an audio track, whether extracted from video, a standalone file, or a podcast. transcript is Optional — populated when captions or ASR output is available from the source, not computed by the fetcher.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duration_seconds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the audio in seconds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format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str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File format: mp3, wav, flac, aac, ogg, m4a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sample_rate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Sample rate in Hz (e.g. 44100)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channels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int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Number of audio channels (1=mono, 2=stereo)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TextDocument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Transcript if available from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language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str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Spoken language ISO 639-1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bytes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audio bytes — omit for large files</w:t>
            </w:r>
          </w:p>
        </w:tc>
      </w:tr>
    </w:tbl>
    <w:p>
      <w:pPr>
        <w:spacing w:before="240"/>
      </w:pPr>
    </w:p>
    <w:p>
      <w:pPr>
        <w:pStyle w:val="Heading2"/>
        <w:spacing w:before="280" w:after="120"/>
      </w:pPr>
      <w:r>
        <w:rPr>
          <w:rFonts w:ascii="Arial" w:cs="Arial" w:eastAsia="Arial" w:hAnsi="Arial"/>
          <w:b/>
          <w:bCs/>
          <w:color w:val="2E75B6"/>
          <w:sz w:val="26"/>
          <w:szCs w:val="26"/>
        </w:rPr>
        <w:t xml:space="preserve">4.3 ImageDocument</w:t>
      </w:r>
    </w:p>
    <w:p>
      <w:pPr>
        <w:spacing w:before="80" w:after="80"/>
      </w:pPr>
      <w:r>
        <w:rPr>
          <w:rFonts w:ascii="Arial" w:cs="Arial" w:eastAsia="Arial" w:hAnsi="Arial"/>
          <w:sz w:val="22"/>
          <w:szCs w:val="22"/>
        </w:rPr>
        <w:t xml:space="preserve">A single image. Used for PDF embedded images, webpage images, video thumbnails, and standalone image files. OCR text is Optional — populated only when OCR is explicitly run by the fetcher.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jpeg, png, webp, gif, svg, tiff, bmp, dicom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width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int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Width in pixels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Height in pixels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alt_text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str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Alt text from HTML or document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ocr_text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TextDocument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OCR output if available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caption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str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Image caption if available from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bytes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image bytes — omit for large files</w:t>
            </w:r>
          </w:p>
        </w:tc>
      </w:tr>
    </w:tbl>
    <w:p>
      <w:pPr>
        <w:spacing w:before="240"/>
      </w:pPr>
    </w:p>
    <w:p>
      <w:pPr>
        <w:pStyle w:val="Heading2"/>
        <w:spacing w:before="280" w:after="120"/>
      </w:pPr>
      <w:r>
        <w:rPr>
          <w:rFonts w:ascii="Arial" w:cs="Arial" w:eastAsia="Arial" w:hAnsi="Arial"/>
          <w:b/>
          <w:bCs/>
          <w:color w:val="2E75B6"/>
          <w:sz w:val="26"/>
          <w:szCs w:val="26"/>
        </w:rPr>
        <w:t xml:space="preserve">4.4 VideoDocument</w:t>
      </w:r>
    </w:p>
    <w:p>
      <w:pPr>
        <w:spacing w:before="80" w:after="80"/>
      </w:pPr>
      <w:r>
        <w:rPr>
          <w:rFonts w:ascii="Arial" w:cs="Arial" w:eastAsia="Arial" w:hAnsi="Arial"/>
          <w:sz w:val="22"/>
          <w:szCs w:val="22"/>
        </w:rPr>
        <w:t xml:space="preserve">A video, either from a platform or local file. Note that audio and thumbnail are themselves atomics, meaning a VideoDocument is a composition of atomics — not a flat structure.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duration_seconds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the video in seconds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format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str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mp4, mkv, avi, mov, webm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tuple[int,int]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Width x height in pixels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fps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float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Frames per second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AudioDocument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Extracted or associated audio track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thumbnail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ImageDocument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Video thumbnail or poster 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TextDocument | 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Closed captions / subtitles if available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raw</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bytes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Raw video bytes — omit for large files</w:t>
            </w:r>
          </w:p>
        </w:tc>
      </w:tr>
    </w:tbl>
    <w:p>
      <w:pPr>
        <w:spacing w:before="240"/>
      </w:pPr>
    </w:p>
    <w:p>
      <w:pPr>
        <w:pStyle w:val="Heading2"/>
        <w:spacing w:before="280" w:after="120"/>
      </w:pPr>
      <w:r>
        <w:rPr>
          <w:rFonts w:ascii="Arial" w:cs="Arial" w:eastAsia="Arial" w:hAnsi="Arial"/>
          <w:b/>
          <w:bCs/>
          <w:color w:val="2E75B6"/>
          <w:sz w:val="26"/>
          <w:szCs w:val="26"/>
        </w:rPr>
        <w:t xml:space="preserve">4.5 SpreadsheetDocument</w:t>
      </w:r>
    </w:p>
    <w:p>
      <w:pPr>
        <w:spacing w:before="80" w:after="80"/>
      </w:pPr>
      <w:r>
        <w:rPr>
          <w:rFonts w:ascii="Arial" w:cs="Arial" w:eastAsia="Arial" w:hAnsi="Arial"/>
          <w:sz w:val="22"/>
          <w:szCs w:val="22"/>
        </w:rPr>
        <w:t xml:space="preserve">Tabular data. A spreadsheet may contain multiple sheets, each represented as a SheetData model with rows as lists of lists.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list[SheetData]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SheetData per sheet/tab</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format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str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csv, xlsx, ods, parquet, arrow, tsv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sheet_count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number of sheets</w:t>
            </w:r>
          </w:p>
        </w:tc>
      </w:tr>
    </w:tbl>
    <w:p>
      <w:pPr>
        <w:spacing w:before="120"/>
      </w:pPr>
    </w:p>
    <w:p>
      <w:pPr>
        <w:spacing w:before="80" w:after="80"/>
      </w:pPr>
      <w:r>
        <w:rPr>
          <w:rFonts w:ascii="Arial" w:cs="Arial" w:eastAsia="Arial" w:hAnsi="Arial"/>
          <w:b/>
          <w:bCs/>
          <w:sz w:val="22"/>
          <w:szCs w:val="22"/>
        </w:rPr>
        <w:t xml:space="preserve">SheetData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Sheet/tab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headers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list[str] | 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Column headers if present in first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list[list[Any]]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Row data as list of lists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row_count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Number of data rows (excluding header)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columns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E3A5F"/>
                <w:sz w:val="22"/>
                <w:szCs w:val="22"/>
              </w:rPr>
              <w:t xml:space="preserve">Shared base for all atomics</w:t>
            </w:r>
          </w:p>
          <w:p>
            <w:pPr>
              <w:spacing w:before="60"/>
            </w:pPr>
            <w:r>
              <w:rPr>
                <w:rFonts w:ascii="Arial" w:cs="Arial" w:eastAsia="Arial" w:hAnsi="Arial"/>
                <w:sz w:val="20"/>
                <w:szCs w:val="20"/>
              </w:rPr>
              <w:t xml:space="preserve">All five atomic schemas inherit from AtomicBase(BaseModel), which provides: source_uri: str, fetched_at: datetime, and content_hash: str (SHA-256 of primary content, computed on model_post_init). This enables deduplication by the caller without any fetcher-level logic.</w:t>
            </w:r>
          </w:p>
        </w:tc>
      </w:tr>
    </w:tbl>
    <w:p>
      <w:pPr>
        <w:spacing w:before="300"/>
      </w:pP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5. Retrofitting Existing Composite Schemas</w:t>
      </w:r>
    </w:p>
    <w:p>
      <w:pPr>
        <w:spacing w:before="80" w:after="80"/>
      </w:pPr>
      <w:r>
        <w:rPr>
          <w:rFonts w:ascii="Arial" w:cs="Arial" w:eastAsia="Arial" w:hAnsi="Arial"/>
          <w:sz w:val="22"/>
          <w:szCs w:val="22"/>
        </w:rPr>
        <w:t xml:space="preserve">All existing schemas are updated to reference atomic types. The top-level shape of each composite stays the same — callers still get a YouTubeVideo or PDFDocument back from fetch(). But the content fields inside now point to atomics.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Schema (existing)</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Decomposes into atomics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YouTubeVideo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 TextDocument (description)
transcript: TextDocument | None
audio: AudioDocument | None
thumbnail: ImageDocument | None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LocalVideo</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audio: AudioDocument | None
thumbnail: ImageDocument | None
captions: TextDocument | None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PDFDocument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 TextDocument
images: list[ImageDocument]
(has_text_layer, page_count stay as-is)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HTMLDocument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text: TextDocument (body content)
images: list[ImageDocument]
(title, url, status_code stay as-is)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TextDocument (existing)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Replaced entirely by atomic TextDocument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MarkdownDocument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Merged into TextDocument(format=MARKDOWN)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CSVData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Replaced by SpreadsheetDocument(format='csv')</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StreamAudio / LocalAudio</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Replaced by AudioDocument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WebImage / LocalImage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Replaced by ImageDocument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8E8" w:val="clear"/>
            <w:tcMar>
              <w:top w:type="dxa" w:w="160"/>
              <w:left w:type="dxa" w:w="240"/>
              <w:bottom w:type="dxa" w:w="160"/>
              <w:right w:type="dxa" w:w="240"/>
            </w:tcMar>
          </w:tcPr>
          <w:p>
            <w:r>
              <w:rPr>
                <w:rFonts w:ascii="Arial" w:cs="Arial" w:eastAsia="Arial" w:hAnsi="Arial"/>
                <w:b/>
                <w:bCs/>
                <w:color w:val="1E3A5F"/>
                <w:sz w:val="22"/>
                <w:szCs w:val="22"/>
              </w:rPr>
              <w:t xml:space="preserve">Breaking Changes</w:t>
            </w:r>
          </w:p>
          <w:p>
            <w:pPr>
              <w:spacing w:before="60"/>
            </w:pPr>
            <w:r>
              <w:rPr>
                <w:rFonts w:ascii="Arial" w:cs="Arial" w:eastAsia="Arial" w:hAnsi="Arial"/>
                <w:sz w:val="20"/>
                <w:szCs w:val="20"/>
              </w:rPr>
              <w:t xml:space="preserve">MarkdownDocument, TextDocument (old), StreamAudio, LocalAudio, WebImage, and LocalImage are removed and replaced by their atomic equivalents. CSVData is replaced by SpreadsheetDocument. Migration note will be in CHANGELOG. These are the only breaking changes in 0.3.0.</w:t>
            </w:r>
          </w:p>
        </w:tc>
      </w:tr>
    </w:tbl>
    <w:p>
      <w:pPr>
        <w:spacing w:before="300"/>
      </w:pP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6. File Structure Changes</w:t>
      </w:r>
    </w:p>
    <w:p>
      <w:pPr>
        <w:spacing w:before="80" w:after="80"/>
        <w:ind w:left="720"/>
      </w:pPr>
      <w:r>
        <w:rPr>
          <w:rFonts w:ascii="Courier New" w:cs="Courier New" w:eastAsia="Courier New" w:hAnsi="Courier New"/>
          <w:color w:val="1a1a2e"/>
          <w:sz w:val="18"/>
          <w:szCs w:val="18"/>
        </w:rPr>
        <w:t xml:space="preserve">omni_fetcher/</w:t>
      </w:r>
    </w:p>
    <w:p>
      <w:pPr>
        <w:spacing w:before="80" w:after="80"/>
        <w:ind w:left="720"/>
      </w:pPr>
      <w:r>
        <w:rPr>
          <w:rFonts w:ascii="Courier New" w:cs="Courier New" w:eastAsia="Courier New" w:hAnsi="Courier New"/>
          <w:color w:val="1a1a2e"/>
          <w:sz w:val="18"/>
          <w:szCs w:val="18"/>
        </w:rPr>
        <w:t xml:space="preserve">  schemas/</w:t>
      </w:r>
    </w:p>
    <w:p>
      <w:pPr>
        <w:spacing w:before="80" w:after="80"/>
        <w:ind w:left="720"/>
      </w:pPr>
      <w:r>
        <w:rPr>
          <w:rFonts w:ascii="Courier New" w:cs="Courier New" w:eastAsia="Courier New" w:hAnsi="Courier New"/>
          <w:color w:val="1a1a2e"/>
          <w:sz w:val="18"/>
          <w:szCs w:val="18"/>
        </w:rPr>
        <w:t xml:space="preserve">    atomics.py          ← NEW: AtomicBase, TextDocument, AudioDocument,</w:t>
      </w:r>
    </w:p>
    <w:p>
      <w:pPr>
        <w:spacing w:before="80" w:after="80"/>
        <w:ind w:left="720"/>
      </w:pPr>
      <w:r>
        <w:rPr>
          <w:rFonts w:ascii="Courier New" w:cs="Courier New" w:eastAsia="Courier New" w:hAnsi="Courier New"/>
          <w:color w:val="1a1a2e"/>
          <w:sz w:val="18"/>
          <w:szCs w:val="18"/>
        </w:rPr>
        <w:t xml:space="preserve">                                   ImageDocument, VideoDocument, SpreadsheetDocument</w:t>
      </w:r>
    </w:p>
    <w:p>
      <w:pPr>
        <w:spacing w:before="80" w:after="80"/>
        <w:ind w:left="720"/>
      </w:pPr>
      <w:r>
        <w:rPr>
          <w:rFonts w:ascii="Courier New" w:cs="Courier New" w:eastAsia="Courier New" w:hAnsi="Courier New"/>
          <w:color w:val="1a1a2e"/>
          <w:sz w:val="18"/>
          <w:szCs w:val="18"/>
        </w:rPr>
        <w:t xml:space="preserve">    base.py             ← unchanged: FetchMetadata, BaseFetchedData, enums</w:t>
      </w:r>
    </w:p>
    <w:p>
      <w:pPr>
        <w:spacing w:before="80" w:after="80"/>
        <w:ind w:left="720"/>
      </w:pPr>
      <w:r>
        <w:rPr>
          <w:rFonts w:ascii="Courier New" w:cs="Courier New" w:eastAsia="Courier New" w:hAnsi="Courier New"/>
          <w:color w:val="1a1a2e"/>
          <w:sz w:val="18"/>
          <w:szCs w:val="18"/>
        </w:rPr>
        <w:t xml:space="preserve">    media.py            ← updated: YouTubeVideo, LocalVideo reference atomics</w:t>
      </w:r>
    </w:p>
    <w:p>
      <w:pPr>
        <w:spacing w:before="80" w:after="80"/>
        <w:ind w:left="720"/>
      </w:pPr>
      <w:r>
        <w:rPr>
          <w:rFonts w:ascii="Courier New" w:cs="Courier New" w:eastAsia="Courier New" w:hAnsi="Courier New"/>
          <w:color w:val="1a1a2e"/>
          <w:sz w:val="18"/>
          <w:szCs w:val="18"/>
        </w:rPr>
        <w:t xml:space="preserve">    documents.py        ← updated: PDFDocument, HTMLDocument reference atomics</w:t>
      </w:r>
    </w:p>
    <w:p>
      <w:pPr>
        <w:spacing w:before="80" w:after="80"/>
        <w:ind w:left="720"/>
      </w:pPr>
      <w:r>
        <w:rPr>
          <w:rFonts w:ascii="Courier New" w:cs="Courier New" w:eastAsia="Courier New" w:hAnsi="Courier New"/>
          <w:color w:val="1a1a2e"/>
          <w:sz w:val="18"/>
          <w:szCs w:val="18"/>
        </w:rPr>
        <w:t xml:space="preserve">    structured.py       ← updated: JSONData, GraphQLResponse unchanged</w:t>
      </w:r>
    </w:p>
    <w:p>
      <w:pPr>
        <w:spacing w:before="80" w:after="80"/>
        <w:ind w:left="720"/>
      </w:pPr>
      <w:r>
        <w:rPr>
          <w:rFonts w:ascii="Courier New" w:cs="Courier New" w:eastAsia="Courier New" w:hAnsi="Courier New"/>
          <w:color w:val="1a1a2e"/>
          <w:sz w:val="18"/>
          <w:szCs w:val="18"/>
        </w:rPr>
        <w:t xml:space="preserve">    __init__.py         ← updated: export atomic types</w:t>
      </w:r>
    </w:p>
    <w:p>
      <w:pPr>
        <w:spacing w:before="80" w:after="80"/>
        <w:ind w:left="720"/>
      </w:pPr>
      <w:r>
        <w:rPr>
          <w:rFonts w:ascii="Courier New" w:cs="Courier New" w:eastAsia="Courier New" w:hAnsi="Courier New"/>
          <w:color w:val="1a1a2e"/>
          <w:sz w:val="18"/>
          <w:szCs w:val="18"/>
        </w:rPr>
        <w:t xml:space="preserve">  __init__.py           ← export atomic types at top level</w:t>
      </w:r>
    </w:p>
    <w:p>
      <w:pPr>
        <w:spacing w:before="300"/>
      </w:pP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7. Acceptance Criteria</w:t>
      </w:r>
    </w:p>
    <w:p>
      <w:pPr>
        <w:pStyle w:val="Heading2"/>
        <w:spacing w:before="280" w:after="120"/>
      </w:pPr>
      <w:r>
        <w:rPr>
          <w:rFonts w:ascii="Arial" w:cs="Arial" w:eastAsia="Arial" w:hAnsi="Arial"/>
          <w:b/>
          <w:bCs/>
          <w:color w:val="2E75B6"/>
          <w:sz w:val="26"/>
          <w:szCs w:val="26"/>
        </w:rPr>
        <w:t xml:space="preserve">7.1 Schema correctness</w:t>
      </w:r>
    </w:p>
    <w:p>
      <w:pPr>
        <w:pStyle w:val="ListParagraph"/>
        <w:numPr>
          <w:ilvl w:val="0"/>
          <w:numId w:val="2"/>
        </w:numPr>
        <w:spacing w:before="60" w:after="60"/>
      </w:pPr>
      <w:r>
        <w:rPr>
          <w:rFonts w:ascii="Arial" w:cs="Arial" w:eastAsia="Arial" w:hAnsi="Arial"/>
          <w:sz w:val="22"/>
          <w:szCs w:val="22"/>
        </w:rPr>
        <w:t xml:space="preserve">All five atomic schemas are importable from omni_fetcher directly</w:t>
      </w:r>
    </w:p>
    <w:p>
      <w:pPr>
        <w:pStyle w:val="ListParagraph"/>
        <w:numPr>
          <w:ilvl w:val="0"/>
          <w:numId w:val="2"/>
        </w:numPr>
        <w:spacing w:before="60" w:after="60"/>
      </w:pPr>
      <w:r>
        <w:rPr>
          <w:rFonts w:ascii="Arial" w:cs="Arial" w:eastAsia="Arial" w:hAnsi="Arial"/>
          <w:sz w:val="22"/>
          <w:szCs w:val="22"/>
        </w:rPr>
        <w:t xml:space="preserve">All atomic schemas inherit from AtomicBase and carry source_uri, fetched_at, content_hash</w:t>
      </w:r>
    </w:p>
    <w:p>
      <w:pPr>
        <w:pStyle w:val="ListParagraph"/>
        <w:numPr>
          <w:ilvl w:val="0"/>
          <w:numId w:val="2"/>
        </w:numPr>
        <w:spacing w:before="60" w:after="60"/>
      </w:pPr>
      <w:r>
        <w:rPr>
          <w:rFonts w:ascii="Arial" w:cs="Arial" w:eastAsia="Arial" w:hAnsi="Arial"/>
          <w:sz w:val="22"/>
          <w:szCs w:val="22"/>
        </w:rPr>
        <w:t xml:space="preserve">content_hash is computed automatically via model_post_init, not set by caller</w:t>
      </w:r>
    </w:p>
    <w:p>
      <w:pPr>
        <w:pStyle w:val="ListParagraph"/>
        <w:numPr>
          <w:ilvl w:val="0"/>
          <w:numId w:val="2"/>
        </w:numPr>
        <w:spacing w:before="60" w:after="60"/>
      </w:pPr>
      <w:r>
        <w:rPr>
          <w:rFonts w:ascii="Arial" w:cs="Arial" w:eastAsia="Arial" w:hAnsi="Arial"/>
          <w:sz w:val="22"/>
          <w:szCs w:val="22"/>
        </w:rPr>
        <w:t xml:space="preserve">TextFormat enum covers: PLAIN, MARKDOWN, HTML, RST, CODE, TRANSCRIPT</w:t>
      </w:r>
    </w:p>
    <w:p>
      <w:pPr>
        <w:pStyle w:val="Heading2"/>
        <w:spacing w:before="280" w:after="120"/>
      </w:pPr>
      <w:r>
        <w:rPr>
          <w:rFonts w:ascii="Arial" w:cs="Arial" w:eastAsia="Arial" w:hAnsi="Arial"/>
          <w:b/>
          <w:bCs/>
          <w:color w:val="2E75B6"/>
          <w:sz w:val="26"/>
          <w:szCs w:val="26"/>
        </w:rPr>
        <w:t xml:space="preserve">7.2 Composite correctness</w:t>
      </w:r>
    </w:p>
    <w:p>
      <w:pPr>
        <w:pStyle w:val="ListParagraph"/>
        <w:numPr>
          <w:ilvl w:val="0"/>
          <w:numId w:val="2"/>
        </w:numPr>
        <w:spacing w:before="60" w:after="60"/>
      </w:pPr>
      <w:r>
        <w:rPr>
          <w:rFonts w:ascii="Arial" w:cs="Arial" w:eastAsia="Arial" w:hAnsi="Arial"/>
          <w:sz w:val="22"/>
          <w:szCs w:val="22"/>
        </w:rPr>
        <w:t xml:space="preserve">YouTubeVideo.audio is AudioDocument | None, not a raw dict or string</w:t>
      </w:r>
    </w:p>
    <w:p>
      <w:pPr>
        <w:pStyle w:val="ListParagraph"/>
        <w:numPr>
          <w:ilvl w:val="0"/>
          <w:numId w:val="2"/>
        </w:numPr>
        <w:spacing w:before="60" w:after="60"/>
      </w:pPr>
      <w:r>
        <w:rPr>
          <w:rFonts w:ascii="Arial" w:cs="Arial" w:eastAsia="Arial" w:hAnsi="Arial"/>
          <w:sz w:val="22"/>
          <w:szCs w:val="22"/>
        </w:rPr>
        <w:t xml:space="preserve">PDFDocument.images is list[ImageDocument], not list[str] or list[dict]</w:t>
      </w:r>
    </w:p>
    <w:p>
      <w:pPr>
        <w:pStyle w:val="ListParagraph"/>
        <w:numPr>
          <w:ilvl w:val="0"/>
          <w:numId w:val="2"/>
        </w:numPr>
        <w:spacing w:before="60" w:after="60"/>
      </w:pPr>
      <w:r>
        <w:rPr>
          <w:rFonts w:ascii="Arial" w:cs="Arial" w:eastAsia="Arial" w:hAnsi="Arial"/>
          <w:sz w:val="22"/>
          <w:szCs w:val="22"/>
        </w:rPr>
        <w:t xml:space="preserve">PDFDocument.text is TextDocument, not str</w:t>
      </w:r>
    </w:p>
    <w:p>
      <w:pPr>
        <w:pStyle w:val="ListParagraph"/>
        <w:numPr>
          <w:ilvl w:val="0"/>
          <w:numId w:val="2"/>
        </w:numPr>
        <w:spacing w:before="60" w:after="60"/>
      </w:pPr>
      <w:r>
        <w:rPr>
          <w:rFonts w:ascii="Arial" w:cs="Arial" w:eastAsia="Arial" w:hAnsi="Arial"/>
          <w:sz w:val="22"/>
          <w:szCs w:val="22"/>
        </w:rPr>
        <w:t xml:space="preserve">All existing fetchers produce valid instances of their updated composite schemas</w:t>
      </w:r>
    </w:p>
    <w:p>
      <w:pPr>
        <w:pStyle w:val="Heading2"/>
        <w:spacing w:before="280" w:after="120"/>
      </w:pPr>
      <w:r>
        <w:rPr>
          <w:rFonts w:ascii="Arial" w:cs="Arial" w:eastAsia="Arial" w:hAnsi="Arial"/>
          <w:b/>
          <w:bCs/>
          <w:color w:val="2E75B6"/>
          <w:sz w:val="26"/>
          <w:szCs w:val="26"/>
        </w:rPr>
        <w:t xml:space="preserve">7.3 Backward compatibility</w:t>
      </w:r>
    </w:p>
    <w:p>
      <w:pPr>
        <w:pStyle w:val="ListParagraph"/>
        <w:numPr>
          <w:ilvl w:val="0"/>
          <w:numId w:val="2"/>
        </w:numPr>
        <w:spacing w:before="60" w:after="60"/>
      </w:pPr>
      <w:r>
        <w:rPr>
          <w:rFonts w:ascii="Arial" w:cs="Arial" w:eastAsia="Arial" w:hAnsi="Arial"/>
          <w:sz w:val="22"/>
          <w:szCs w:val="22"/>
        </w:rPr>
        <w:t xml:space="preserve">fetch() return type is unchanged for all existing fetchers</w:t>
      </w:r>
    </w:p>
    <w:p>
      <w:pPr>
        <w:pStyle w:val="ListParagraph"/>
        <w:numPr>
          <w:ilvl w:val="0"/>
          <w:numId w:val="2"/>
        </w:numPr>
        <w:spacing w:before="60" w:after="60"/>
      </w:pPr>
      <w:r>
        <w:rPr>
          <w:rFonts w:ascii="Arial" w:cs="Arial" w:eastAsia="Arial" w:hAnsi="Arial"/>
          <w:sz w:val="22"/>
          <w:szCs w:val="22"/>
        </w:rPr>
        <w:t xml:space="preserve">FetchMetadata, BaseFetchedData, and all enums are unchanged</w:t>
      </w:r>
    </w:p>
    <w:p>
      <w:pPr>
        <w:pStyle w:val="ListParagraph"/>
        <w:numPr>
          <w:ilvl w:val="0"/>
          <w:numId w:val="2"/>
        </w:numPr>
        <w:spacing w:before="60" w:after="60"/>
      </w:pPr>
      <w:r>
        <w:rPr>
          <w:rFonts w:ascii="Arial" w:cs="Arial" w:eastAsia="Arial" w:hAnsi="Arial"/>
          <w:sz w:val="22"/>
          <w:szCs w:val="22"/>
        </w:rPr>
        <w:t xml:space="preserve">Removed schemas (MarkdownDocument, StreamAudio, etc.) raise clear ImportError with migration message</w:t>
      </w:r>
    </w:p>
    <w:p>
      <w:pPr>
        <w:pStyle w:val="Heading2"/>
        <w:spacing w:before="280" w:after="120"/>
      </w:pPr>
      <w:r>
        <w:rPr>
          <w:rFonts w:ascii="Arial" w:cs="Arial" w:eastAsia="Arial" w:hAnsi="Arial"/>
          <w:b/>
          <w:bCs/>
          <w:color w:val="2E75B6"/>
          <w:sz w:val="26"/>
          <w:szCs w:val="26"/>
        </w:rPr>
        <w:t xml:space="preserve">7.4 Tests</w:t>
      </w:r>
    </w:p>
    <w:p>
      <w:pPr>
        <w:pStyle w:val="ListParagraph"/>
        <w:numPr>
          <w:ilvl w:val="0"/>
          <w:numId w:val="2"/>
        </w:numPr>
        <w:spacing w:before="60" w:after="60"/>
      </w:pPr>
      <w:r>
        <w:rPr>
          <w:rFonts w:ascii="Arial" w:cs="Arial" w:eastAsia="Arial" w:hAnsi="Arial"/>
          <w:sz w:val="22"/>
          <w:szCs w:val="22"/>
        </w:rPr>
        <w:t xml:space="preserve">Unit tests for each atomic schema: valid construction, content_hash generation, field validation</w:t>
      </w:r>
    </w:p>
    <w:p>
      <w:pPr>
        <w:pStyle w:val="ListParagraph"/>
        <w:numPr>
          <w:ilvl w:val="0"/>
          <w:numId w:val="2"/>
        </w:numPr>
        <w:spacing w:before="60" w:after="60"/>
      </w:pPr>
      <w:r>
        <w:rPr>
          <w:rFonts w:ascii="Arial" w:cs="Arial" w:eastAsia="Arial" w:hAnsi="Arial"/>
          <w:sz w:val="22"/>
          <w:szCs w:val="22"/>
        </w:rPr>
        <w:t xml:space="preserve">Integration tests: fetch a PDF, assert result.text is TextDocument and result.images is list[ImageDocument]</w:t>
      </w:r>
    </w:p>
    <w:p>
      <w:pPr>
        <w:pStyle w:val="ListParagraph"/>
        <w:numPr>
          <w:ilvl w:val="0"/>
          <w:numId w:val="2"/>
        </w:numPr>
        <w:spacing w:before="60" w:after="60"/>
      </w:pPr>
      <w:r>
        <w:rPr>
          <w:rFonts w:ascii="Arial" w:cs="Arial" w:eastAsia="Arial" w:hAnsi="Arial"/>
          <w:sz w:val="22"/>
          <w:szCs w:val="22"/>
        </w:rPr>
        <w:t xml:space="preserve">Integration tests: fetch a YouTube URL, assert result.audio is AudioDocument | None</w:t>
      </w:r>
    </w:p>
    <w:p>
      <w:pPr>
        <w:pStyle w:val="ListParagraph"/>
        <w:numPr>
          <w:ilvl w:val="0"/>
          <w:numId w:val="2"/>
        </w:numPr>
        <w:spacing w:before="60" w:after="60"/>
      </w:pPr>
      <w:r>
        <w:rPr>
          <w:rFonts w:ascii="Arial" w:cs="Arial" w:eastAsia="Arial" w:hAnsi="Arial"/>
          <w:sz w:val="22"/>
          <w:szCs w:val="22"/>
        </w:rPr>
        <w:t xml:space="preserve">Existing test suite passes with updated schemas</w:t>
      </w:r>
    </w:p>
    <w:p>
      <w:pPr>
        <w:spacing w:before="300"/>
      </w:pPr>
    </w:p>
    <w:p>
      <w:pPr>
        <w:pBdr>
          <w:bottom w:val="single" w:color="CCCCCC" w:sz="4" w:space="1"/>
        </w:pBdr>
        <w:spacing w:before="160" w:after="160"/>
      </w:pPr>
    </w:p>
    <w:p>
      <w:pPr>
        <w:pStyle w:val="Heading1"/>
        <w:spacing w:before="360" w:after="160"/>
      </w:pPr>
      <w:r>
        <w:rPr>
          <w:rFonts w:ascii="Arial" w:cs="Arial" w:eastAsia="Arial" w:hAnsi="Arial"/>
          <w:b/>
          <w:bCs/>
          <w:color w:val="1E3A5F"/>
          <w:sz w:val="32"/>
          <w:szCs w:val="32"/>
        </w:rPr>
        <w:t xml:space="preserve">8. What Comes After 0.3.0</w:t>
      </w:r>
    </w:p>
    <w:p>
      <w:pPr>
        <w:spacing w:before="80" w:after="80"/>
      </w:pPr>
      <w:r>
        <w:rPr>
          <w:rFonts w:ascii="Arial" w:cs="Arial" w:eastAsia="Arial" w:hAnsi="Arial"/>
          <w:sz w:val="22"/>
          <w:szCs w:val="22"/>
        </w:rPr>
        <w:t xml:space="preserve">Once atomics are locked and composites retrofitted, the path forward is clear:</w:t>
      </w:r>
    </w:p>
    <w:p>
      <w:pPr>
        <w:spacing w:before="120"/>
      </w:pPr>
    </w:p>
    <w:p>
      <w:pPr>
        <w:pStyle w:val="ListParagraph"/>
        <w:numPr>
          <w:ilvl w:val="0"/>
          <w:numId w:val="2"/>
        </w:numPr>
        <w:spacing w:before="60" w:after="60"/>
      </w:pPr>
      <w:r>
        <w:rPr>
          <w:rFonts w:ascii="Arial" w:cs="Arial" w:eastAsia="Arial" w:hAnsi="Arial"/>
          <w:sz w:val="22"/>
          <w:szCs w:val="22"/>
        </w:rPr>
        <w:t xml:space="preserve">0.4.0 — DOCX/PPTX fetcher: first new connector built against the atomic schema from the start</w:t>
      </w:r>
    </w:p>
    <w:p>
      <w:pPr>
        <w:pStyle w:val="ListParagraph"/>
        <w:numPr>
          <w:ilvl w:val="0"/>
          <w:numId w:val="2"/>
        </w:numPr>
        <w:spacing w:before="60" w:after="60"/>
      </w:pPr>
      <w:r>
        <w:rPr>
          <w:rFonts w:ascii="Arial" w:cs="Arial" w:eastAsia="Arial" w:hAnsi="Arial"/>
          <w:sz w:val="22"/>
          <w:szCs w:val="22"/>
        </w:rPr>
        <w:t xml:space="preserve">0.5.0 — Local audio fetcher: AudioDocument as primary return type, optional Whisper transcript</w:t>
      </w:r>
    </w:p>
    <w:p>
      <w:pPr>
        <w:pStyle w:val="ListParagraph"/>
        <w:numPr>
          <w:ilvl w:val="0"/>
          <w:numId w:val="2"/>
        </w:numPr>
        <w:spacing w:before="60" w:after="60"/>
      </w:pPr>
      <w:r>
        <w:rPr>
          <w:rFonts w:ascii="Arial" w:cs="Arial" w:eastAsia="Arial" w:hAnsi="Arial"/>
          <w:sz w:val="22"/>
          <w:szCs w:val="22"/>
        </w:rPr>
        <w:t xml:space="preserve">0.6.0 — Webpage fetcher upgrade: use trafilatura/readability for clean TextDocument extraction</w:t>
      </w:r>
    </w:p>
    <w:p>
      <w:pPr>
        <w:pStyle w:val="ListParagraph"/>
        <w:numPr>
          <w:ilvl w:val="0"/>
          <w:numId w:val="2"/>
        </w:numPr>
        <w:spacing w:before="60" w:after="60"/>
      </w:pPr>
      <w:r>
        <w:rPr>
          <w:rFonts w:ascii="Arial" w:cs="Arial" w:eastAsia="Arial" w:hAnsi="Arial"/>
          <w:sz w:val="22"/>
          <w:szCs w:val="22"/>
        </w:rPr>
        <w:t xml:space="preserve">1.0.0 — omni_chunker: built entirely against atomic types, unaware of composite schemas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E3A5F"/>
                <w:sz w:val="22"/>
                <w:szCs w:val="22"/>
              </w:rPr>
              <w:t xml:space="preserve">The payoff</w:t>
            </w:r>
          </w:p>
          <w:p>
            <w:pPr>
              <w:spacing w:before="60"/>
            </w:pPr>
            <w:r>
              <w:rPr>
                <w:rFonts w:ascii="Arial" w:cs="Arial" w:eastAsia="Arial" w:hAnsi="Arial"/>
                <w:sz w:val="20"/>
                <w:szCs w:val="20"/>
              </w:rPr>
              <w:t xml:space="preserve">omni_chunker will import TextDocument, AudioDocument, ImageDocument, VideoDocument, SpreadsheetDocument from omni_fetcher and nothing else. It will never import YouTubeVideo, PDFDocument, or HTMLDocument. That clean separation is what this release is building toward.</w:t>
            </w:r>
          </w:p>
        </w:tc>
      </w:tr>
    </w:tbl>
    <w:p>
      <w:pPr>
        <w:spacing w:before="300"/>
      </w:pPr>
    </w:p>
    <w:p>
      <w:pPr>
        <w:pBdr>
          <w:bottom w:val="single" w:color="CCCCCC" w:sz="4" w:space="1"/>
        </w:pBdr>
        <w:spacing w:before="160" w:after="160"/>
      </w:pPr>
    </w:p>
    <w:p>
      <w:pPr>
        <w:spacing w:before="200"/>
        <w:jc w:val="center"/>
      </w:pPr>
      <w:r>
        <w:rPr>
          <w:rFonts w:ascii="Arial" w:cs="Arial" w:eastAsia="Arial" w:hAnsi="Arial"/>
          <w:color w:val="888888"/>
          <w:sz w:val="18"/>
          <w:szCs w:val="18"/>
        </w:rPr>
        <w:t xml:space="preserve">omni_fetcher · MIT License · github.com/Jainil-Gosalia/omni_fetcher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2026-02-21T16:06:23.911Z</dcterms:created>
  <dcterms:modified xsi:type="dcterms:W3CDTF">2026-02-21T16:06:23.912Z</dcterms:modified>
</cp:coreProperties>
</file>

<file path=docProps/custom.xml><?xml version="1.0" encoding="utf-8"?>
<Properties xmlns="http://schemas.openxmlformats.org/officeDocument/2006/custom-properties" xmlns:vt="http://schemas.openxmlformats.org/officeDocument/2006/docPropsVTypes"/>
</file>