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40.png" ContentType="image/png"/>
  <Override PartName="/word/media/rId36.png" ContentType="image/png"/>
  <Override PartName="/word/media/rId30.png" ContentType="image/png"/>
  <Override PartName="/word/media/rId33.png" ContentType="image/png"/>
  <Override PartName="/word/media/rId26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 Activities Finder: Criteria C and D</w:t>
      </w:r>
    </w:p>
    <w:bookmarkStart w:id="63" w:name="criterion-c-system-overview"/>
    <w:p>
      <w:pPr>
        <w:pStyle w:val="Heading1"/>
      </w:pPr>
      <w:r>
        <w:t xml:space="preserve">Criterion C: System overview</w:t>
      </w:r>
    </w:p>
    <w:p>
      <w:pPr>
        <w:pStyle w:val="FirstParagraph"/>
      </w:pPr>
      <w:r>
        <w:rPr>
          <w:iCs/>
          <w:i/>
        </w:rPr>
        <w:t xml:space="preserve">CAS Activities Finder · success criteria SC1–SC10 as defined in Criterion A</w:t>
      </w:r>
    </w:p>
    <w:bookmarkStart w:id="29" w:name="c1.-system-model"/>
    <w:p>
      <w:pPr>
        <w:pStyle w:val="Heading2"/>
      </w:pPr>
      <w:r>
        <w:t xml:space="preserve">C1. System model</w:t>
      </w:r>
    </w:p>
    <w:p>
      <w:pPr>
        <w:pStyle w:val="FirstParagraph"/>
      </w:pPr>
      <w:r>
        <w:t xml:space="preserve">The product is a three-tier JavaScript web application (Figure C1). The browser shows a single page whose screens are drawn by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 The Express server authenticates each request, applies the rules, and is the only tier that touches the SQLite database (Figure C2). Rules are kept in pure-function modules (Figure C3) so that each one can be tested on its own.</w:t>
      </w:r>
    </w:p>
    <w:p>
      <w:pPr>
        <w:pStyle w:val="BodyText"/>
      </w:pPr>
      <w:r>
        <w:drawing>
          <wp:inline>
            <wp:extent cx="4270712" cy="7589520"/>
            <wp:effectExtent b="0" l="0" r="0" t="0"/>
            <wp:docPr descr="Figure C1 – Architecture" title="" id="21" name="Picture"/>
            <a:graphic>
              <a:graphicData uri="http://schemas.openxmlformats.org/drawingml/2006/picture">
                <pic:pic>
                  <pic:nvPicPr>
                    <pic:cNvPr descr="images/c1-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712" cy="758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C1: Architecture, modules and API route groups.</w:t>
      </w:r>
    </w:p>
    <w:p>
      <w:pPr>
        <w:pStyle w:val="BodyText"/>
      </w:pPr>
      <w:r>
        <w:drawing>
          <wp:inline>
            <wp:extent cx="4940628" cy="7589520"/>
            <wp:effectExtent b="0" l="0" r="0" t="0"/>
            <wp:docPr descr="Figure C2 – Entity-relationship diagram" title="" id="24" name="Picture"/>
            <a:graphic>
              <a:graphicData uri="http://schemas.openxmlformats.org/drawingml/2006/picture">
                <pic:pic>
                  <pic:nvPicPr>
                    <pic:cNvPr descr="images/c2-er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628" cy="758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C2: Database model. MEMBERSHIPS links students and projects (many-to-many); UNIQUE(project_id, user_id) blocks duplicate requests.</w:t>
      </w:r>
    </w:p>
    <w:p>
      <w:pPr>
        <w:pStyle w:val="BodyText"/>
      </w:pPr>
      <w:r>
        <w:drawing>
          <wp:inline>
            <wp:extent cx="5334000" cy="2474204"/>
            <wp:effectExtent b="0" l="0" r="0" t="0"/>
            <wp:docPr descr="Figure C3 – Module interface diagram" title="" id="27" name="Picture"/>
            <a:graphic>
              <a:graphicData uri="http://schemas.openxmlformats.org/drawingml/2006/picture">
                <pic:pic>
                  <pic:nvPicPr>
                    <pic:cNvPr descr="images/c7-modul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4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C3: Module interfaces.</w:t>
      </w:r>
    </w:p>
    <w:bookmarkEnd w:id="29"/>
    <w:bookmarkStart w:id="39" w:name="c2.-algorithms"/>
    <w:p>
      <w:pPr>
        <w:pStyle w:val="Heading2"/>
      </w:pPr>
      <w:r>
        <w:t xml:space="preserve">C2. Algorithms</w:t>
      </w:r>
    </w:p>
    <w:p>
      <w:pPr>
        <w:pStyle w:val="SourceCode"/>
      </w:pPr>
      <w:r>
        <w:rPr>
          <w:rStyle w:val="VerbatimChar"/>
        </w:rPr>
        <w:t xml:space="preserve">// Algorithm 1 — search and rank (SC2). Input: projects the user may see (filtered by SQL first).</w:t>
      </w:r>
      <w:r>
        <w:br/>
      </w:r>
      <w:r>
        <w:rPr>
          <w:rStyle w:val="VerbatimChar"/>
        </w:rPr>
        <w:t xml:space="preserve">FUNCTION normalise(text)</w:t>
      </w:r>
      <w:r>
        <w:br/>
      </w:r>
      <w:r>
        <w:rPr>
          <w:rStyle w:val="VerbatimChar"/>
        </w:rPr>
        <w:t xml:space="preserve">    RETURN lower case of text, accents removed, non-letters/digits → space, repeated spaces → one, trimmed</w:t>
      </w:r>
      <w:r>
        <w:br/>
      </w:r>
      <w:r>
        <w:br/>
      </w:r>
      <w:r>
        <w:rPr>
          <w:rStyle w:val="VerbatimChar"/>
        </w:rPr>
        <w:t xml:space="preserve">FUNCTION searchProjects(projects, query, strand, scope, openOnly, mySchool, today)</w:t>
      </w:r>
      <w:r>
        <w:br/>
      </w:r>
      <w:r>
        <w:rPr>
          <w:rStyle w:val="VerbatimChar"/>
        </w:rPr>
        <w:t xml:space="preserve">    words ← split(normalise(query), " ") without empty strings</w:t>
      </w:r>
      <w:r>
        <w:br/>
      </w:r>
      <w:r>
        <w:rPr>
          <w:rStyle w:val="VerbatimChar"/>
        </w:rPr>
        <w:t xml:space="preserve">    results ← empty list</w:t>
      </w:r>
      <w:r>
        <w:br/>
      </w:r>
      <w:r>
        <w:rPr>
          <w:rStyle w:val="VerbatimChar"/>
        </w:rPr>
        <w:t xml:space="preserve">    LOOP FOR EACH p IN projects</w:t>
      </w:r>
      <w:r>
        <w:br/>
      </w:r>
      <w:r>
        <w:rPr>
          <w:rStyle w:val="VerbatimChar"/>
        </w:rPr>
        <w:t xml:space="preserve">        IF strand ≠ "" AND p.strand ≠ strand THEN CONTINUE</w:t>
      </w:r>
      <w:r>
        <w:br/>
      </w:r>
      <w:r>
        <w:rPr>
          <w:rStyle w:val="VerbatimChar"/>
        </w:rPr>
        <w:t xml:space="preserve">        IF scope = "mine"  AND p.school ≠ mySchool THEN CONTINUE</w:t>
      </w:r>
      <w:r>
        <w:br/>
      </w:r>
      <w:r>
        <w:rPr>
          <w:rStyle w:val="VerbatimChar"/>
        </w:rPr>
        <w:t xml:space="preserve">        IF scope = "other" AND p.school = mySchool THEN CONTINUE</w:t>
      </w:r>
      <w:r>
        <w:br/>
      </w:r>
      <w:r>
        <w:rPr>
          <w:rStyle w:val="VerbatimChar"/>
        </w:rPr>
        <w:t xml:space="preserve">        IF openOnly AND p.applyDeadline &lt; today THEN CONTINUE</w:t>
      </w:r>
      <w:r>
        <w:br/>
      </w:r>
      <w:r>
        <w:rPr>
          <w:rStyle w:val="VerbatimChar"/>
        </w:rPr>
        <w:t xml:space="preserve">        IF words is empty THEN score ←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score ← 0</w:t>
      </w:r>
      <w:r>
        <w:br/>
      </w:r>
      <w:r>
        <w:rPr>
          <w:rStyle w:val="VerbatimChar"/>
        </w:rPr>
        <w:t xml:space="preserve">            LOOP FOR EACH w IN words</w:t>
      </w:r>
      <w:r>
        <w:br/>
      </w:r>
      <w:r>
        <w:rPr>
          <w:rStyle w:val="VerbatimChar"/>
        </w:rPr>
        <w:t xml:space="preserve">                IF w is inside normalise(p.title)           THEN score ← score + 3</w:t>
      </w:r>
      <w:r>
        <w:br/>
      </w:r>
      <w:r>
        <w:rPr>
          <w:rStyle w:val="VerbatimChar"/>
        </w:rPr>
        <w:t xml:space="preserve">                ELSE IF w is inside normalise(p.otherText)  THEN score ← score + 1</w:t>
      </w:r>
      <w:r>
        <w:br/>
      </w:r>
      <w:r>
        <w:rPr>
          <w:rStyle w:val="VerbatimChar"/>
        </w:rPr>
        <w:t xml:space="preserve">                ELSE score ← 0; EXIT LOOP                     // every word must appear</w:t>
      </w:r>
      <w:r>
        <w:br/>
      </w:r>
      <w:r>
        <w:rPr>
          <w:rStyle w:val="VerbatimChar"/>
        </w:rPr>
        <w:t xml:space="preserve">        IF score &gt; 0 THEN append (p, score) to results</w:t>
      </w:r>
      <w:r>
        <w:br/>
      </w:r>
      <w:r>
        <w:rPr>
          <w:rStyle w:val="VerbatimChar"/>
        </w:rPr>
        <w:t xml:space="preserve">    SORT results BY score DESC, THEN startDate ASC</w:t>
      </w:r>
      <w:r>
        <w:br/>
      </w:r>
      <w:r>
        <w:rPr>
          <w:rStyle w:val="VerbatimChar"/>
        </w:rPr>
        <w:t xml:space="preserve">    RETURN results</w:t>
      </w:r>
    </w:p>
    <w:p>
      <w:pPr>
        <w:pStyle w:val="FirstParagraph"/>
      </w:pPr>
      <w:r>
        <w:drawing>
          <wp:inline>
            <wp:extent cx="4213579" cy="7589520"/>
            <wp:effectExtent b="0" l="0" r="0" t="0"/>
            <wp:docPr descr="Figure C4 – Join rules flowchart" title="" id="31" name="Picture"/>
            <a:graphic>
              <a:graphicData uri="http://schemas.openxmlformats.org/drawingml/2006/picture">
                <pic:pic>
                  <pic:nvPicPr>
                    <pic:cNvPr descr="images/c5-join-flowchar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579" cy="758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C4: Algorithm 2, join-request rules (SC4). Ranges clash when startA ≤ endB AND startB ≤ endA. Accepting a request (SC5) re-runs the capacity and clash checks.</w:t>
      </w:r>
    </w:p>
    <w:p>
      <w:pPr>
        <w:pStyle w:val="BodyText"/>
      </w:pPr>
      <w:r>
        <w:drawing>
          <wp:inline>
            <wp:extent cx="5334000" cy="2940126"/>
            <wp:effectExtent b="0" l="0" r="0" t="0"/>
            <wp:docPr descr="Figure C5 – Join sequence" title="" id="34" name="Picture"/>
            <a:graphic>
              <a:graphicData uri="http://schemas.openxmlformats.org/drawingml/2006/picture">
                <pic:pic>
                  <pic:nvPicPr>
                    <pic:cNvPr descr="images/c6-seque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C5: A join request passing through the three tiers.</w:t>
      </w:r>
    </w:p>
    <w:p>
      <w:pPr>
        <w:pStyle w:val="BodyText"/>
      </w:pPr>
      <w:r>
        <w:drawing>
          <wp:inline>
            <wp:extent cx="5334000" cy="6153379"/>
            <wp:effectExtent b="0" l="0" r="0" t="0"/>
            <wp:docPr descr="Figure C6 – State diagram" title="" id="37" name="Picture"/>
            <a:graphic>
              <a:graphicData uri="http://schemas.openxmlformats.org/drawingml/2006/picture">
                <pic:pic>
                  <pic:nvPicPr>
                    <pic:cNvPr descr="images/c4-stat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C6: Algorithm 3, project life-cycle (SC6), stored as a table of allowed next states.</w:t>
      </w:r>
    </w:p>
    <w:p>
      <w:pPr>
        <w:pStyle w:val="SourceCode"/>
      </w:pPr>
      <w:r>
        <w:rPr>
          <w:rStyle w:val="VerbatimChar"/>
        </w:rPr>
        <w:t xml:space="preserve">// Algorithm 4 — CAS record (SC8). rows = projects the student created or was accepted into.</w:t>
      </w:r>
      <w:r>
        <w:br/>
      </w:r>
      <w:r>
        <w:rPr>
          <w:rStyle w:val="VerbatimChar"/>
        </w:rPr>
        <w:t xml:space="preserve">FUNCTION buildCasRecord(rows)</w:t>
      </w:r>
      <w:r>
        <w:br/>
      </w:r>
      <w:r>
        <w:rPr>
          <w:rStyle w:val="VerbatimChar"/>
        </w:rPr>
        <w:t xml:space="preserve">    totals ← {Creativity: 0, Activity: 0, Service: 0, all: 0};  completed ← 0</w:t>
      </w:r>
      <w:r>
        <w:br/>
      </w:r>
      <w:r>
        <w:rPr>
          <w:rStyle w:val="VerbatimChar"/>
        </w:rPr>
        <w:t xml:space="preserve">    entries ← copy of rows SORTED BY startDate ASC</w:t>
      </w:r>
      <w:r>
        <w:br/>
      </w:r>
      <w:r>
        <w:rPr>
          <w:rStyle w:val="VerbatimChar"/>
        </w:rPr>
        <w:t xml:space="preserve">    LOOP FOR EACH r IN entries</w:t>
      </w:r>
      <w:r>
        <w:br/>
      </w:r>
      <w:r>
        <w:rPr>
          <w:rStyle w:val="VerbatimChar"/>
        </w:rPr>
        <w:t xml:space="preserve">        IF r.status = "completed" THEN</w:t>
      </w:r>
      <w:r>
        <w:br/>
      </w:r>
      <w:r>
        <w:rPr>
          <w:rStyle w:val="VerbatimChar"/>
        </w:rPr>
        <w:t xml:space="preserve">            totals[r.strand] ← totals[r.strand] + r.hours;  totals.all ← totals.all + r.hours;  completed ← completed + 1</w:t>
      </w:r>
      <w:r>
        <w:br/>
      </w:r>
      <w:r>
        <w:rPr>
          <w:rStyle w:val="VerbatimChar"/>
        </w:rPr>
        <w:t xml:space="preserve">    RETURN entries, totals, completed</w:t>
      </w:r>
      <w:r>
        <w:br/>
      </w:r>
      <w:r>
        <w:br/>
      </w:r>
      <w:r>
        <w:rPr>
          <w:rStyle w:val="VerbatimChar"/>
        </w:rPr>
        <w:t xml:space="preserve">// Algorithm 5 — authentication and authorisation (SC1, SC9)</w:t>
      </w:r>
      <w:r>
        <w:br/>
      </w:r>
      <w:r>
        <w:rPr>
          <w:rStyle w:val="VerbatimChar"/>
        </w:rPr>
        <w:t xml:space="preserve">ACTIVATE(id, password):  IF id on roster AND not activated AND password strong</w:t>
      </w:r>
      <w:r>
        <w:br/>
      </w:r>
      <w:r>
        <w:rPr>
          <w:rStyle w:val="VerbatimChar"/>
        </w:rPr>
        <w:t xml:space="preserve">                         THEN store salt + ":" + scrypt(password, salt)          // salt = 16 random bytes</w:t>
      </w:r>
      <w:r>
        <w:br/>
      </w:r>
      <w:r>
        <w:rPr>
          <w:rStyle w:val="VerbatimChar"/>
        </w:rPr>
        <w:t xml:space="preserve">LOGIN(id, password):     IF scrypt(password, storedSalt) equals storedHash (constant-time)</w:t>
      </w:r>
      <w:r>
        <w:br/>
      </w:r>
      <w:r>
        <w:rPr>
          <w:rStyle w:val="VerbatimChar"/>
        </w:rPr>
        <w:t xml:space="preserve">                         THEN token ← 32 random bytes; save (token, user, now + 8 h); set HttpOnly cookie</w:t>
      </w:r>
      <w:r>
        <w:br/>
      </w:r>
      <w:r>
        <w:rPr>
          <w:rStyle w:val="VerbatimChar"/>
        </w:rPr>
        <w:t xml:space="preserve">EVERY REQUEST:           user ← session WHERE token = cookie AND not expired AND user and school active</w:t>
      </w:r>
      <w:r>
        <w:br/>
      </w:r>
      <w:r>
        <w:rPr>
          <w:rStyle w:val="VerbatimChar"/>
        </w:rPr>
        <w:t xml:space="preserve">                         IF route needs a role: no user → 401; role not allowed → 403</w:t>
      </w:r>
    </w:p>
    <w:bookmarkEnd w:id="39"/>
    <w:bookmarkStart w:id="61" w:name="c3.-user-interface-design"/>
    <w:p>
      <w:pPr>
        <w:pStyle w:val="Heading2"/>
      </w:pPr>
      <w:r>
        <w:t xml:space="preserve">C3. User interface design</w:t>
      </w:r>
    </w:p>
    <w:p>
      <w:pPr>
        <w:pStyle w:val="FirstParagraph"/>
      </w:pPr>
      <w:r>
        <w:drawing>
          <wp:inline>
            <wp:extent cx="5334000" cy="3791638"/>
            <wp:effectExtent b="0" l="0" r="0" t="0"/>
            <wp:docPr descr="Figure C7 – Navigation map" title="" id="41" name="Picture"/>
            <a:graphic>
              <a:graphicData uri="http://schemas.openxmlformats.org/drawingml/2006/picture">
                <pic:pic>
                  <pic:nvPicPr>
                    <pic:cNvPr descr="images/c3-navig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1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C7: Screens per role.</w:t>
      </w:r>
    </w:p>
    <w:p>
      <w:pPr>
        <w:pStyle w:val="BodyText"/>
      </w:pPr>
      <w:r>
        <w:drawing>
          <wp:inline>
            <wp:extent cx="5334000" cy="3057973"/>
            <wp:effectExtent b="0" l="0" r="0" t="0"/>
            <wp:docPr descr="W1" title="" id="44" name="Picture"/>
            <a:graphic>
              <a:graphicData uri="http://schemas.openxmlformats.org/drawingml/2006/picture">
                <pic:pic>
                  <pic:nvPicPr>
                    <pic:cNvPr descr="images/c8-wireframe-w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71725"/>
            <wp:effectExtent b="0" l="0" r="0" t="0"/>
            <wp:docPr descr="W2" title="" id="47" name="Picture"/>
            <a:graphic>
              <a:graphicData uri="http://schemas.openxmlformats.org/drawingml/2006/picture">
                <pic:pic>
                  <pic:nvPicPr>
                    <pic:cNvPr descr="images/c8-wireframe-w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32091"/>
            <wp:effectExtent b="0" l="0" r="0" t="0"/>
            <wp:docPr descr="W3" title="" id="50" name="Picture"/>
            <a:graphic>
              <a:graphicData uri="http://schemas.openxmlformats.org/drawingml/2006/picture">
                <pic:pic>
                  <pic:nvPicPr>
                    <pic:cNvPr descr="images/c8-wireframe-w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92882"/>
            <wp:effectExtent b="0" l="0" r="0" t="0"/>
            <wp:docPr descr="W4" title="" id="53" name="Picture"/>
            <a:graphic>
              <a:graphicData uri="http://schemas.openxmlformats.org/drawingml/2006/picture">
                <pic:pic>
                  <pic:nvPicPr>
                    <pic:cNvPr descr="images/c8-wireframe-w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06421"/>
            <wp:effectExtent b="0" l="0" r="0" t="0"/>
            <wp:docPr descr="W5" title="" id="56" name="Picture"/>
            <a:graphic>
              <a:graphicData uri="http://schemas.openxmlformats.org/drawingml/2006/picture">
                <pic:pic>
                  <pic:nvPicPr>
                    <pic:cNvPr descr="images/c8-wireframe-w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6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87945"/>
            <wp:effectExtent b="0" l="0" r="0" t="0"/>
            <wp:docPr descr="W6" title="" id="59" name="Picture"/>
            <a:graphic>
              <a:graphicData uri="http://schemas.openxmlformats.org/drawingml/2006/picture">
                <pic:pic>
                  <pic:nvPicPr>
                    <pic:cNvPr descr="images/c8-wireframe-w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7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Figures W1–W6: Wireframes, annotated with the success criterion each serves.</w:t>
      </w:r>
    </w:p>
    <w:bookmarkEnd w:id="61"/>
    <w:bookmarkStart w:id="62" w:name="c4.-testing-strategy"/>
    <w:p>
      <w:pPr>
        <w:pStyle w:val="Heading2"/>
      </w:pPr>
      <w:r>
        <w:t xml:space="preserve">C4. Testing strategy</w:t>
      </w:r>
    </w:p>
    <w:p>
      <w:pPr>
        <w:pStyle w:val="FirstParagraph"/>
      </w:pPr>
      <w:r>
        <w:t xml:space="preserve">There are three levels of testing: unit tests on the algorithm functions, HTTP integration tests on a fresh seeded database with the date fixed at 2026-10-01, and UI tests in Chromium. Every SC has normal (N), boundary (B) and invalid (I) cases.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N/B/I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2028-02-29; 2026-02-30; 14/10/2026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valid; invalid;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ranges touching on one day; next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clash;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T03–06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4/5/80/81 chars; deadline yesterday/today/after start; hours 0/4.5/200; empty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accepted; others refused; all errors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T07, 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8-char password;</w:t>
            </w:r>
            <w:r>
              <w:t xml:space="preserve"> </w:t>
            </w:r>
            <w:r>
              <w:rPr>
                <w:rStyle w:val="VerbatimChar"/>
              </w:rPr>
              <w:t xml:space="preserve">Pass1</w:t>
            </w:r>
            <w:r>
              <w:t xml:space="preserve">; unknown ID; second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accepted;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 vs unknown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401; only salt:hash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T08–10, 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cafe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clean-up!!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skydiving</w:t>
            </w:r>
            <w:r>
              <w:t xml:space="preserve">,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match first; matched; none;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T28–29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projects (HTTP); 20,000 (function)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s; &lt; 0.5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project; 2 bad fields; 60 KB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and hidden; 2 errors; 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T11–12, 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on/after deadline; last place/full; duplicate; own; clash;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valid cases accepted, with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requests, 1 place; non-creator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refused;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T13, 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a stage; reject without reason; complete 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duplicate ID; remove student; replace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409; old cookie 401; old principal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T14, 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+ ongoing; new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hours only;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T17,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cross-role calls; title</w:t>
            </w:r>
            <w:r>
              <w:t xml:space="preserve"> </w:t>
            </w:r>
            <w:r>
              <w:rPr>
                <w:rStyle w:val="VerbatimChar"/>
              </w:rPr>
              <w:t xml:space="preserve">&lt;img onerror=…&gt;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401/403; shown as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server on the same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login kept</w:t>
            </w:r>
          </w:p>
        </w:tc>
      </w:tr>
    </w:tbl>
    <w:p>
      <w:r>
        <w:br w:type="page"/>
      </w:r>
    </w:p>
    <w:bookmarkEnd w:id="62"/>
    <w:bookmarkEnd w:id="63"/>
    <w:bookmarkStart w:id="92" w:name="criterion-d-development"/>
    <w:p>
      <w:pPr>
        <w:pStyle w:val="Heading1"/>
      </w:pPr>
      <w:r>
        <w:t xml:space="preserve">Criterion D: Development</w:t>
      </w:r>
    </w:p>
    <w:p>
      <w:pPr>
        <w:pStyle w:val="FirstParagraph"/>
      </w:pPr>
      <w:r>
        <w:rPr>
          <w:iCs/>
          <w:i/>
        </w:rPr>
        <w:t xml:space="preserve">CAS Activities Finder · full source code in the Appendix · test IDs refer to Criterion C4</w:t>
      </w:r>
    </w:p>
    <w:bookmarkStart w:id="77" w:name="d1.-functionality"/>
    <w:p>
      <w:pPr>
        <w:pStyle w:val="Heading2"/>
      </w:pPr>
      <w:r>
        <w:t xml:space="preserve">D1. Functionality</w:t>
      </w:r>
    </w:p>
    <w:p>
      <w:pPr>
        <w:pStyle w:val="FirstParagraph"/>
      </w:pPr>
      <w:r>
        <w:t xml:space="preserve">All ten success criteria work and are shown in the video. The 29 automated tests all pass (Figure D1).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login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T07, T15–16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browse</w:t>
              </w:r>
            </w:hyperlink>
            <w:r>
              <w:t xml:space="preserve">,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search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T08–10, T18, T28–29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refused form</w:t>
              </w:r>
            </w:hyperlink>
            <w:r>
              <w:t xml:space="preserve">,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pending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T01, T03–06, T19–20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joined</w:t>
              </w:r>
            </w:hyperlink>
            <w:r>
              <w:t xml:space="preserve">,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clash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T02, T11–12, T22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requests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teacher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T13, T21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principal</w:t>
              </w:r>
            </w:hyperlink>
            <w:r>
              <w:t xml:space="preserve">,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admin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T25–26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CAS record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T14, T24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phone layout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T17,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in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T27</w:t>
            </w:r>
          </w:p>
        </w:tc>
      </w:tr>
    </w:tbl>
    <w:bookmarkEnd w:id="77"/>
    <w:bookmarkStart w:id="86" w:name="d2.-techniques"/>
    <w:p>
      <w:pPr>
        <w:pStyle w:val="Heading2"/>
      </w:pPr>
      <w:r>
        <w:t xml:space="preserve">D2. Techniques</w:t>
      </w:r>
    </w:p>
    <w:bookmarkStart w:id="78" w:name="X86b7295d9564aa76cd68b996e49a29296a1c25b"/>
    <w:p>
      <w:pPr>
        <w:pStyle w:val="Heading3"/>
      </w:pPr>
      <w:r>
        <w:t xml:space="preserve">1. Relational database with constraints and parameterised SQL</w:t>
      </w:r>
    </w:p>
    <w:p>
      <w:pPr>
        <w:pStyle w:val="SourceCode"/>
      </w:pPr>
      <w:r>
        <w:rPr>
          <w:rStyle w:val="NormalTok"/>
        </w:rPr>
        <w:t xml:space="preserve">role   TEXT NOT NULL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 (role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'participant'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'volunteer'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 (project_id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user_id)                                             </w:t>
      </w:r>
      <w:r>
        <w:rPr>
          <w:rStyle w:val="CommentTok"/>
        </w:rPr>
        <w:t xml:space="preserve">// db.js — MEMBERSHIPS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status FROM memberships WHERE project_id = ? AND user_id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Students and projects have a many-to-many relationship, so a linking table was needed (Figure C2). 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constraints repeat the JavaScript rules inside the database, so a missed check in a route still can’t store a duplicate or an invalid value. The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placeholders make all input data rather than SQL, which prevents injection.</w:t>
      </w:r>
    </w:p>
    <w:bookmarkEnd w:id="78"/>
    <w:bookmarkStart w:id="79" w:name="X45e7bcba3220e22a3be51a2e0a81495c3a464ec"/>
    <w:p>
      <w:pPr>
        <w:pStyle w:val="Heading3"/>
      </w:pPr>
      <w:r>
        <w:t xml:space="preserve">2. Normalised partial matching with weighted ranking (Algorithm 1)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(word))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(word))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start_date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normalise()</w:t>
      </w:r>
      <w:r>
        <w:t xml:space="preserve"> </w:t>
      </w:r>
      <w:r>
        <w:t xml:space="preserve">lower-cases text, strips accents using Unicode NFD, and replaces punctuation, so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cafe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clean-up!!</w:t>
      </w:r>
      <w:r>
        <w:t xml:space="preserve"> </w:t>
      </w:r>
      <w:r>
        <w:t xml:space="preserve">all match (T08). When two scores tie,</w:t>
      </w:r>
      <w:r>
        <w:t xml:space="preserve"> </w:t>
      </w:r>
      <w:r>
        <w:rPr>
          <w:rStyle w:val="VerbatimChar"/>
        </w:rPr>
        <w:t xml:space="preserve">b.score - a.score</w:t>
      </w:r>
      <w:r>
        <w:t xml:space="preserve"> </w:t>
      </w:r>
      <w:r>
        <w:t xml:space="preserve">is 0, so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falls through to the start date. SQL removes what the user may not see; JavaScript ranks, which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can’t do.</w:t>
      </w:r>
    </w:p>
    <w:bookmarkEnd w:id="79"/>
    <w:bookmarkStart w:id="80" w:name="X39d9a8ab5727bdd3e4000ea4993462104c81a0b"/>
    <w:p>
      <w:pPr>
        <w:pStyle w:val="Heading3"/>
      </w:pPr>
      <w:r>
        <w:t xml:space="preserve">3. Ordered rules and conflict detection (Algorithm 2)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project[</w:t>
      </w:r>
      <w:r>
        <w:rPr>
          <w:rStyle w:val="VerbatimStringTok"/>
        </w:rPr>
        <w:t xml:space="preserve">`cap_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((counts[role]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`There are no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places left.`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findClash</w:t>
      </w:r>
      <w:r>
        <w:rPr>
          <w:rStyle w:val="NormalTok"/>
        </w:rPr>
        <w:t xml:space="preserve">(schedule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startA &lt;= endB &amp;&amp; startB &lt;= endA</w:t>
      </w:r>
    </w:p>
    <w:p>
      <w:pPr>
        <w:pStyle w:val="FirstParagraph"/>
      </w:pPr>
      <w:r>
        <w:rPr>
          <w:rStyle w:val="VerbatimChar"/>
        </w:rPr>
        <w:t xml:space="preserve">checkJoinRequest</w:t>
      </w:r>
      <w:r>
        <w:t xml:space="preserve"> </w:t>
      </w:r>
      <w:r>
        <w:t xml:space="preserve">is pure: it takes data in and returns</w:t>
      </w:r>
      <w:r>
        <w:t xml:space="preserve"> </w:t>
      </w:r>
      <w:r>
        <w:rPr>
          <w:rStyle w:val="VerbatimChar"/>
        </w:rPr>
        <w:t xml:space="preserve">{ok, status, reason}</w:t>
      </w:r>
      <w:r>
        <w:t xml:space="preserve">, so all eight rules are unit-tested without a server (T11–12). The computed property</w:t>
      </w:r>
      <w:r>
        <w:t xml:space="preserve"> </w:t>
      </w:r>
      <w:r>
        <w:rPr>
          <w:rStyle w:val="VerbatimChar"/>
        </w:rPr>
        <w:t xml:space="preserve">cap_${role}</w:t>
      </w:r>
      <w:r>
        <w:t xml:space="preserve"> </w:t>
      </w:r>
      <w:r>
        <w:t xml:space="preserve">replaces three near-identical branches.</w:t>
      </w:r>
      <w:r>
        <w:t xml:space="preserve"> </w:t>
      </w:r>
      <w:r>
        <w:rPr>
          <w:rStyle w:val="VerbatimChar"/>
        </w:rPr>
        <w:t xml:space="preserve">findClash</w:t>
      </w:r>
      <w:r>
        <w:t xml:space="preserve"> </w:t>
      </w:r>
      <w:r>
        <w:t xml:space="preserve">is reused when a creator accepts a request, because the student may have committed elsewhere in the meantime.</w:t>
      </w:r>
    </w:p>
    <w:bookmarkEnd w:id="80"/>
    <w:bookmarkStart w:id="81" w:name="X4a54654d998302093dea531bfabf029e9c19b2f"/>
    <w:p>
      <w:pPr>
        <w:pStyle w:val="Heading3"/>
      </w:pPr>
      <w:r>
        <w:t xml:space="preserve">4. State machine as a lookup table (Algorithm 3)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TRANSITIONS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approved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'ongoing'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ongoing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(TRANSITIONS[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table mirrors Figure C6 directly, and adding a state takes one line.</w:t>
      </w:r>
    </w:p>
    <w:bookmarkEnd w:id="81"/>
    <w:bookmarkStart w:id="82" w:name="Xdfdba39571b3e461b02787d97d50907c84e4f0e"/>
    <w:p>
      <w:pPr>
        <w:pStyle w:val="Heading3"/>
      </w:pPr>
      <w:r>
        <w:t xml:space="preserve">5. Hashed passwords, sessions and higher-order middleware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scryptSync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roles)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401 / 403 / next()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rStyle w:val="VerbatimChar"/>
        </w:rPr>
        <w:t xml:space="preserve">requireRole</w:t>
      </w:r>
      <w:r>
        <w:t xml:space="preserve"> </w:t>
      </w:r>
      <w:r>
        <w:t xml:space="preserve">returns a function, so</w:t>
      </w:r>
      <w:r>
        <w:t xml:space="preserve"> </w:t>
      </w:r>
      <w:r>
        <w:rPr>
          <w:rStyle w:val="VerbatimChar"/>
        </w:rPr>
        <w:t xml:space="preserve">router.use(requireRole('teacher'))</w:t>
      </w:r>
      <w:r>
        <w:t xml:space="preserve"> </w:t>
      </w:r>
      <w:r>
        <w:t xml:space="preserve">protects a whole route file. Cookies are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sameSite: 'strict'</w:t>
      </w:r>
      <w:r>
        <w:t xml:space="preserve">. The same login error for an unknown ID and a wrong password hides which IDs exist (T16).</w:t>
      </w:r>
    </w:p>
    <w:bookmarkEnd w:id="82"/>
    <w:bookmarkStart w:id="83" w:name="validation-that-reports-every-error"/>
    <w:p>
      <w:pPr>
        <w:pStyle w:val="Heading3"/>
      </w:pPr>
      <w:r>
        <w:t xml:space="preserve">6. Validation that reports every error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rejects 2026-02-30</w:t>
      </w:r>
    </w:p>
    <w:p>
      <w:pPr>
        <w:pStyle w:val="FirstParagraph"/>
      </w:pPr>
      <w:r>
        <w:t xml:space="preserve">JavaScript silently rolls 30 February over to 2 March, so converting the date back to text exposes impossible dates.</w:t>
      </w:r>
      <w:r>
        <w:t xml:space="preserve"> </w:t>
      </w:r>
      <w:r>
        <w:rPr>
          <w:rStyle w:val="VerbatimChar"/>
        </w:rPr>
        <w:t xml:space="preserve">validateProject</w:t>
      </w:r>
      <w:r>
        <w:t xml:space="preserve"> </w:t>
      </w:r>
      <w:r>
        <w:t xml:space="preserve">collects all errors, so a student fixes the form in one attempt. The server re-checks everything: with the browser’s checks disabled, the bad form was still refused.</w:t>
      </w:r>
    </w:p>
    <w:bookmarkEnd w:id="83"/>
    <w:bookmarkStart w:id="84" w:name="X5cd93a8808554bcbba18b1409f600be8c208971"/>
    <w:p>
      <w:pPr>
        <w:pStyle w:val="Heading3"/>
      </w:pPr>
      <w:r>
        <w:t xml:space="preserve">7. Asynchronous requests and output escaping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`Request failed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[&amp;&lt;&gt;"']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map[ch])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All screens use one</w:t>
      </w:r>
      <w:r>
        <w:t xml:space="preserve"> </w:t>
      </w:r>
      <w:r>
        <w:rPr>
          <w:rStyle w:val="VerbatimChar"/>
        </w:rPr>
        <w:t xml:space="preserve">api()</w:t>
      </w:r>
      <w:r>
        <w:t xml:space="preserve"> </w:t>
      </w:r>
      <w:r>
        <w:t xml:space="preserve">helper, so the server’s reason always reaches the user. Text written by users passes through</w:t>
      </w:r>
      <w:r>
        <w:t xml:space="preserve"> </w:t>
      </w:r>
      <w:r>
        <w:rPr>
          <w:rStyle w:val="VerbatimChar"/>
        </w:rPr>
        <w:t xml:space="preserve">esc()</w:t>
      </w:r>
      <w:r>
        <w:t xml:space="preserve">, so a project titled</w:t>
      </w:r>
      <w:r>
        <w:t xml:space="preserve"> </w:t>
      </w:r>
      <w:r>
        <w:rPr>
          <w:rStyle w:val="VerbatimChar"/>
        </w:rPr>
        <w:t xml:space="preserve">&lt;img src=x onerror=alert(1)&gt;</w:t>
      </w:r>
      <w:r>
        <w:t xml:space="preserve"> </w:t>
      </w:r>
      <w:r>
        <w:t xml:space="preserve">displays as plain text (</w:t>
      </w:r>
      <w:hyperlink r:id="rId72">
        <w:r>
          <w:rPr>
            <w:rStyle w:val="Hyperlink"/>
          </w:rPr>
          <w:t xml:space="preserve">screenshot</w:t>
        </w:r>
      </w:hyperlink>
      <w:r>
        <w:t xml:space="preserve">).</w:t>
      </w:r>
    </w:p>
    <w:bookmarkEnd w:id="84"/>
    <w:bookmarkStart w:id="85" w:name="dependency-injection"/>
    <w:p>
      <w:pPr>
        <w:pStyle w:val="Heading3"/>
      </w:pPr>
      <w:r>
        <w:t xml:space="preserve">8. Dependency injection</w:t>
      </w:r>
    </w:p>
    <w:p>
      <w:pPr>
        <w:pStyle w:val="FirstParagraph"/>
      </w:pPr>
      <w:r>
        <w:rPr>
          <w:rStyle w:val="VerbatimChar"/>
        </w:rPr>
        <w:t xml:space="preserve">createApp(db, { today })</w:t>
      </w:r>
      <w:r>
        <w:t xml:space="preserve"> </w:t>
      </w:r>
      <w:r>
        <w:t xml:space="preserve">receives its database and clock. Tests pass an in-memory database and a fixed date, so the date rules give the same result on every run.</w:t>
      </w:r>
    </w:p>
    <w:bookmarkEnd w:id="85"/>
    <w:bookmarkEnd w:id="86"/>
    <w:bookmarkStart w:id="87" w:name="d3.-evaluation-of-decisions"/>
    <w:p>
      <w:pPr>
        <w:pStyle w:val="Heading2"/>
      </w:pPr>
      <w:r>
        <w:t xml:space="preserve">D3. Evaluation of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on both tiers (originally planned: Java)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language, native JSON, shared helpers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compile-time types, so the tests had to catch type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built into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server to install; constraints, joins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writer at a time; PostgreSQL needed for city-wide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Synchronous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capacity check and the following insert can’t interleave, which prevents overbooking (T23)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slow query would block others; measured ≤ 60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 history kept; reversible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ID can’t be reused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 in the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 restarts (T27); removal logs out instantly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query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front-end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build step; every line is explainable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screens re-render; some repeated wiring</w:t>
            </w:r>
          </w:p>
        </w:tc>
      </w:tr>
    </w:tbl>
    <w:bookmarkEnd w:id="87"/>
    <w:bookmarkStart w:id="91" w:name="d4.-testing"/>
    <w:p>
      <w:pPr>
        <w:pStyle w:val="Heading2"/>
      </w:pPr>
      <w:r>
        <w:t xml:space="preserve">D4. Testing</w:t>
      </w:r>
    </w:p>
    <w:p>
      <w:pPr>
        <w:pStyle w:val="FirstParagraph"/>
      </w:pPr>
      <w:r>
        <w:drawing>
          <wp:inline>
            <wp:extent cx="5334000" cy="5305815"/>
            <wp:effectExtent b="0" l="0" r="0" t="0"/>
            <wp:docPr descr="Figure D1 – test run" title="" id="89" name="Picture"/>
            <a:graphic>
              <a:graphicData uri="http://schemas.openxmlformats.org/drawingml/2006/picture">
                <pic:pic>
                  <pic:nvPicPr>
                    <pic:cNvPr descr="images/d1-test-run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Figure D1: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npm test</w:t>
      </w:r>
      <w:r>
        <w:rPr>
          <w:iCs/>
          <w:i/>
        </w:rPr>
        <w:t xml:space="preserve"> </w:t>
      </w:r>
      <w:r>
        <w:rPr>
          <w:iCs/>
          <w:i/>
        </w:rPr>
        <w:t xml:space="preserve">output.</w:t>
      </w:r>
    </w:p>
    <w:p>
      <w:pPr>
        <w:pStyle w:val="BodyText"/>
      </w:pPr>
      <w:r>
        <w:rPr>
          <w:bCs/>
          <w:b/>
        </w:rPr>
        <w:t xml:space="preserve">Correctness.</w:t>
      </w:r>
      <w:r>
        <w:t xml:space="preserve"> </w:t>
      </w:r>
      <w:r>
        <w:t xml:space="preserve">Each algorithm was unit-tested with normal, boundary and invalid data, then every route was tested end-to-end over HTTP.</w:t>
      </w:r>
    </w:p>
    <w:p>
      <w:pPr>
        <w:pStyle w:val="BodyText"/>
      </w:pPr>
      <w:r>
        <w:rPr>
          <w:bCs/>
          <w:b/>
        </w:rPr>
        <w:t xml:space="preserve">Reliability.</w:t>
      </w:r>
      <w:r>
        <w:t xml:space="preserve"> </w:t>
      </w:r>
      <w:r>
        <w:t xml:space="preserve">Each test gets its own server and database, so test order can’t matter. The suite also covers malformed JSON, oversized bodies, empty records, stale cookies and restarts.</w:t>
      </w:r>
    </w:p>
    <w:p>
      <w:pPr>
        <w:pStyle w:val="BodyText"/>
      </w:pPr>
      <w:r>
        <w:rPr>
          <w:bCs/>
          <w:b/>
        </w:rPr>
        <w:t xml:space="preserve">Efficiency.</w:t>
      </w:r>
      <w:r>
        <w:t xml:space="preserve"> </w:t>
      </w:r>
      <w:r>
        <w:t xml:space="preserve">Searching 2,006 projects took 51 ms over HTTP. The algorithm alone took 46 ms for 20,000 projects: an O(n) scan plus an O(k log k) sort of the k matches.</w:t>
      </w:r>
    </w:p>
    <w:p>
      <w:pPr>
        <w:pStyle w:val="BodyText"/>
      </w:pPr>
      <w:r>
        <w:rPr>
          <w:bCs/>
          <w:b/>
        </w:rPr>
        <w:t xml:space="preserve">Defect found.</w:t>
      </w:r>
      <w:r>
        <w:t xml:space="preserve"> </w:t>
      </w:r>
      <w:r>
        <w:t xml:space="preserve">T22 failed at first because joining a</w:t>
      </w:r>
      <w:r>
        <w:t xml:space="preserve"> </w:t>
      </w:r>
      <w:r>
        <w:rPr>
          <w:iCs/>
          <w:i/>
        </w:rPr>
        <w:t xml:space="preserve">pending</w:t>
      </w:r>
      <w:r>
        <w:t xml:space="preserve"> </w:t>
      </w:r>
      <w:r>
        <w:t xml:space="preserve">project returned 409</w:t>
      </w:r>
      <w:r>
        <w:t xml:space="preserve"> </w:t>
      </w:r>
      <w:r>
        <w:t xml:space="preserve">“</w:t>
      </w:r>
      <w:r>
        <w:t xml:space="preserve">not open</w:t>
      </w:r>
      <w:r>
        <w:t xml:space="preserve">”</w:t>
      </w:r>
      <w:r>
        <w:t xml:space="preserve">, which revealed that the hidden project existed. Pending and rejected projects now return 404, and T12 covers both cases.</w:t>
      </w:r>
    </w:p>
    <w:p>
      <w:pPr>
        <w:pStyle w:val="BodyText"/>
      </w:pPr>
      <w:r>
        <w:rPr>
          <w:bCs/>
          <w:b/>
        </w:rPr>
        <w:t xml:space="preserve">Justification.</w:t>
      </w:r>
      <w:r>
        <w:t xml:space="preserve"> </w:t>
      </w:r>
      <w:r>
        <w:t xml:space="preserve">Every success criterion has automated tests, and every exit in Figure C4 has an assertion. One gap remains: there was no long-term trial with real students, which Criterion E addresses.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6" Target="media/rId26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88" Target="media/rId88.png" /><Relationship Type="http://schemas.openxmlformats.org/officeDocument/2006/relationships/hyperlink" Id="rId64" Target="images/ui-01-login.png" TargetMode="External" /><Relationship Type="http://schemas.openxmlformats.org/officeDocument/2006/relationships/hyperlink" Id="rId65" Target="images/ui-02-browse.png" TargetMode="External" /><Relationship Type="http://schemas.openxmlformats.org/officeDocument/2006/relationships/hyperlink" Id="rId66" Target="images/ui-03-search.png" TargetMode="External" /><Relationship Type="http://schemas.openxmlformats.org/officeDocument/2006/relationships/hyperlink" Id="rId69" Target="images/ui-04-joined.png" TargetMode="External" /><Relationship Type="http://schemas.openxmlformats.org/officeDocument/2006/relationships/hyperlink" Id="rId70" Target="images/ui-05-clash.png" TargetMode="External" /><Relationship Type="http://schemas.openxmlformats.org/officeDocument/2006/relationships/hyperlink" Id="rId67" Target="images/ui-06-create-invalid.png" TargetMode="External" /><Relationship Type="http://schemas.openxmlformats.org/officeDocument/2006/relationships/hyperlink" Id="rId68" Target="images/ui-07-my-projects.png" TargetMode="External" /><Relationship Type="http://schemas.openxmlformats.org/officeDocument/2006/relationships/hyperlink" Id="rId71" Target="images/ui-08-requests.png" TargetMode="External" /><Relationship Type="http://schemas.openxmlformats.org/officeDocument/2006/relationships/hyperlink" Id="rId75" Target="images/ui-09-cas-record.png" TargetMode="External" /><Relationship Type="http://schemas.openxmlformats.org/officeDocument/2006/relationships/hyperlink" Id="rId72" Target="images/ui-10-teacher.png" TargetMode="External" /><Relationship Type="http://schemas.openxmlformats.org/officeDocument/2006/relationships/hyperlink" Id="rId73" Target="images/ui-11-principal.png" TargetMode="External" /><Relationship Type="http://schemas.openxmlformats.org/officeDocument/2006/relationships/hyperlink" Id="rId74" Target="images/ui-12-admin.png" TargetMode="External" /><Relationship Type="http://schemas.openxmlformats.org/officeDocument/2006/relationships/hyperlink" Id="rId76" Target="images/ui-13-mobil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images/ui-01-login.png" TargetMode="External" /><Relationship Type="http://schemas.openxmlformats.org/officeDocument/2006/relationships/hyperlink" Id="rId65" Target="images/ui-02-browse.png" TargetMode="External" /><Relationship Type="http://schemas.openxmlformats.org/officeDocument/2006/relationships/hyperlink" Id="rId66" Target="images/ui-03-search.png" TargetMode="External" /><Relationship Type="http://schemas.openxmlformats.org/officeDocument/2006/relationships/hyperlink" Id="rId69" Target="images/ui-04-joined.png" TargetMode="External" /><Relationship Type="http://schemas.openxmlformats.org/officeDocument/2006/relationships/hyperlink" Id="rId70" Target="images/ui-05-clash.png" TargetMode="External" /><Relationship Type="http://schemas.openxmlformats.org/officeDocument/2006/relationships/hyperlink" Id="rId67" Target="images/ui-06-create-invalid.png" TargetMode="External" /><Relationship Type="http://schemas.openxmlformats.org/officeDocument/2006/relationships/hyperlink" Id="rId68" Target="images/ui-07-my-projects.png" TargetMode="External" /><Relationship Type="http://schemas.openxmlformats.org/officeDocument/2006/relationships/hyperlink" Id="rId71" Target="images/ui-08-requests.png" TargetMode="External" /><Relationship Type="http://schemas.openxmlformats.org/officeDocument/2006/relationships/hyperlink" Id="rId75" Target="images/ui-09-cas-record.png" TargetMode="External" /><Relationship Type="http://schemas.openxmlformats.org/officeDocument/2006/relationships/hyperlink" Id="rId72" Target="images/ui-10-teacher.png" TargetMode="External" /><Relationship Type="http://schemas.openxmlformats.org/officeDocument/2006/relationships/hyperlink" Id="rId73" Target="images/ui-11-principal.png" TargetMode="External" /><Relationship Type="http://schemas.openxmlformats.org/officeDocument/2006/relationships/hyperlink" Id="rId74" Target="images/ui-12-admin.png" TargetMode="External" /><Relationship Type="http://schemas.openxmlformats.org/officeDocument/2006/relationships/hyperlink" Id="rId76" Target="images/ui-13-mobil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Activities Finder: Criteria C and D</dc:title>
  <dc:creator/>
  <cp:keywords/>
  <dcterms:created xsi:type="dcterms:W3CDTF">2026-10-14T07:25:07Z</dcterms:created>
  <dcterms:modified xsi:type="dcterms:W3CDTF">2026-10-14T07:25:07Z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