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14593479" w:displacedByCustomXml="next"/>
    <w:sdt>
      <w:sdtPr>
        <w:rPr>
          <w:color w:val="4472C4" w:themeColor="accent1"/>
        </w:rPr>
        <w:id w:val="-1143963143"/>
        <w:docPartObj>
          <w:docPartGallery w:val="Cover Pages"/>
          <w:docPartUnique/>
        </w:docPartObj>
      </w:sdtPr>
      <w:sdtEndPr>
        <w:rPr>
          <w:rFonts w:asciiTheme="majorHAnsi" w:eastAsia="Times New Roman" w:hAnsiTheme="majorHAnsi" w:cstheme="majorHAnsi"/>
          <w:b/>
          <w:color w:val="000000"/>
          <w:sz w:val="28"/>
          <w:szCs w:val="28"/>
          <w:lang w:eastAsia="es-ES"/>
        </w:rPr>
      </w:sdtEndPr>
      <w:sdtContent>
        <w:p w14:paraId="32BC32B4" w14:textId="77777777" w:rsidR="00C53E1E" w:rsidRDefault="00C53E1E">
          <w:pPr>
            <w:pStyle w:val="NoSpacing"/>
            <w:spacing w:before="1540" w:after="240"/>
            <w:jc w:val="center"/>
            <w:rPr>
              <w:color w:val="4472C4" w:themeColor="accent1"/>
            </w:rPr>
          </w:pPr>
          <w:r>
            <w:rPr>
              <w:noProof/>
              <w:color w:val="4472C4" w:themeColor="accent1"/>
            </w:rPr>
            <w:drawing>
              <wp:inline distT="0" distB="0" distL="0" distR="0" wp14:anchorId="2B929ABA" wp14:editId="324692D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48C9ABD2CB1749CBB2EC9CE5FF24CC6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F1F8BB" w14:textId="77777777" w:rsidR="00C53E1E" w:rsidRDefault="006F0B2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modelo para el Analisis de factores que influyen en la popularidad de los</w:t>
              </w:r>
              <w:r w:rsidR="0006794D">
                <w:rPr>
                  <w:rFonts w:asciiTheme="majorHAnsi" w:eastAsiaTheme="majorEastAsia" w:hAnsiTheme="majorHAnsi" w:cstheme="majorBidi"/>
                  <w:caps/>
                  <w:color w:val="4472C4" w:themeColor="accent1"/>
                  <w:sz w:val="72"/>
                  <w:szCs w:val="72"/>
                </w:rPr>
                <w:t xml:space="preserve"> </w:t>
              </w:r>
              <w:r>
                <w:rPr>
                  <w:rFonts w:asciiTheme="majorHAnsi" w:eastAsiaTheme="majorEastAsia" w:hAnsiTheme="majorHAnsi" w:cstheme="majorBidi"/>
                  <w:caps/>
                  <w:color w:val="4472C4" w:themeColor="accent1"/>
                  <w:sz w:val="72"/>
                  <w:szCs w:val="72"/>
                </w:rPr>
                <w:t>videojuegos</w:t>
              </w:r>
            </w:p>
          </w:sdtContent>
        </w:sdt>
        <w:sdt>
          <w:sdtPr>
            <w:rPr>
              <w:color w:val="4472C4" w:themeColor="accent1"/>
              <w:sz w:val="28"/>
              <w:szCs w:val="28"/>
            </w:rPr>
            <w:alias w:val="Subtítulo"/>
            <w:tag w:val=""/>
            <w:id w:val="328029620"/>
            <w:placeholder>
              <w:docPart w:val="4AC4869FBCE9490C8D50DEE99772F5F1"/>
            </w:placeholder>
            <w:dataBinding w:prefixMappings="xmlns:ns0='http://purl.org/dc/elements/1.1/' xmlns:ns1='http://schemas.openxmlformats.org/package/2006/metadata/core-properties' " w:xpath="/ns1:coreProperties[1]/ns0:subject[1]" w:storeItemID="{6C3C8BC8-F283-45AE-878A-BAB7291924A1}"/>
            <w:text/>
          </w:sdtPr>
          <w:sdtContent>
            <w:p w14:paraId="75E019DD" w14:textId="77777777" w:rsidR="00C53E1E" w:rsidRDefault="00031AA0">
              <w:pPr>
                <w:pStyle w:val="NoSpacing"/>
                <w:jc w:val="center"/>
                <w:rPr>
                  <w:color w:val="4472C4" w:themeColor="accent1"/>
                  <w:sz w:val="28"/>
                  <w:szCs w:val="28"/>
                </w:rPr>
              </w:pPr>
              <w:r>
                <w:rPr>
                  <w:color w:val="4472C4" w:themeColor="accent1"/>
                  <w:sz w:val="28"/>
                  <w:szCs w:val="28"/>
                </w:rPr>
                <w:t>PROYECTO 01</w:t>
              </w:r>
            </w:p>
          </w:sdtContent>
        </w:sdt>
        <w:p w14:paraId="314D1DE9" w14:textId="77777777" w:rsidR="00C53E1E" w:rsidRDefault="00C53E1E">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87BD73C" wp14:editId="50CDB4C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5F294" w14:textId="77777777" w:rsidR="00C53E1E" w:rsidRPr="00560316" w:rsidRDefault="00560316">
                                <w:pPr>
                                  <w:pStyle w:val="NoSpacing"/>
                                  <w:jc w:val="center"/>
                                  <w:rPr>
                                    <w:color w:val="4472C4" w:themeColor="accent1"/>
                                    <w:lang w:val="es-EC"/>
                                  </w:rPr>
                                </w:pPr>
                                <w:r>
                                  <w:rPr>
                                    <w:caps/>
                                    <w:color w:val="4472C4" w:themeColor="accent1"/>
                                    <w:sz w:val="28"/>
                                    <w:szCs w:val="28"/>
                                    <w:lang w:val="es-EC"/>
                                  </w:rPr>
                                  <w:t>Fecha de enTrega:</w:t>
                                </w:r>
                                <w:r w:rsidR="001F6AE9">
                                  <w:rPr>
                                    <w:caps/>
                                    <w:color w:val="4472C4" w:themeColor="accent1"/>
                                    <w:sz w:val="28"/>
                                    <w:szCs w:val="28"/>
                                    <w:lang w:val="es-EC"/>
                                  </w:rPr>
                                  <w:t xml:space="preserve"> 2</w:t>
                                </w:r>
                                <w:r w:rsidR="00DB7857">
                                  <w:rPr>
                                    <w:caps/>
                                    <w:color w:val="4472C4" w:themeColor="accent1"/>
                                    <w:sz w:val="28"/>
                                    <w:szCs w:val="28"/>
                                    <w:lang w:val="es-EC"/>
                                  </w:rPr>
                                  <w:t>1</w:t>
                                </w:r>
                                <w:r w:rsidR="001F6AE9">
                                  <w:rPr>
                                    <w:caps/>
                                    <w:color w:val="4472C4" w:themeColor="accent1"/>
                                    <w:sz w:val="28"/>
                                    <w:szCs w:val="28"/>
                                    <w:lang w:val="es-EC"/>
                                  </w:rPr>
                                  <w:t>/0</w:t>
                                </w:r>
                                <w:r w:rsidR="00D22455">
                                  <w:rPr>
                                    <w:caps/>
                                    <w:color w:val="4472C4" w:themeColor="accent1"/>
                                    <w:sz w:val="28"/>
                                    <w:szCs w:val="28"/>
                                    <w:lang w:val="es-EC"/>
                                  </w:rPr>
                                  <w:t>6</w:t>
                                </w:r>
                                <w:r w:rsidR="001F6AE9">
                                  <w:rPr>
                                    <w:caps/>
                                    <w:color w:val="4472C4" w:themeColor="accent1"/>
                                    <w:sz w:val="28"/>
                                    <w:szCs w:val="28"/>
                                    <w:lang w:val="es-EC"/>
                                  </w:rPr>
                                  <w:t>/2026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7BD73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A85F294" w14:textId="77777777" w:rsidR="00C53E1E" w:rsidRPr="00560316" w:rsidRDefault="00560316">
                          <w:pPr>
                            <w:pStyle w:val="NoSpacing"/>
                            <w:jc w:val="center"/>
                            <w:rPr>
                              <w:color w:val="4472C4" w:themeColor="accent1"/>
                              <w:lang w:val="es-EC"/>
                            </w:rPr>
                          </w:pPr>
                          <w:r>
                            <w:rPr>
                              <w:caps/>
                              <w:color w:val="4472C4" w:themeColor="accent1"/>
                              <w:sz w:val="28"/>
                              <w:szCs w:val="28"/>
                              <w:lang w:val="es-EC"/>
                            </w:rPr>
                            <w:t>Fecha de enTrega:</w:t>
                          </w:r>
                          <w:r w:rsidR="001F6AE9">
                            <w:rPr>
                              <w:caps/>
                              <w:color w:val="4472C4" w:themeColor="accent1"/>
                              <w:sz w:val="28"/>
                              <w:szCs w:val="28"/>
                              <w:lang w:val="es-EC"/>
                            </w:rPr>
                            <w:t xml:space="preserve"> 2</w:t>
                          </w:r>
                          <w:r w:rsidR="00DB7857">
                            <w:rPr>
                              <w:caps/>
                              <w:color w:val="4472C4" w:themeColor="accent1"/>
                              <w:sz w:val="28"/>
                              <w:szCs w:val="28"/>
                              <w:lang w:val="es-EC"/>
                            </w:rPr>
                            <w:t>1</w:t>
                          </w:r>
                          <w:r w:rsidR="001F6AE9">
                            <w:rPr>
                              <w:caps/>
                              <w:color w:val="4472C4" w:themeColor="accent1"/>
                              <w:sz w:val="28"/>
                              <w:szCs w:val="28"/>
                              <w:lang w:val="es-EC"/>
                            </w:rPr>
                            <w:t>/0</w:t>
                          </w:r>
                          <w:r w:rsidR="00D22455">
                            <w:rPr>
                              <w:caps/>
                              <w:color w:val="4472C4" w:themeColor="accent1"/>
                              <w:sz w:val="28"/>
                              <w:szCs w:val="28"/>
                              <w:lang w:val="es-EC"/>
                            </w:rPr>
                            <w:t>6</w:t>
                          </w:r>
                          <w:r w:rsidR="001F6AE9">
                            <w:rPr>
                              <w:caps/>
                              <w:color w:val="4472C4" w:themeColor="accent1"/>
                              <w:sz w:val="28"/>
                              <w:szCs w:val="28"/>
                              <w:lang w:val="es-EC"/>
                            </w:rPr>
                            <w:t>/2026</w:t>
                          </w:r>
                        </w:p>
                      </w:txbxContent>
                    </v:textbox>
                    <w10:wrap anchorx="margin" anchory="page"/>
                  </v:shape>
                </w:pict>
              </mc:Fallback>
            </mc:AlternateContent>
          </w:r>
          <w:r>
            <w:rPr>
              <w:noProof/>
              <w:color w:val="4472C4" w:themeColor="accent1"/>
            </w:rPr>
            <w:drawing>
              <wp:inline distT="0" distB="0" distL="0" distR="0" wp14:anchorId="013CDA26" wp14:editId="6341419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813966" w14:textId="77777777" w:rsidR="00C62506" w:rsidRDefault="00000000">
          <w:pPr>
            <w:spacing w:after="160" w:line="259" w:lineRule="auto"/>
            <w:rPr>
              <w:rFonts w:asciiTheme="majorHAnsi" w:eastAsia="Times New Roman" w:hAnsiTheme="majorHAnsi" w:cstheme="majorHAnsi"/>
              <w:b/>
              <w:color w:val="000000"/>
              <w:sz w:val="28"/>
              <w:szCs w:val="28"/>
              <w:lang w:eastAsia="es-ES"/>
            </w:rPr>
          </w:pPr>
        </w:p>
      </w:sdtContent>
    </w:sdt>
    <w:p w14:paraId="56840261" w14:textId="77777777" w:rsidR="00C62506" w:rsidRPr="00C62506" w:rsidRDefault="0006794D">
      <w:pPr>
        <w:spacing w:after="160" w:line="259" w:lineRule="auto"/>
        <w:rPr>
          <w:rFonts w:asciiTheme="majorHAnsi" w:eastAsia="Times New Roman" w:hAnsiTheme="majorHAnsi" w:cstheme="majorHAnsi"/>
          <w:b/>
          <w:color w:val="000000"/>
          <w:sz w:val="28"/>
          <w:szCs w:val="28"/>
          <w:lang w:eastAsia="es-ES"/>
        </w:rPr>
      </w:pPr>
      <w:r>
        <w:rPr>
          <w:noProof/>
          <w:color w:val="4472C4" w:themeColor="accent1"/>
        </w:rPr>
        <mc:AlternateContent>
          <mc:Choice Requires="wps">
            <w:drawing>
              <wp:anchor distT="0" distB="0" distL="114300" distR="114300" simplePos="0" relativeHeight="251661312" behindDoc="0" locked="0" layoutInCell="1" allowOverlap="1" wp14:anchorId="7FE8E364" wp14:editId="36F1B3AA">
                <wp:simplePos x="0" y="0"/>
                <wp:positionH relativeFrom="margin">
                  <wp:posOffset>12700</wp:posOffset>
                </wp:positionH>
                <wp:positionV relativeFrom="page">
                  <wp:posOffset>6735445</wp:posOffset>
                </wp:positionV>
                <wp:extent cx="6553200" cy="557784"/>
                <wp:effectExtent l="0" t="0" r="12700" b="9525"/>
                <wp:wrapNone/>
                <wp:docPr id="343173295"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1D1F0" w14:textId="77777777" w:rsidR="00560316" w:rsidRPr="00560316" w:rsidRDefault="00560316" w:rsidP="00560316">
                            <w:pPr>
                              <w:pStyle w:val="NoSpacing"/>
                              <w:jc w:val="center"/>
                              <w:rPr>
                                <w:caps/>
                                <w:color w:val="4472C4" w:themeColor="accent1"/>
                                <w:sz w:val="28"/>
                                <w:szCs w:val="28"/>
                                <w:lang w:val="es-EC"/>
                              </w:rPr>
                            </w:pPr>
                            <w:r w:rsidRPr="00560316">
                              <w:rPr>
                                <w:caps/>
                                <w:color w:val="4472C4" w:themeColor="accent1"/>
                                <w:sz w:val="28"/>
                                <w:szCs w:val="28"/>
                                <w:lang w:val="es-EC"/>
                              </w:rPr>
                              <w:t>Asignatura:</w:t>
                            </w:r>
                            <w:r w:rsidR="001F6AE9">
                              <w:rPr>
                                <w:caps/>
                                <w:color w:val="4472C4" w:themeColor="accent1"/>
                                <w:sz w:val="28"/>
                                <w:szCs w:val="28"/>
                                <w:lang w:val="es-EC"/>
                              </w:rPr>
                              <w:t xml:space="preserve"> Métodos Númericos</w:t>
                            </w:r>
                          </w:p>
                          <w:p w14:paraId="012FD9C1" w14:textId="77777777" w:rsidR="00560316" w:rsidRPr="00560316" w:rsidRDefault="00560316" w:rsidP="00560316">
                            <w:pPr>
                              <w:pStyle w:val="NoSpacing"/>
                              <w:jc w:val="center"/>
                              <w:rPr>
                                <w:color w:val="4472C4" w:themeColor="accent1"/>
                                <w:sz w:val="28"/>
                                <w:szCs w:val="28"/>
                                <w:lang w:val="es-EC"/>
                              </w:rPr>
                            </w:pPr>
                            <w:r w:rsidRPr="00560316">
                              <w:rPr>
                                <w:caps/>
                                <w:color w:val="4472C4" w:themeColor="accent1"/>
                                <w:sz w:val="28"/>
                                <w:szCs w:val="28"/>
                                <w:lang w:val="es-EC"/>
                              </w:rPr>
                              <w:t>Integrrantes:</w:t>
                            </w:r>
                            <w:r w:rsidR="001F6AE9">
                              <w:rPr>
                                <w:caps/>
                                <w:color w:val="4472C4" w:themeColor="accent1"/>
                                <w:sz w:val="28"/>
                                <w:szCs w:val="28"/>
                                <w:lang w:val="es-EC"/>
                              </w:rPr>
                              <w:t xml:space="preserve"> ricardo cisneros – jair paez – hugo coyago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FE8E364" id="_x0000_s1027" type="#_x0000_t202" style="position:absolute;margin-left:1pt;margin-top:530.35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" filled="f" stroked="f" strokeweight=".5pt">
                <v:textbox style="mso-fit-shape-to-text:t" inset="0,0,0,0">
                  <w:txbxContent>
                    <w:p w14:paraId="7C91D1F0" w14:textId="77777777" w:rsidR="00560316" w:rsidRPr="00560316" w:rsidRDefault="00560316" w:rsidP="00560316">
                      <w:pPr>
                        <w:pStyle w:val="NoSpacing"/>
                        <w:jc w:val="center"/>
                        <w:rPr>
                          <w:caps/>
                          <w:color w:val="4472C4" w:themeColor="accent1"/>
                          <w:sz w:val="28"/>
                          <w:szCs w:val="28"/>
                          <w:lang w:val="es-EC"/>
                        </w:rPr>
                      </w:pPr>
                      <w:r w:rsidRPr="00560316">
                        <w:rPr>
                          <w:caps/>
                          <w:color w:val="4472C4" w:themeColor="accent1"/>
                          <w:sz w:val="28"/>
                          <w:szCs w:val="28"/>
                          <w:lang w:val="es-EC"/>
                        </w:rPr>
                        <w:t>Asignatura:</w:t>
                      </w:r>
                      <w:r w:rsidR="001F6AE9">
                        <w:rPr>
                          <w:caps/>
                          <w:color w:val="4472C4" w:themeColor="accent1"/>
                          <w:sz w:val="28"/>
                          <w:szCs w:val="28"/>
                          <w:lang w:val="es-EC"/>
                        </w:rPr>
                        <w:t xml:space="preserve"> Métodos Númericos</w:t>
                      </w:r>
                    </w:p>
                    <w:p w14:paraId="012FD9C1" w14:textId="77777777" w:rsidR="00560316" w:rsidRPr="00560316" w:rsidRDefault="00560316" w:rsidP="00560316">
                      <w:pPr>
                        <w:pStyle w:val="NoSpacing"/>
                        <w:jc w:val="center"/>
                        <w:rPr>
                          <w:color w:val="4472C4" w:themeColor="accent1"/>
                          <w:sz w:val="28"/>
                          <w:szCs w:val="28"/>
                          <w:lang w:val="es-EC"/>
                        </w:rPr>
                      </w:pPr>
                      <w:r w:rsidRPr="00560316">
                        <w:rPr>
                          <w:caps/>
                          <w:color w:val="4472C4" w:themeColor="accent1"/>
                          <w:sz w:val="28"/>
                          <w:szCs w:val="28"/>
                          <w:lang w:val="es-EC"/>
                        </w:rPr>
                        <w:t>Integrrantes:</w:t>
                      </w:r>
                      <w:r w:rsidR="001F6AE9">
                        <w:rPr>
                          <w:caps/>
                          <w:color w:val="4472C4" w:themeColor="accent1"/>
                          <w:sz w:val="28"/>
                          <w:szCs w:val="28"/>
                          <w:lang w:val="es-EC"/>
                        </w:rPr>
                        <w:t xml:space="preserve"> ricardo cisneros – jair paez – hugo coyago</w:t>
                      </w:r>
                    </w:p>
                  </w:txbxContent>
                </v:textbox>
                <w10:wrap anchorx="margin" anchory="page"/>
              </v:shape>
            </w:pict>
          </mc:Fallback>
        </mc:AlternateContent>
      </w:r>
      <w:r w:rsidR="00C62506">
        <w:rPr>
          <w:rFonts w:asciiTheme="majorHAnsi" w:eastAsia="Times New Roman" w:hAnsiTheme="majorHAnsi" w:cstheme="majorHAnsi"/>
          <w:sz w:val="28"/>
          <w:szCs w:val="28"/>
          <w:lang w:eastAsia="es-ES"/>
        </w:rPr>
        <w:br w:type="page"/>
      </w:r>
    </w:p>
    <w:p w14:paraId="215C14B0" w14:textId="77777777" w:rsidR="00C62506" w:rsidRDefault="00C62506" w:rsidP="00C62506">
      <w:pPr>
        <w:rPr>
          <w:rFonts w:asciiTheme="majorHAnsi" w:eastAsia="Times New Roman" w:hAnsiTheme="majorHAnsi" w:cstheme="majorHAnsi"/>
          <w:sz w:val="28"/>
          <w:szCs w:val="28"/>
          <w:lang w:eastAsia="es-ES"/>
        </w:rPr>
        <w:sectPr w:rsidR="00C62506" w:rsidSect="00C53E1E">
          <w:headerReference w:type="default" r:id="rId10"/>
          <w:pgSz w:w="11906" w:h="16838"/>
          <w:pgMar w:top="1418" w:right="1418" w:bottom="1418" w:left="1418" w:header="709" w:footer="709" w:gutter="0"/>
          <w:pgNumType w:start="0"/>
          <w:cols w:space="708"/>
          <w:titlePg/>
          <w:docGrid w:linePitch="360"/>
        </w:sectPr>
      </w:pPr>
    </w:p>
    <w:p w14:paraId="6492686C" w14:textId="77777777" w:rsidR="00C62506" w:rsidRDefault="00C62506" w:rsidP="00C62506">
      <w:pPr>
        <w:rPr>
          <w:rFonts w:asciiTheme="majorHAnsi" w:eastAsia="Times New Roman" w:hAnsiTheme="majorHAnsi" w:cstheme="majorHAnsi"/>
          <w:sz w:val="28"/>
          <w:szCs w:val="28"/>
          <w:lang w:eastAsia="es-ES"/>
        </w:rPr>
      </w:pPr>
    </w:p>
    <w:p w14:paraId="5FBCD1D2" w14:textId="77777777" w:rsidR="00C62506" w:rsidRDefault="00C62506" w:rsidP="00C62506">
      <w:pPr>
        <w:rPr>
          <w:rFonts w:asciiTheme="majorHAnsi" w:eastAsia="Times New Roman" w:hAnsiTheme="majorHAnsi" w:cstheme="majorHAnsi"/>
          <w:sz w:val="28"/>
          <w:szCs w:val="28"/>
          <w:lang w:eastAsia="es-ES"/>
        </w:rPr>
      </w:pPr>
    </w:p>
    <w:sdt>
      <w:sdtPr>
        <w:rPr>
          <w:rFonts w:asciiTheme="minorHAnsi" w:eastAsiaTheme="minorHAnsi" w:hAnsiTheme="minorHAnsi" w:cstheme="minorBidi"/>
          <w:color w:val="auto"/>
          <w:sz w:val="22"/>
          <w:szCs w:val="22"/>
          <w:lang w:val="es-ES"/>
        </w:rPr>
        <w:id w:val="2004468827"/>
        <w:docPartObj>
          <w:docPartGallery w:val="Table of Contents"/>
          <w:docPartUnique/>
        </w:docPartObj>
      </w:sdtPr>
      <w:sdtEndPr>
        <w:rPr>
          <w:b/>
          <w:bCs/>
        </w:rPr>
      </w:sdtEndPr>
      <w:sdtContent>
        <w:p w14:paraId="69CA5647" w14:textId="77777777" w:rsidR="002C6A2E" w:rsidRPr="0079242B" w:rsidRDefault="002C6A2E">
          <w:pPr>
            <w:pStyle w:val="TOCHeading"/>
            <w:rPr>
              <w:lang w:val="es-EC"/>
            </w:rPr>
          </w:pPr>
          <w:r>
            <w:rPr>
              <w:lang w:val="es-ES"/>
            </w:rPr>
            <w:t>Contenido</w:t>
          </w:r>
        </w:p>
        <w:p w14:paraId="53EE070B" w14:textId="757C0FF7" w:rsidR="0079242B" w:rsidRDefault="002C6A2E">
          <w:pPr>
            <w:pStyle w:val="TOC1"/>
            <w:tabs>
              <w:tab w:val="right" w:leader="dot" w:pos="8494"/>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2927853" w:history="1">
            <w:r w:rsidR="0079242B" w:rsidRPr="002A3788">
              <w:rPr>
                <w:rStyle w:val="Hyperlink"/>
                <w:rFonts w:cstheme="minorHAnsi"/>
                <w:b/>
                <w:noProof/>
              </w:rPr>
              <w:t>OBJETIVOS</w:t>
            </w:r>
            <w:r w:rsidR="0079242B">
              <w:rPr>
                <w:noProof/>
                <w:webHidden/>
              </w:rPr>
              <w:tab/>
            </w:r>
            <w:r w:rsidR="0079242B">
              <w:rPr>
                <w:noProof/>
                <w:webHidden/>
              </w:rPr>
              <w:fldChar w:fldCharType="begin"/>
            </w:r>
            <w:r w:rsidR="0079242B">
              <w:rPr>
                <w:noProof/>
                <w:webHidden/>
              </w:rPr>
              <w:instrText xml:space="preserve"> PAGEREF _Toc232927853 \h </w:instrText>
            </w:r>
            <w:r w:rsidR="0079242B">
              <w:rPr>
                <w:noProof/>
                <w:webHidden/>
              </w:rPr>
            </w:r>
            <w:r w:rsidR="0079242B">
              <w:rPr>
                <w:noProof/>
                <w:webHidden/>
              </w:rPr>
              <w:fldChar w:fldCharType="separate"/>
            </w:r>
            <w:r w:rsidR="0079242B">
              <w:rPr>
                <w:noProof/>
                <w:webHidden/>
              </w:rPr>
              <w:t>1</w:t>
            </w:r>
            <w:r w:rsidR="0079242B">
              <w:rPr>
                <w:noProof/>
                <w:webHidden/>
              </w:rPr>
              <w:fldChar w:fldCharType="end"/>
            </w:r>
          </w:hyperlink>
        </w:p>
        <w:p w14:paraId="6D912535" w14:textId="6B26B029"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54" w:history="1">
            <w:r w:rsidRPr="002A3788">
              <w:rPr>
                <w:rStyle w:val="Hyperlink"/>
                <w:rFonts w:cstheme="minorHAnsi"/>
                <w:b/>
                <w:noProof/>
              </w:rPr>
              <w:t>MARCO TEÓRICO</w:t>
            </w:r>
            <w:r>
              <w:rPr>
                <w:noProof/>
                <w:webHidden/>
              </w:rPr>
              <w:tab/>
            </w:r>
            <w:r>
              <w:rPr>
                <w:noProof/>
                <w:webHidden/>
              </w:rPr>
              <w:fldChar w:fldCharType="begin"/>
            </w:r>
            <w:r>
              <w:rPr>
                <w:noProof/>
                <w:webHidden/>
              </w:rPr>
              <w:instrText xml:space="preserve"> PAGEREF _Toc232927854 \h </w:instrText>
            </w:r>
            <w:r>
              <w:rPr>
                <w:noProof/>
                <w:webHidden/>
              </w:rPr>
            </w:r>
            <w:r>
              <w:rPr>
                <w:noProof/>
                <w:webHidden/>
              </w:rPr>
              <w:fldChar w:fldCharType="separate"/>
            </w:r>
            <w:r>
              <w:rPr>
                <w:noProof/>
                <w:webHidden/>
              </w:rPr>
              <w:t>1</w:t>
            </w:r>
            <w:r>
              <w:rPr>
                <w:noProof/>
                <w:webHidden/>
              </w:rPr>
              <w:fldChar w:fldCharType="end"/>
            </w:r>
          </w:hyperlink>
        </w:p>
        <w:p w14:paraId="744D57E3" w14:textId="481B65B1"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55" w:history="1">
            <w:r w:rsidRPr="002A3788">
              <w:rPr>
                <w:rStyle w:val="Hyperlink"/>
                <w:rFonts w:cstheme="minorHAnsi"/>
                <w:noProof/>
              </w:rPr>
              <w:t>Industria del videojuego</w:t>
            </w:r>
            <w:r>
              <w:rPr>
                <w:noProof/>
                <w:webHidden/>
              </w:rPr>
              <w:tab/>
            </w:r>
            <w:r>
              <w:rPr>
                <w:noProof/>
                <w:webHidden/>
              </w:rPr>
              <w:fldChar w:fldCharType="begin"/>
            </w:r>
            <w:r>
              <w:rPr>
                <w:noProof/>
                <w:webHidden/>
              </w:rPr>
              <w:instrText xml:space="preserve"> PAGEREF _Toc232927855 \h </w:instrText>
            </w:r>
            <w:r>
              <w:rPr>
                <w:noProof/>
                <w:webHidden/>
              </w:rPr>
            </w:r>
            <w:r>
              <w:rPr>
                <w:noProof/>
                <w:webHidden/>
              </w:rPr>
              <w:fldChar w:fldCharType="separate"/>
            </w:r>
            <w:r>
              <w:rPr>
                <w:noProof/>
                <w:webHidden/>
              </w:rPr>
              <w:t>1</w:t>
            </w:r>
            <w:r>
              <w:rPr>
                <w:noProof/>
                <w:webHidden/>
              </w:rPr>
              <w:fldChar w:fldCharType="end"/>
            </w:r>
          </w:hyperlink>
        </w:p>
        <w:p w14:paraId="5631A68F" w14:textId="017A11DA"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56" w:history="1">
            <w:r w:rsidRPr="002A3788">
              <w:rPr>
                <w:rStyle w:val="Hyperlink"/>
                <w:rFonts w:cstheme="minorHAnsi"/>
                <w:noProof/>
              </w:rPr>
              <w:t>Steam</w:t>
            </w:r>
            <w:r>
              <w:rPr>
                <w:noProof/>
                <w:webHidden/>
              </w:rPr>
              <w:tab/>
            </w:r>
            <w:r>
              <w:rPr>
                <w:noProof/>
                <w:webHidden/>
              </w:rPr>
              <w:fldChar w:fldCharType="begin"/>
            </w:r>
            <w:r>
              <w:rPr>
                <w:noProof/>
                <w:webHidden/>
              </w:rPr>
              <w:instrText xml:space="preserve"> PAGEREF _Toc232927856 \h </w:instrText>
            </w:r>
            <w:r>
              <w:rPr>
                <w:noProof/>
                <w:webHidden/>
              </w:rPr>
            </w:r>
            <w:r>
              <w:rPr>
                <w:noProof/>
                <w:webHidden/>
              </w:rPr>
              <w:fldChar w:fldCharType="separate"/>
            </w:r>
            <w:r>
              <w:rPr>
                <w:noProof/>
                <w:webHidden/>
              </w:rPr>
              <w:t>1</w:t>
            </w:r>
            <w:r>
              <w:rPr>
                <w:noProof/>
                <w:webHidden/>
              </w:rPr>
              <w:fldChar w:fldCharType="end"/>
            </w:r>
          </w:hyperlink>
        </w:p>
        <w:p w14:paraId="49CFA8F8" w14:textId="2B3C8B34"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57" w:history="1">
            <w:r w:rsidRPr="002A3788">
              <w:rPr>
                <w:rStyle w:val="Hyperlink"/>
                <w:rFonts w:cstheme="minorHAnsi"/>
                <w:noProof/>
              </w:rPr>
              <w:t>Análisis de datos</w:t>
            </w:r>
            <w:r>
              <w:rPr>
                <w:noProof/>
                <w:webHidden/>
              </w:rPr>
              <w:tab/>
            </w:r>
            <w:r>
              <w:rPr>
                <w:noProof/>
                <w:webHidden/>
              </w:rPr>
              <w:fldChar w:fldCharType="begin"/>
            </w:r>
            <w:r>
              <w:rPr>
                <w:noProof/>
                <w:webHidden/>
              </w:rPr>
              <w:instrText xml:space="preserve"> PAGEREF _Toc232927857 \h </w:instrText>
            </w:r>
            <w:r>
              <w:rPr>
                <w:noProof/>
                <w:webHidden/>
              </w:rPr>
            </w:r>
            <w:r>
              <w:rPr>
                <w:noProof/>
                <w:webHidden/>
              </w:rPr>
              <w:fldChar w:fldCharType="separate"/>
            </w:r>
            <w:r>
              <w:rPr>
                <w:noProof/>
                <w:webHidden/>
              </w:rPr>
              <w:t>1</w:t>
            </w:r>
            <w:r>
              <w:rPr>
                <w:noProof/>
                <w:webHidden/>
              </w:rPr>
              <w:fldChar w:fldCharType="end"/>
            </w:r>
          </w:hyperlink>
        </w:p>
        <w:p w14:paraId="3E9216F3" w14:textId="5BCC92BE"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58" w:history="1">
            <w:r w:rsidRPr="002A3788">
              <w:rPr>
                <w:rStyle w:val="Hyperlink"/>
                <w:rFonts w:cstheme="minorHAnsi"/>
                <w:noProof/>
              </w:rPr>
              <w:t>Métodos numéricos</w:t>
            </w:r>
            <w:r>
              <w:rPr>
                <w:noProof/>
                <w:webHidden/>
              </w:rPr>
              <w:tab/>
            </w:r>
            <w:r>
              <w:rPr>
                <w:noProof/>
                <w:webHidden/>
              </w:rPr>
              <w:fldChar w:fldCharType="begin"/>
            </w:r>
            <w:r>
              <w:rPr>
                <w:noProof/>
                <w:webHidden/>
              </w:rPr>
              <w:instrText xml:space="preserve"> PAGEREF _Toc232927858 \h </w:instrText>
            </w:r>
            <w:r>
              <w:rPr>
                <w:noProof/>
                <w:webHidden/>
              </w:rPr>
            </w:r>
            <w:r>
              <w:rPr>
                <w:noProof/>
                <w:webHidden/>
              </w:rPr>
              <w:fldChar w:fldCharType="separate"/>
            </w:r>
            <w:r>
              <w:rPr>
                <w:noProof/>
                <w:webHidden/>
              </w:rPr>
              <w:t>2</w:t>
            </w:r>
            <w:r>
              <w:rPr>
                <w:noProof/>
                <w:webHidden/>
              </w:rPr>
              <w:fldChar w:fldCharType="end"/>
            </w:r>
          </w:hyperlink>
        </w:p>
        <w:p w14:paraId="05872E7D" w14:textId="2737FFC4"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59" w:history="1">
            <w:r w:rsidRPr="002A3788">
              <w:rPr>
                <w:rStyle w:val="Hyperlink"/>
                <w:noProof/>
              </w:rPr>
              <w:t>Métricas de evaluación</w:t>
            </w:r>
            <w:r>
              <w:rPr>
                <w:noProof/>
                <w:webHidden/>
              </w:rPr>
              <w:tab/>
            </w:r>
            <w:r>
              <w:rPr>
                <w:noProof/>
                <w:webHidden/>
              </w:rPr>
              <w:fldChar w:fldCharType="begin"/>
            </w:r>
            <w:r>
              <w:rPr>
                <w:noProof/>
                <w:webHidden/>
              </w:rPr>
              <w:instrText xml:space="preserve"> PAGEREF _Toc232927859 \h </w:instrText>
            </w:r>
            <w:r>
              <w:rPr>
                <w:noProof/>
                <w:webHidden/>
              </w:rPr>
            </w:r>
            <w:r>
              <w:rPr>
                <w:noProof/>
                <w:webHidden/>
              </w:rPr>
              <w:fldChar w:fldCharType="separate"/>
            </w:r>
            <w:r>
              <w:rPr>
                <w:noProof/>
                <w:webHidden/>
              </w:rPr>
              <w:t>2</w:t>
            </w:r>
            <w:r>
              <w:rPr>
                <w:noProof/>
                <w:webHidden/>
              </w:rPr>
              <w:fldChar w:fldCharType="end"/>
            </w:r>
          </w:hyperlink>
        </w:p>
        <w:p w14:paraId="2E0F2C74" w14:textId="1E9D001F"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60" w:history="1">
            <w:r w:rsidRPr="002A3788">
              <w:rPr>
                <w:rStyle w:val="Hyperlink"/>
                <w:rFonts w:cstheme="minorHAnsi"/>
                <w:b/>
                <w:noProof/>
              </w:rPr>
              <w:t>PRERREQUISITOS</w:t>
            </w:r>
            <w:r>
              <w:rPr>
                <w:noProof/>
                <w:webHidden/>
              </w:rPr>
              <w:tab/>
            </w:r>
            <w:r>
              <w:rPr>
                <w:noProof/>
                <w:webHidden/>
              </w:rPr>
              <w:fldChar w:fldCharType="begin"/>
            </w:r>
            <w:r>
              <w:rPr>
                <w:noProof/>
                <w:webHidden/>
              </w:rPr>
              <w:instrText xml:space="preserve"> PAGEREF _Toc232927860 \h </w:instrText>
            </w:r>
            <w:r>
              <w:rPr>
                <w:noProof/>
                <w:webHidden/>
              </w:rPr>
            </w:r>
            <w:r>
              <w:rPr>
                <w:noProof/>
                <w:webHidden/>
              </w:rPr>
              <w:fldChar w:fldCharType="separate"/>
            </w:r>
            <w:r>
              <w:rPr>
                <w:noProof/>
                <w:webHidden/>
              </w:rPr>
              <w:t>3</w:t>
            </w:r>
            <w:r>
              <w:rPr>
                <w:noProof/>
                <w:webHidden/>
              </w:rPr>
              <w:fldChar w:fldCharType="end"/>
            </w:r>
          </w:hyperlink>
        </w:p>
        <w:p w14:paraId="17293D14" w14:textId="795D3334"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61" w:history="1">
            <w:r w:rsidRPr="002A3788">
              <w:rPr>
                <w:rStyle w:val="Hyperlink"/>
                <w:rFonts w:cstheme="minorHAnsi"/>
                <w:b/>
                <w:noProof/>
              </w:rPr>
              <w:t>DESARROLLO</w:t>
            </w:r>
            <w:r>
              <w:rPr>
                <w:noProof/>
                <w:webHidden/>
              </w:rPr>
              <w:tab/>
            </w:r>
            <w:r>
              <w:rPr>
                <w:noProof/>
                <w:webHidden/>
              </w:rPr>
              <w:fldChar w:fldCharType="begin"/>
            </w:r>
            <w:r>
              <w:rPr>
                <w:noProof/>
                <w:webHidden/>
              </w:rPr>
              <w:instrText xml:space="preserve"> PAGEREF _Toc232927861 \h </w:instrText>
            </w:r>
            <w:r>
              <w:rPr>
                <w:noProof/>
                <w:webHidden/>
              </w:rPr>
            </w:r>
            <w:r>
              <w:rPr>
                <w:noProof/>
                <w:webHidden/>
              </w:rPr>
              <w:fldChar w:fldCharType="separate"/>
            </w:r>
            <w:r>
              <w:rPr>
                <w:noProof/>
                <w:webHidden/>
              </w:rPr>
              <w:t>4</w:t>
            </w:r>
            <w:r>
              <w:rPr>
                <w:noProof/>
                <w:webHidden/>
              </w:rPr>
              <w:fldChar w:fldCharType="end"/>
            </w:r>
          </w:hyperlink>
        </w:p>
        <w:p w14:paraId="2418E110" w14:textId="2C973FD9"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62" w:history="1">
            <w:r w:rsidRPr="002A3788">
              <w:rPr>
                <w:rStyle w:val="Hyperlink"/>
                <w:rFonts w:cstheme="minorHAnsi"/>
                <w:noProof/>
              </w:rPr>
              <w:t>Descripción del proyecto</w:t>
            </w:r>
            <w:r>
              <w:rPr>
                <w:noProof/>
                <w:webHidden/>
              </w:rPr>
              <w:tab/>
            </w:r>
            <w:r>
              <w:rPr>
                <w:noProof/>
                <w:webHidden/>
              </w:rPr>
              <w:fldChar w:fldCharType="begin"/>
            </w:r>
            <w:r>
              <w:rPr>
                <w:noProof/>
                <w:webHidden/>
              </w:rPr>
              <w:instrText xml:space="preserve"> PAGEREF _Toc232927862 \h </w:instrText>
            </w:r>
            <w:r>
              <w:rPr>
                <w:noProof/>
                <w:webHidden/>
              </w:rPr>
            </w:r>
            <w:r>
              <w:rPr>
                <w:noProof/>
                <w:webHidden/>
              </w:rPr>
              <w:fldChar w:fldCharType="separate"/>
            </w:r>
            <w:r>
              <w:rPr>
                <w:noProof/>
                <w:webHidden/>
              </w:rPr>
              <w:t>4</w:t>
            </w:r>
            <w:r>
              <w:rPr>
                <w:noProof/>
                <w:webHidden/>
              </w:rPr>
              <w:fldChar w:fldCharType="end"/>
            </w:r>
          </w:hyperlink>
        </w:p>
        <w:p w14:paraId="697EF083" w14:textId="61AE6E1D"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63" w:history="1">
            <w:r w:rsidRPr="002A3788">
              <w:rPr>
                <w:rStyle w:val="Hyperlink"/>
                <w:rFonts w:cstheme="minorHAnsi"/>
                <w:noProof/>
              </w:rPr>
              <w:t>Metas del proyecto</w:t>
            </w:r>
            <w:r>
              <w:rPr>
                <w:noProof/>
                <w:webHidden/>
              </w:rPr>
              <w:tab/>
            </w:r>
            <w:r>
              <w:rPr>
                <w:noProof/>
                <w:webHidden/>
              </w:rPr>
              <w:fldChar w:fldCharType="begin"/>
            </w:r>
            <w:r>
              <w:rPr>
                <w:noProof/>
                <w:webHidden/>
              </w:rPr>
              <w:instrText xml:space="preserve"> PAGEREF _Toc232927863 \h </w:instrText>
            </w:r>
            <w:r>
              <w:rPr>
                <w:noProof/>
                <w:webHidden/>
              </w:rPr>
            </w:r>
            <w:r>
              <w:rPr>
                <w:noProof/>
                <w:webHidden/>
              </w:rPr>
              <w:fldChar w:fldCharType="separate"/>
            </w:r>
            <w:r>
              <w:rPr>
                <w:noProof/>
                <w:webHidden/>
              </w:rPr>
              <w:t>4</w:t>
            </w:r>
            <w:r>
              <w:rPr>
                <w:noProof/>
                <w:webHidden/>
              </w:rPr>
              <w:fldChar w:fldCharType="end"/>
            </w:r>
          </w:hyperlink>
        </w:p>
        <w:p w14:paraId="45DDB94A" w14:textId="0D156CD4"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64" w:history="1">
            <w:r w:rsidRPr="002A3788">
              <w:rPr>
                <w:rStyle w:val="Hyperlink"/>
                <w:rFonts w:cstheme="minorHAnsi"/>
                <w:noProof/>
              </w:rPr>
              <w:t>Descripción del Dataset</w:t>
            </w:r>
            <w:r>
              <w:rPr>
                <w:noProof/>
                <w:webHidden/>
              </w:rPr>
              <w:tab/>
            </w:r>
            <w:r>
              <w:rPr>
                <w:noProof/>
                <w:webHidden/>
              </w:rPr>
              <w:fldChar w:fldCharType="begin"/>
            </w:r>
            <w:r>
              <w:rPr>
                <w:noProof/>
                <w:webHidden/>
              </w:rPr>
              <w:instrText xml:space="preserve"> PAGEREF _Toc232927864 \h </w:instrText>
            </w:r>
            <w:r>
              <w:rPr>
                <w:noProof/>
                <w:webHidden/>
              </w:rPr>
            </w:r>
            <w:r>
              <w:rPr>
                <w:noProof/>
                <w:webHidden/>
              </w:rPr>
              <w:fldChar w:fldCharType="separate"/>
            </w:r>
            <w:r>
              <w:rPr>
                <w:noProof/>
                <w:webHidden/>
              </w:rPr>
              <w:t>4</w:t>
            </w:r>
            <w:r>
              <w:rPr>
                <w:noProof/>
                <w:webHidden/>
              </w:rPr>
              <w:fldChar w:fldCharType="end"/>
            </w:r>
          </w:hyperlink>
        </w:p>
        <w:p w14:paraId="661A34B5" w14:textId="40AA802B"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65" w:history="1">
            <w:r w:rsidRPr="002A3788">
              <w:rPr>
                <w:rStyle w:val="Hyperlink"/>
                <w:rFonts w:cstheme="minorHAnsi"/>
                <w:noProof/>
              </w:rPr>
              <w:t>Variables a usar</w:t>
            </w:r>
            <w:r>
              <w:rPr>
                <w:noProof/>
                <w:webHidden/>
              </w:rPr>
              <w:tab/>
            </w:r>
            <w:r>
              <w:rPr>
                <w:noProof/>
                <w:webHidden/>
              </w:rPr>
              <w:fldChar w:fldCharType="begin"/>
            </w:r>
            <w:r>
              <w:rPr>
                <w:noProof/>
                <w:webHidden/>
              </w:rPr>
              <w:instrText xml:space="preserve"> PAGEREF _Toc232927865 \h </w:instrText>
            </w:r>
            <w:r>
              <w:rPr>
                <w:noProof/>
                <w:webHidden/>
              </w:rPr>
            </w:r>
            <w:r>
              <w:rPr>
                <w:noProof/>
                <w:webHidden/>
              </w:rPr>
              <w:fldChar w:fldCharType="separate"/>
            </w:r>
            <w:r>
              <w:rPr>
                <w:noProof/>
                <w:webHidden/>
              </w:rPr>
              <w:t>5</w:t>
            </w:r>
            <w:r>
              <w:rPr>
                <w:noProof/>
                <w:webHidden/>
              </w:rPr>
              <w:fldChar w:fldCharType="end"/>
            </w:r>
          </w:hyperlink>
        </w:p>
        <w:p w14:paraId="1664E204" w14:textId="72A1968E" w:rsidR="0079242B" w:rsidRDefault="0079242B">
          <w:pPr>
            <w:pStyle w:val="TOC2"/>
            <w:tabs>
              <w:tab w:val="right" w:leader="dot" w:pos="8494"/>
            </w:tabs>
            <w:rPr>
              <w:rFonts w:eastAsiaTheme="minorEastAsia"/>
              <w:noProof/>
              <w:kern w:val="2"/>
              <w:sz w:val="24"/>
              <w:szCs w:val="24"/>
              <w:lang w:val="en-US"/>
              <w14:ligatures w14:val="standardContextual"/>
            </w:rPr>
          </w:pPr>
          <w:hyperlink w:anchor="_Toc232927866" w:history="1">
            <w:r w:rsidRPr="002A3788">
              <w:rPr>
                <w:rStyle w:val="Hyperlink"/>
                <w:rFonts w:cstheme="minorHAnsi"/>
                <w:noProof/>
                <w:lang w:val="es-EC"/>
              </w:rPr>
              <w:t>Forma tentativa de resolución</w:t>
            </w:r>
            <w:r>
              <w:rPr>
                <w:noProof/>
                <w:webHidden/>
              </w:rPr>
              <w:tab/>
            </w:r>
            <w:r>
              <w:rPr>
                <w:noProof/>
                <w:webHidden/>
              </w:rPr>
              <w:fldChar w:fldCharType="begin"/>
            </w:r>
            <w:r>
              <w:rPr>
                <w:noProof/>
                <w:webHidden/>
              </w:rPr>
              <w:instrText xml:space="preserve"> PAGEREF _Toc232927866 \h </w:instrText>
            </w:r>
            <w:r>
              <w:rPr>
                <w:noProof/>
                <w:webHidden/>
              </w:rPr>
            </w:r>
            <w:r>
              <w:rPr>
                <w:noProof/>
                <w:webHidden/>
              </w:rPr>
              <w:fldChar w:fldCharType="separate"/>
            </w:r>
            <w:r>
              <w:rPr>
                <w:noProof/>
                <w:webHidden/>
              </w:rPr>
              <w:t>6</w:t>
            </w:r>
            <w:r>
              <w:rPr>
                <w:noProof/>
                <w:webHidden/>
              </w:rPr>
              <w:fldChar w:fldCharType="end"/>
            </w:r>
          </w:hyperlink>
        </w:p>
        <w:p w14:paraId="373F7A43" w14:textId="4466A0E3"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67" w:history="1">
            <w:r w:rsidRPr="002A3788">
              <w:rPr>
                <w:rStyle w:val="Hyperlink"/>
                <w:rFonts w:cstheme="minorHAnsi"/>
                <w:b/>
                <w:noProof/>
              </w:rPr>
              <w:t>CONCLUSIONES</w:t>
            </w:r>
            <w:r>
              <w:rPr>
                <w:noProof/>
                <w:webHidden/>
              </w:rPr>
              <w:tab/>
            </w:r>
            <w:r>
              <w:rPr>
                <w:noProof/>
                <w:webHidden/>
              </w:rPr>
              <w:fldChar w:fldCharType="begin"/>
            </w:r>
            <w:r>
              <w:rPr>
                <w:noProof/>
                <w:webHidden/>
              </w:rPr>
              <w:instrText xml:space="preserve"> PAGEREF _Toc232927867 \h </w:instrText>
            </w:r>
            <w:r>
              <w:rPr>
                <w:noProof/>
                <w:webHidden/>
              </w:rPr>
            </w:r>
            <w:r>
              <w:rPr>
                <w:noProof/>
                <w:webHidden/>
              </w:rPr>
              <w:fldChar w:fldCharType="separate"/>
            </w:r>
            <w:r>
              <w:rPr>
                <w:noProof/>
                <w:webHidden/>
              </w:rPr>
              <w:t>10</w:t>
            </w:r>
            <w:r>
              <w:rPr>
                <w:noProof/>
                <w:webHidden/>
              </w:rPr>
              <w:fldChar w:fldCharType="end"/>
            </w:r>
          </w:hyperlink>
        </w:p>
        <w:p w14:paraId="194228C5" w14:textId="49A9DDCA"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68" w:history="1">
            <w:r w:rsidRPr="002A3788">
              <w:rPr>
                <w:rStyle w:val="Hyperlink"/>
                <w:rFonts w:cstheme="minorHAnsi"/>
                <w:b/>
                <w:noProof/>
              </w:rPr>
              <w:t>RECOMENDACIONES</w:t>
            </w:r>
            <w:r>
              <w:rPr>
                <w:noProof/>
                <w:webHidden/>
              </w:rPr>
              <w:tab/>
            </w:r>
            <w:r>
              <w:rPr>
                <w:noProof/>
                <w:webHidden/>
              </w:rPr>
              <w:fldChar w:fldCharType="begin"/>
            </w:r>
            <w:r>
              <w:rPr>
                <w:noProof/>
                <w:webHidden/>
              </w:rPr>
              <w:instrText xml:space="preserve"> PAGEREF _Toc232927868 \h </w:instrText>
            </w:r>
            <w:r>
              <w:rPr>
                <w:noProof/>
                <w:webHidden/>
              </w:rPr>
            </w:r>
            <w:r>
              <w:rPr>
                <w:noProof/>
                <w:webHidden/>
              </w:rPr>
              <w:fldChar w:fldCharType="separate"/>
            </w:r>
            <w:r>
              <w:rPr>
                <w:noProof/>
                <w:webHidden/>
              </w:rPr>
              <w:t>10</w:t>
            </w:r>
            <w:r>
              <w:rPr>
                <w:noProof/>
                <w:webHidden/>
              </w:rPr>
              <w:fldChar w:fldCharType="end"/>
            </w:r>
          </w:hyperlink>
        </w:p>
        <w:p w14:paraId="1A22CB89" w14:textId="04C3E325" w:rsidR="0079242B" w:rsidRDefault="0079242B">
          <w:pPr>
            <w:pStyle w:val="TOC1"/>
            <w:tabs>
              <w:tab w:val="right" w:leader="dot" w:pos="8494"/>
            </w:tabs>
            <w:rPr>
              <w:rFonts w:eastAsiaTheme="minorEastAsia"/>
              <w:noProof/>
              <w:kern w:val="2"/>
              <w:sz w:val="24"/>
              <w:szCs w:val="24"/>
              <w:lang w:val="en-US"/>
              <w14:ligatures w14:val="standardContextual"/>
            </w:rPr>
          </w:pPr>
          <w:hyperlink w:anchor="_Toc232927869" w:history="1">
            <w:r w:rsidRPr="002A3788">
              <w:rPr>
                <w:rStyle w:val="Hyperlink"/>
                <w:rFonts w:cstheme="minorHAnsi"/>
                <w:b/>
                <w:noProof/>
              </w:rPr>
              <w:t>REFERENCIAS</w:t>
            </w:r>
            <w:r>
              <w:rPr>
                <w:noProof/>
                <w:webHidden/>
              </w:rPr>
              <w:tab/>
            </w:r>
            <w:r>
              <w:rPr>
                <w:noProof/>
                <w:webHidden/>
              </w:rPr>
              <w:fldChar w:fldCharType="begin"/>
            </w:r>
            <w:r>
              <w:rPr>
                <w:noProof/>
                <w:webHidden/>
              </w:rPr>
              <w:instrText xml:space="preserve"> PAGEREF _Toc232927869 \h </w:instrText>
            </w:r>
            <w:r>
              <w:rPr>
                <w:noProof/>
                <w:webHidden/>
              </w:rPr>
            </w:r>
            <w:r>
              <w:rPr>
                <w:noProof/>
                <w:webHidden/>
              </w:rPr>
              <w:fldChar w:fldCharType="separate"/>
            </w:r>
            <w:r>
              <w:rPr>
                <w:noProof/>
                <w:webHidden/>
              </w:rPr>
              <w:t>10</w:t>
            </w:r>
            <w:r>
              <w:rPr>
                <w:noProof/>
                <w:webHidden/>
              </w:rPr>
              <w:fldChar w:fldCharType="end"/>
            </w:r>
          </w:hyperlink>
        </w:p>
        <w:p w14:paraId="6A3E804E" w14:textId="43E70290" w:rsidR="002C6A2E" w:rsidRDefault="002C6A2E">
          <w:r>
            <w:rPr>
              <w:b/>
              <w:bCs/>
            </w:rPr>
            <w:fldChar w:fldCharType="end"/>
          </w:r>
        </w:p>
      </w:sdtContent>
    </w:sdt>
    <w:p w14:paraId="7ACD2AB1" w14:textId="77777777" w:rsidR="00C62506" w:rsidRDefault="00C62506" w:rsidP="00C62506">
      <w:pPr>
        <w:rPr>
          <w:rFonts w:asciiTheme="majorHAnsi" w:eastAsia="Times New Roman" w:hAnsiTheme="majorHAnsi" w:cstheme="majorHAnsi"/>
          <w:sz w:val="28"/>
          <w:szCs w:val="28"/>
          <w:lang w:eastAsia="es-ES"/>
        </w:rPr>
      </w:pPr>
    </w:p>
    <w:p w14:paraId="2BEBB9E5" w14:textId="77777777" w:rsidR="00C62506" w:rsidRDefault="00C62506" w:rsidP="00C62506">
      <w:pPr>
        <w:rPr>
          <w:rFonts w:asciiTheme="majorHAnsi" w:eastAsia="Times New Roman" w:hAnsiTheme="majorHAnsi" w:cstheme="majorHAnsi"/>
          <w:sz w:val="28"/>
          <w:szCs w:val="28"/>
          <w:lang w:eastAsia="es-ES"/>
        </w:rPr>
      </w:pPr>
    </w:p>
    <w:p w14:paraId="0D4747C2" w14:textId="77777777" w:rsidR="00C62506" w:rsidRDefault="00C62506" w:rsidP="00C62506">
      <w:pPr>
        <w:rPr>
          <w:rFonts w:asciiTheme="majorHAnsi" w:eastAsia="Times New Roman" w:hAnsiTheme="majorHAnsi" w:cstheme="majorHAnsi"/>
          <w:sz w:val="28"/>
          <w:szCs w:val="28"/>
          <w:lang w:eastAsia="es-ES"/>
        </w:rPr>
      </w:pPr>
    </w:p>
    <w:p w14:paraId="02988E7C" w14:textId="77777777" w:rsidR="00C62506" w:rsidRDefault="00C62506" w:rsidP="00C62506">
      <w:pPr>
        <w:rPr>
          <w:rFonts w:asciiTheme="majorHAnsi" w:eastAsia="Times New Roman" w:hAnsiTheme="majorHAnsi" w:cstheme="majorHAnsi"/>
          <w:sz w:val="28"/>
          <w:szCs w:val="28"/>
          <w:lang w:eastAsia="es-ES"/>
        </w:rPr>
      </w:pPr>
    </w:p>
    <w:p w14:paraId="319ED695" w14:textId="77777777" w:rsidR="00C62506" w:rsidRDefault="00C62506" w:rsidP="00C62506">
      <w:pPr>
        <w:rPr>
          <w:rFonts w:asciiTheme="majorHAnsi" w:eastAsia="Times New Roman" w:hAnsiTheme="majorHAnsi" w:cstheme="majorHAnsi"/>
          <w:sz w:val="28"/>
          <w:szCs w:val="28"/>
          <w:lang w:eastAsia="es-ES"/>
        </w:rPr>
      </w:pPr>
    </w:p>
    <w:p w14:paraId="359ADA10" w14:textId="77777777" w:rsidR="00C62506" w:rsidRDefault="00C62506" w:rsidP="00C62506">
      <w:pPr>
        <w:rPr>
          <w:rFonts w:asciiTheme="majorHAnsi" w:eastAsia="Times New Roman" w:hAnsiTheme="majorHAnsi" w:cstheme="majorHAnsi"/>
          <w:sz w:val="28"/>
          <w:szCs w:val="28"/>
          <w:lang w:eastAsia="es-ES"/>
        </w:rPr>
      </w:pPr>
    </w:p>
    <w:p w14:paraId="10AC70AE" w14:textId="77777777" w:rsidR="00C62506" w:rsidRDefault="00C62506" w:rsidP="00C62506">
      <w:pPr>
        <w:rPr>
          <w:rFonts w:asciiTheme="majorHAnsi" w:eastAsia="Times New Roman" w:hAnsiTheme="majorHAnsi" w:cstheme="majorHAnsi"/>
          <w:sz w:val="28"/>
          <w:szCs w:val="28"/>
          <w:lang w:eastAsia="es-ES"/>
        </w:rPr>
      </w:pPr>
    </w:p>
    <w:p w14:paraId="426B8705" w14:textId="77777777" w:rsidR="00C62506" w:rsidRPr="00C62506" w:rsidRDefault="00C62506" w:rsidP="00C62506">
      <w:pPr>
        <w:rPr>
          <w:rFonts w:asciiTheme="majorHAnsi" w:eastAsia="Times New Roman" w:hAnsiTheme="majorHAnsi" w:cstheme="majorHAnsi"/>
          <w:sz w:val="28"/>
          <w:szCs w:val="28"/>
          <w:lang w:eastAsia="es-ES"/>
        </w:rPr>
      </w:pPr>
    </w:p>
    <w:p w14:paraId="3227B36B" w14:textId="77777777" w:rsidR="00C62506" w:rsidRPr="00C62506" w:rsidRDefault="00C62506" w:rsidP="00C62506">
      <w:pPr>
        <w:rPr>
          <w:rFonts w:asciiTheme="majorHAnsi" w:eastAsia="Times New Roman" w:hAnsiTheme="majorHAnsi" w:cstheme="majorHAnsi"/>
          <w:sz w:val="28"/>
          <w:szCs w:val="28"/>
          <w:lang w:eastAsia="es-ES"/>
        </w:rPr>
      </w:pPr>
    </w:p>
    <w:p w14:paraId="381AD93A" w14:textId="77777777" w:rsidR="00C62506" w:rsidRPr="00C62506" w:rsidRDefault="00C62506" w:rsidP="00C62506">
      <w:pPr>
        <w:rPr>
          <w:rFonts w:asciiTheme="majorHAnsi" w:eastAsia="Times New Roman" w:hAnsiTheme="majorHAnsi" w:cstheme="majorHAnsi"/>
          <w:sz w:val="28"/>
          <w:szCs w:val="28"/>
          <w:lang w:eastAsia="es-ES"/>
        </w:rPr>
      </w:pPr>
    </w:p>
    <w:p w14:paraId="790C593D" w14:textId="77777777" w:rsidR="00C62506" w:rsidRPr="00C62506" w:rsidRDefault="00C62506" w:rsidP="00C62506">
      <w:pPr>
        <w:rPr>
          <w:rFonts w:asciiTheme="majorHAnsi" w:eastAsia="Times New Roman" w:hAnsiTheme="majorHAnsi" w:cstheme="majorHAnsi"/>
          <w:sz w:val="28"/>
          <w:szCs w:val="28"/>
          <w:lang w:eastAsia="es-ES"/>
        </w:rPr>
      </w:pPr>
    </w:p>
    <w:p w14:paraId="69C86AD3" w14:textId="77777777" w:rsidR="00DE019B" w:rsidRPr="00DE0479" w:rsidRDefault="00DE019B" w:rsidP="002C6A2E">
      <w:pPr>
        <w:pStyle w:val="Predeterminado"/>
        <w:spacing w:line="276" w:lineRule="auto"/>
        <w:rPr>
          <w:rFonts w:asciiTheme="minorHAnsi" w:hAnsiTheme="minorHAnsi" w:cstheme="minorHAnsi"/>
          <w:b/>
          <w:sz w:val="22"/>
          <w:szCs w:val="22"/>
        </w:rPr>
      </w:pPr>
    </w:p>
    <w:p w14:paraId="48B70F9F" w14:textId="77777777" w:rsidR="00DE019B" w:rsidRPr="00CC764F" w:rsidRDefault="00DE019B" w:rsidP="00176668">
      <w:pPr>
        <w:pStyle w:val="Heading1"/>
        <w:jc w:val="both"/>
        <w:rPr>
          <w:rFonts w:asciiTheme="minorHAnsi" w:hAnsiTheme="minorHAnsi" w:cstheme="minorHAnsi"/>
          <w:color w:val="000000" w:themeColor="text1"/>
          <w:sz w:val="28"/>
          <w:szCs w:val="28"/>
        </w:rPr>
      </w:pPr>
      <w:bookmarkStart w:id="1" w:name="_Toc232927853"/>
      <w:r w:rsidRPr="00CC764F">
        <w:rPr>
          <w:rFonts w:asciiTheme="minorHAnsi" w:hAnsiTheme="minorHAnsi" w:cstheme="minorHAnsi"/>
          <w:b/>
          <w:color w:val="000000" w:themeColor="text1"/>
          <w:sz w:val="28"/>
          <w:szCs w:val="28"/>
        </w:rPr>
        <w:t>OBJETIVOS</w:t>
      </w:r>
      <w:bookmarkEnd w:id="1"/>
      <w:r w:rsidRPr="00CC764F">
        <w:rPr>
          <w:rFonts w:asciiTheme="minorHAnsi" w:hAnsiTheme="minorHAnsi" w:cstheme="minorHAnsi"/>
          <w:b/>
          <w:color w:val="000000" w:themeColor="text1"/>
          <w:sz w:val="28"/>
          <w:szCs w:val="28"/>
        </w:rPr>
        <w:t xml:space="preserve"> </w:t>
      </w:r>
      <w:r w:rsidR="00C62506" w:rsidRPr="00CC764F">
        <w:rPr>
          <w:rFonts w:asciiTheme="minorHAnsi" w:hAnsiTheme="minorHAnsi" w:cstheme="minorHAnsi"/>
          <w:b/>
          <w:color w:val="000000" w:themeColor="text1"/>
          <w:sz w:val="28"/>
          <w:szCs w:val="28"/>
        </w:rPr>
        <w:tab/>
      </w:r>
    </w:p>
    <w:p w14:paraId="31DF20FA" w14:textId="77777777" w:rsidR="001F6AE9" w:rsidRPr="00336CFA" w:rsidRDefault="00EA1058" w:rsidP="00176668">
      <w:pPr>
        <w:pStyle w:val="ListParagraph"/>
        <w:numPr>
          <w:ilvl w:val="0"/>
          <w:numId w:val="15"/>
        </w:numPr>
        <w:shd w:val="clear" w:color="auto" w:fill="FFFFFF"/>
        <w:tabs>
          <w:tab w:val="clear" w:pos="708"/>
        </w:tabs>
        <w:suppressAutoHyphens w:val="0"/>
        <w:spacing w:line="276" w:lineRule="auto"/>
        <w:contextualSpacing/>
        <w:jc w:val="both"/>
        <w:rPr>
          <w:rFonts w:asciiTheme="minorHAnsi" w:hAnsiTheme="minorHAnsi" w:cstheme="minorHAnsi"/>
          <w:color w:val="000000"/>
          <w:sz w:val="22"/>
          <w:szCs w:val="22"/>
          <w:lang w:val="es-EC" w:eastAsia="es-EC"/>
        </w:rPr>
      </w:pPr>
      <w:r>
        <w:rPr>
          <w:rFonts w:asciiTheme="minorHAnsi" w:hAnsiTheme="minorHAnsi" w:cstheme="minorHAnsi"/>
          <w:color w:val="000000"/>
          <w:sz w:val="22"/>
          <w:szCs w:val="22"/>
          <w:lang w:val="es-EC" w:eastAsia="es-EC"/>
        </w:rPr>
        <w:t xml:space="preserve">Desarrollar un modelo numérico basado en datos de </w:t>
      </w:r>
      <w:r w:rsidR="00336CFA">
        <w:rPr>
          <w:rFonts w:asciiTheme="minorHAnsi" w:hAnsiTheme="minorHAnsi" w:cstheme="minorHAnsi"/>
          <w:color w:val="000000"/>
          <w:sz w:val="22"/>
          <w:szCs w:val="22"/>
          <w:lang w:val="es-EC" w:eastAsia="es-EC"/>
        </w:rPr>
        <w:t>varios videojuegos</w:t>
      </w:r>
      <w:r>
        <w:rPr>
          <w:rFonts w:asciiTheme="minorHAnsi" w:hAnsiTheme="minorHAnsi" w:cstheme="minorHAnsi"/>
          <w:color w:val="000000"/>
          <w:sz w:val="22"/>
          <w:szCs w:val="22"/>
          <w:lang w:val="es-EC" w:eastAsia="es-EC"/>
        </w:rPr>
        <w:t xml:space="preserve"> de la plataforma steam que permita analizar e identificar los factores que influyen en la popularidad de un videojuego, empleando métodos numéricos y técnicas de aproximación matemática sobre un conjunto masivo de datos, para </w:t>
      </w:r>
      <w:r w:rsidR="00336CFA">
        <w:rPr>
          <w:rFonts w:asciiTheme="minorHAnsi" w:hAnsiTheme="minorHAnsi" w:cstheme="minorHAnsi"/>
          <w:color w:val="000000"/>
          <w:sz w:val="22"/>
          <w:szCs w:val="22"/>
          <w:lang w:val="es-EC" w:eastAsia="es-EC"/>
        </w:rPr>
        <w:t>determinar las variables que tienen un mayor impacto en la aceptación de un videojuego.</w:t>
      </w:r>
    </w:p>
    <w:p w14:paraId="5800E4F8" w14:textId="77777777" w:rsidR="001F6AE9" w:rsidRPr="001F6AE9" w:rsidRDefault="001F6AE9" w:rsidP="00176668">
      <w:pPr>
        <w:shd w:val="clear" w:color="auto" w:fill="FFFFFF"/>
        <w:contextualSpacing/>
        <w:jc w:val="both"/>
        <w:rPr>
          <w:rFonts w:cstheme="minorHAnsi"/>
          <w:color w:val="000000"/>
          <w:lang w:val="es-EC" w:eastAsia="es-EC"/>
        </w:rPr>
      </w:pPr>
    </w:p>
    <w:p w14:paraId="355CE93E" w14:textId="77777777" w:rsidR="00DE019B" w:rsidRPr="00CC764F" w:rsidRDefault="00DE019B" w:rsidP="00176668">
      <w:pPr>
        <w:pStyle w:val="NoSpacing"/>
        <w:jc w:val="both"/>
        <w:outlineLvl w:val="0"/>
        <w:rPr>
          <w:rFonts w:cstheme="minorHAnsi"/>
          <w:color w:val="000000" w:themeColor="text1"/>
          <w:sz w:val="28"/>
          <w:szCs w:val="28"/>
        </w:rPr>
      </w:pPr>
      <w:bookmarkStart w:id="2" w:name="_Toc232927854"/>
      <w:r w:rsidRPr="00CC764F">
        <w:rPr>
          <w:rFonts w:cstheme="minorHAnsi"/>
          <w:b/>
          <w:color w:val="000000" w:themeColor="text1"/>
          <w:sz w:val="28"/>
          <w:szCs w:val="28"/>
        </w:rPr>
        <w:t>MARCO TEÓRICO</w:t>
      </w:r>
      <w:bookmarkEnd w:id="2"/>
      <w:r w:rsidRPr="00CC764F">
        <w:rPr>
          <w:rFonts w:cstheme="minorHAnsi"/>
          <w:b/>
          <w:color w:val="000000" w:themeColor="text1"/>
          <w:sz w:val="28"/>
          <w:szCs w:val="28"/>
        </w:rPr>
        <w:t xml:space="preserve"> </w:t>
      </w:r>
    </w:p>
    <w:p w14:paraId="486CBF9F" w14:textId="77777777" w:rsidR="00440574" w:rsidRDefault="00440574" w:rsidP="00176668">
      <w:pPr>
        <w:tabs>
          <w:tab w:val="left" w:pos="820"/>
        </w:tabs>
        <w:spacing w:after="0" w:line="240" w:lineRule="auto"/>
        <w:ind w:right="-20"/>
        <w:jc w:val="both"/>
        <w:rPr>
          <w:rFonts w:eastAsia="Arial" w:cstheme="minorHAnsi"/>
          <w:spacing w:val="-1"/>
        </w:rPr>
      </w:pPr>
    </w:p>
    <w:p w14:paraId="0F001746" w14:textId="77777777" w:rsidR="00F641CA" w:rsidRPr="00D5369C" w:rsidRDefault="00336CFA" w:rsidP="00176668">
      <w:pPr>
        <w:pStyle w:val="Heading2"/>
        <w:jc w:val="both"/>
        <w:rPr>
          <w:rFonts w:asciiTheme="minorHAnsi" w:hAnsiTheme="minorHAnsi" w:cstheme="minorHAnsi"/>
          <w:color w:val="auto"/>
        </w:rPr>
      </w:pPr>
      <w:bookmarkStart w:id="3" w:name="_Toc232927855"/>
      <w:r w:rsidRPr="00D5369C">
        <w:rPr>
          <w:rFonts w:asciiTheme="minorHAnsi" w:hAnsiTheme="minorHAnsi" w:cstheme="minorHAnsi"/>
          <w:color w:val="auto"/>
        </w:rPr>
        <w:t>Industria del videojuego</w:t>
      </w:r>
      <w:bookmarkEnd w:id="3"/>
    </w:p>
    <w:p w14:paraId="11898A1C" w14:textId="77777777" w:rsidR="00336CFA" w:rsidRDefault="00336CFA" w:rsidP="00176668">
      <w:pPr>
        <w:tabs>
          <w:tab w:val="left" w:pos="820"/>
        </w:tabs>
        <w:spacing w:after="0" w:line="240" w:lineRule="auto"/>
        <w:ind w:right="-20"/>
        <w:jc w:val="both"/>
        <w:rPr>
          <w:rFonts w:eastAsia="Arial" w:cstheme="minorHAnsi"/>
          <w:spacing w:val="-1"/>
        </w:rPr>
      </w:pPr>
    </w:p>
    <w:p w14:paraId="6484180E" w14:textId="77777777" w:rsidR="00336CFA" w:rsidRDefault="00336CFA" w:rsidP="00176668">
      <w:pPr>
        <w:tabs>
          <w:tab w:val="left" w:pos="820"/>
        </w:tabs>
        <w:spacing w:after="0" w:line="240" w:lineRule="auto"/>
        <w:ind w:right="-20"/>
        <w:jc w:val="both"/>
        <w:rPr>
          <w:rFonts w:eastAsia="Arial" w:cstheme="minorHAnsi"/>
          <w:spacing w:val="-1"/>
        </w:rPr>
      </w:pPr>
      <w:r>
        <w:rPr>
          <w:rFonts w:eastAsia="Arial" w:cstheme="minorHAnsi"/>
          <w:spacing w:val="-1"/>
        </w:rPr>
        <w:t>La industria del videojuego es uno de los sectores de entretenimiento y tecnología con mayor crecimiento a nivel mundial. Una de las mayores problemáticas de esta industria es la rentabilización de nuevos lanzamientos.</w:t>
      </w:r>
    </w:p>
    <w:p w14:paraId="3A9BC0A8" w14:textId="77777777" w:rsidR="00336CFA" w:rsidRDefault="00336CFA" w:rsidP="00176668">
      <w:pPr>
        <w:tabs>
          <w:tab w:val="left" w:pos="820"/>
        </w:tabs>
        <w:spacing w:after="0" w:line="240" w:lineRule="auto"/>
        <w:ind w:right="-20"/>
        <w:jc w:val="both"/>
        <w:rPr>
          <w:rFonts w:eastAsia="Arial" w:cstheme="minorHAnsi"/>
          <w:spacing w:val="-1"/>
        </w:rPr>
      </w:pPr>
    </w:p>
    <w:p w14:paraId="043AB245" w14:textId="77777777" w:rsidR="00336CFA" w:rsidRDefault="00336CFA" w:rsidP="00176668">
      <w:pPr>
        <w:tabs>
          <w:tab w:val="left" w:pos="820"/>
        </w:tabs>
        <w:spacing w:after="0" w:line="240" w:lineRule="auto"/>
        <w:ind w:right="-20"/>
        <w:jc w:val="both"/>
        <w:rPr>
          <w:rFonts w:eastAsia="Arial" w:cstheme="minorHAnsi"/>
          <w:spacing w:val="-1"/>
        </w:rPr>
      </w:pPr>
      <w:r>
        <w:rPr>
          <w:rFonts w:eastAsia="Arial" w:cstheme="minorHAnsi"/>
          <w:spacing w:val="-1"/>
        </w:rPr>
        <w:t xml:space="preserve">Esta industria </w:t>
      </w:r>
      <w:r w:rsidR="00D5369C">
        <w:rPr>
          <w:rFonts w:eastAsia="Arial" w:cstheme="minorHAnsi"/>
          <w:spacing w:val="-1"/>
        </w:rPr>
        <w:t>se basa en la venta de software y hardware relacionados a los videojuegos.</w:t>
      </w:r>
    </w:p>
    <w:p w14:paraId="5AD5AE3F" w14:textId="77777777" w:rsidR="00336CFA" w:rsidRPr="00DE0479" w:rsidRDefault="00336CFA" w:rsidP="00176668">
      <w:pPr>
        <w:tabs>
          <w:tab w:val="left" w:pos="820"/>
        </w:tabs>
        <w:spacing w:after="0" w:line="240" w:lineRule="auto"/>
        <w:ind w:right="-20"/>
        <w:jc w:val="both"/>
        <w:rPr>
          <w:rFonts w:eastAsia="Arial" w:cstheme="minorHAnsi"/>
          <w:spacing w:val="-1"/>
        </w:rPr>
      </w:pPr>
    </w:p>
    <w:p w14:paraId="528A9508" w14:textId="77777777" w:rsidR="00400AA7" w:rsidRPr="00D5369C" w:rsidRDefault="00336CFA" w:rsidP="00176668">
      <w:pPr>
        <w:pStyle w:val="Heading2"/>
        <w:jc w:val="both"/>
        <w:rPr>
          <w:rFonts w:asciiTheme="minorHAnsi" w:hAnsiTheme="minorHAnsi" w:cstheme="minorHAnsi"/>
          <w:color w:val="auto"/>
        </w:rPr>
      </w:pPr>
      <w:bookmarkStart w:id="4" w:name="_Toc232927856"/>
      <w:r w:rsidRPr="00D5369C">
        <w:rPr>
          <w:rFonts w:asciiTheme="minorHAnsi" w:hAnsiTheme="minorHAnsi" w:cstheme="minorHAnsi"/>
          <w:color w:val="auto"/>
        </w:rPr>
        <w:t>S</w:t>
      </w:r>
      <w:r w:rsidR="00D5369C" w:rsidRPr="00D5369C">
        <w:rPr>
          <w:rFonts w:asciiTheme="minorHAnsi" w:hAnsiTheme="minorHAnsi" w:cstheme="minorHAnsi"/>
          <w:color w:val="auto"/>
        </w:rPr>
        <w:t>team</w:t>
      </w:r>
      <w:bookmarkEnd w:id="4"/>
    </w:p>
    <w:p w14:paraId="29842E32" w14:textId="77777777" w:rsidR="00D5369C" w:rsidRDefault="00D5369C" w:rsidP="00176668">
      <w:pPr>
        <w:shd w:val="clear" w:color="auto" w:fill="FFFFFF"/>
        <w:spacing w:after="0" w:line="240" w:lineRule="auto"/>
        <w:jc w:val="both"/>
        <w:textAlignment w:val="baseline"/>
        <w:rPr>
          <w:rFonts w:cstheme="minorHAnsi"/>
        </w:rPr>
      </w:pPr>
    </w:p>
    <w:p w14:paraId="4EED0948" w14:textId="77777777" w:rsidR="00D5369C" w:rsidRDefault="00D5369C" w:rsidP="00176668">
      <w:pPr>
        <w:shd w:val="clear" w:color="auto" w:fill="FFFFFF"/>
        <w:spacing w:after="0" w:line="240" w:lineRule="auto"/>
        <w:jc w:val="both"/>
        <w:textAlignment w:val="baseline"/>
        <w:rPr>
          <w:rFonts w:cstheme="minorHAnsi"/>
        </w:rPr>
      </w:pPr>
      <w:r>
        <w:rPr>
          <w:rFonts w:cstheme="minorHAnsi"/>
        </w:rPr>
        <w:t>Es una de las plataformas digitales de distribución de videojuegos más populares y aceptadas por la comunidad, es usara mundialmente para la compra, descarga y gestión de videojuegos para computadora.</w:t>
      </w:r>
      <w:r w:rsidR="005704F8" w:rsidRPr="005704F8">
        <w:rPr>
          <w:rFonts w:ascii="Georgia" w:hAnsi="Georgia"/>
          <w:color w:val="27251E"/>
        </w:rPr>
        <w:t xml:space="preserve"> </w:t>
      </w:r>
      <w:r w:rsidR="005704F8" w:rsidRPr="005704F8">
        <w:rPr>
          <w:rFonts w:cstheme="minorHAnsi"/>
        </w:rPr>
        <w:t>El mercado de videojuegos en plataformas digitales ha cambiado bastante con el tiempo. Según Chen (2024)</w:t>
      </w:r>
      <w:r w:rsidR="005704F8">
        <w:rPr>
          <w:rFonts w:cstheme="minorHAnsi"/>
        </w:rPr>
        <w:t>[5]</w:t>
      </w:r>
      <w:r w:rsidR="005704F8" w:rsidRPr="005704F8">
        <w:rPr>
          <w:rFonts w:cstheme="minorHAnsi"/>
        </w:rPr>
        <w:t>, el éxito de un videojuego en Steam no depende de un solo factor como la calidad técnica o los gráficos, sino de la combinación de varios elementos como el género, la reputación del publicador y la opinión de los jugadores.</w:t>
      </w:r>
    </w:p>
    <w:p w14:paraId="7689F62E" w14:textId="77777777" w:rsidR="00D5369C" w:rsidRDefault="00D5369C" w:rsidP="00176668">
      <w:pPr>
        <w:shd w:val="clear" w:color="auto" w:fill="FFFFFF"/>
        <w:spacing w:after="0" w:line="240" w:lineRule="auto"/>
        <w:jc w:val="both"/>
        <w:textAlignment w:val="baseline"/>
        <w:rPr>
          <w:rFonts w:cstheme="minorHAnsi"/>
        </w:rPr>
      </w:pPr>
    </w:p>
    <w:p w14:paraId="25B6398D" w14:textId="77777777" w:rsidR="00D5369C" w:rsidRDefault="00D5369C" w:rsidP="00176668">
      <w:pPr>
        <w:shd w:val="clear" w:color="auto" w:fill="FFFFFF"/>
        <w:spacing w:after="0" w:line="240" w:lineRule="auto"/>
        <w:jc w:val="both"/>
        <w:textAlignment w:val="baseline"/>
        <w:rPr>
          <w:rFonts w:cstheme="minorHAnsi"/>
        </w:rPr>
      </w:pPr>
      <w:r>
        <w:rPr>
          <w:rFonts w:cstheme="minorHAnsi"/>
        </w:rPr>
        <w:t>Esta plataforma permite a desarrolladoras y empresas publicar videojuegos, mientras que los usuarios pueden adquirirlos, dejar reseñas, realizar recomendaciones y registrar estadísticas relacionadas con su actividad dentro de cada juego.</w:t>
      </w:r>
    </w:p>
    <w:p w14:paraId="5ACA8CFE" w14:textId="77777777" w:rsidR="00D5369C" w:rsidRDefault="00D5369C" w:rsidP="00176668">
      <w:pPr>
        <w:shd w:val="clear" w:color="auto" w:fill="FFFFFF"/>
        <w:spacing w:after="0" w:line="240" w:lineRule="auto"/>
        <w:jc w:val="both"/>
        <w:textAlignment w:val="baseline"/>
        <w:rPr>
          <w:rFonts w:cstheme="minorHAnsi"/>
        </w:rPr>
      </w:pPr>
    </w:p>
    <w:p w14:paraId="278FE403" w14:textId="77777777" w:rsidR="00F63CB2" w:rsidRPr="00114DEB" w:rsidRDefault="00F63CB2" w:rsidP="00176668">
      <w:pPr>
        <w:pStyle w:val="Heading2"/>
        <w:jc w:val="both"/>
        <w:rPr>
          <w:rFonts w:asciiTheme="minorHAnsi" w:hAnsiTheme="minorHAnsi" w:cstheme="minorHAnsi"/>
          <w:color w:val="auto"/>
        </w:rPr>
      </w:pPr>
      <w:bookmarkStart w:id="5" w:name="_Toc232927857"/>
      <w:r w:rsidRPr="00114DEB">
        <w:rPr>
          <w:rFonts w:asciiTheme="minorHAnsi" w:hAnsiTheme="minorHAnsi" w:cstheme="minorHAnsi"/>
          <w:color w:val="auto"/>
        </w:rPr>
        <w:t>Análisis de datos</w:t>
      </w:r>
      <w:bookmarkEnd w:id="5"/>
    </w:p>
    <w:p w14:paraId="562B049B" w14:textId="77777777" w:rsidR="00F63CB2" w:rsidRDefault="00F63CB2" w:rsidP="00176668">
      <w:pPr>
        <w:shd w:val="clear" w:color="auto" w:fill="FFFFFF"/>
        <w:spacing w:after="0" w:line="240" w:lineRule="auto"/>
        <w:jc w:val="both"/>
        <w:textAlignment w:val="baseline"/>
        <w:rPr>
          <w:rFonts w:cstheme="minorHAnsi"/>
        </w:rPr>
      </w:pPr>
    </w:p>
    <w:p w14:paraId="4B5C8D05" w14:textId="77777777" w:rsidR="00F63CB2" w:rsidRDefault="00F63CB2" w:rsidP="00176668">
      <w:pPr>
        <w:shd w:val="clear" w:color="auto" w:fill="FFFFFF"/>
        <w:spacing w:after="0" w:line="240" w:lineRule="auto"/>
        <w:jc w:val="both"/>
        <w:textAlignment w:val="baseline"/>
        <w:rPr>
          <w:rFonts w:cstheme="minorHAnsi"/>
        </w:rPr>
      </w:pPr>
      <w:r>
        <w:rPr>
          <w:rFonts w:cstheme="minorHAnsi"/>
        </w:rPr>
        <w:t xml:space="preserve">El análisis de </w:t>
      </w:r>
      <w:r w:rsidR="00114DEB">
        <w:rPr>
          <w:rFonts w:cstheme="minorHAnsi"/>
        </w:rPr>
        <w:t>datos</w:t>
      </w:r>
      <w:r>
        <w:rPr>
          <w:rFonts w:cstheme="minorHAnsi"/>
        </w:rPr>
        <w:t xml:space="preserve"> es el proceso </w:t>
      </w:r>
      <w:r w:rsidR="00114DEB">
        <w:rPr>
          <w:rFonts w:cstheme="minorHAnsi"/>
        </w:rPr>
        <w:t>de inspeccionar, organizar y estudiar información con el objetivo de identificar patrones, relaciones y tendencias relevantes.</w:t>
      </w:r>
    </w:p>
    <w:p w14:paraId="389AC312" w14:textId="77777777" w:rsidR="00114DEB" w:rsidRDefault="00114DEB" w:rsidP="00176668">
      <w:pPr>
        <w:shd w:val="clear" w:color="auto" w:fill="FFFFFF"/>
        <w:spacing w:after="0" w:line="240" w:lineRule="auto"/>
        <w:jc w:val="both"/>
        <w:textAlignment w:val="baseline"/>
        <w:rPr>
          <w:rFonts w:cstheme="minorHAnsi"/>
        </w:rPr>
      </w:pPr>
    </w:p>
    <w:p w14:paraId="243A639B" w14:textId="77777777" w:rsidR="00114DEB" w:rsidRDefault="00114DEB" w:rsidP="00176668">
      <w:pPr>
        <w:shd w:val="clear" w:color="auto" w:fill="FFFFFF"/>
        <w:spacing w:after="0" w:line="240" w:lineRule="auto"/>
        <w:jc w:val="both"/>
        <w:textAlignment w:val="baseline"/>
        <w:rPr>
          <w:rFonts w:cstheme="minorHAnsi"/>
        </w:rPr>
      </w:pPr>
      <w:r>
        <w:rPr>
          <w:rFonts w:cstheme="minorHAnsi"/>
        </w:rPr>
        <w:t>Esto facilita la interpretación de grandes volúmenes de información, permitiendo transformar datos crudos en información útil para la construcción de modelos matemáticos</w:t>
      </w:r>
    </w:p>
    <w:p w14:paraId="6F0BF185" w14:textId="77777777" w:rsidR="00114DEB" w:rsidRDefault="00114DEB" w:rsidP="00176668">
      <w:pPr>
        <w:shd w:val="clear" w:color="auto" w:fill="FFFFFF"/>
        <w:spacing w:after="0" w:line="240" w:lineRule="auto"/>
        <w:jc w:val="both"/>
        <w:textAlignment w:val="baseline"/>
        <w:rPr>
          <w:rFonts w:cstheme="minorHAnsi"/>
        </w:rPr>
      </w:pPr>
    </w:p>
    <w:p w14:paraId="383D6EB5" w14:textId="77777777" w:rsidR="00114DEB" w:rsidRPr="00114DEB" w:rsidRDefault="00114DEB" w:rsidP="00176668">
      <w:pPr>
        <w:pStyle w:val="Heading2"/>
        <w:jc w:val="both"/>
        <w:rPr>
          <w:rFonts w:asciiTheme="minorHAnsi" w:hAnsiTheme="minorHAnsi" w:cstheme="minorHAnsi"/>
          <w:color w:val="auto"/>
        </w:rPr>
      </w:pPr>
      <w:bookmarkStart w:id="6" w:name="_Toc232927858"/>
      <w:r w:rsidRPr="00114DEB">
        <w:rPr>
          <w:rFonts w:asciiTheme="minorHAnsi" w:hAnsiTheme="minorHAnsi" w:cstheme="minorHAnsi"/>
          <w:color w:val="auto"/>
        </w:rPr>
        <w:lastRenderedPageBreak/>
        <w:t>Métodos numéricos</w:t>
      </w:r>
      <w:bookmarkEnd w:id="6"/>
      <w:r w:rsidRPr="00114DEB">
        <w:rPr>
          <w:rFonts w:asciiTheme="minorHAnsi" w:hAnsiTheme="minorHAnsi" w:cstheme="minorHAnsi"/>
          <w:color w:val="auto"/>
        </w:rPr>
        <w:t xml:space="preserve"> </w:t>
      </w:r>
    </w:p>
    <w:p w14:paraId="27CCE51B" w14:textId="77777777" w:rsidR="00114DEB" w:rsidRDefault="00114DEB" w:rsidP="00176668">
      <w:pPr>
        <w:shd w:val="clear" w:color="auto" w:fill="FFFFFF"/>
        <w:spacing w:after="0" w:line="240" w:lineRule="auto"/>
        <w:jc w:val="both"/>
        <w:textAlignment w:val="baseline"/>
        <w:rPr>
          <w:rFonts w:cstheme="minorHAnsi"/>
        </w:rPr>
      </w:pPr>
    </w:p>
    <w:p w14:paraId="7A7DFDFE" w14:textId="77777777" w:rsidR="00114DEB" w:rsidRDefault="00114DEB" w:rsidP="00176668">
      <w:pPr>
        <w:shd w:val="clear" w:color="auto" w:fill="FFFFFF"/>
        <w:spacing w:after="0" w:line="240" w:lineRule="auto"/>
        <w:jc w:val="both"/>
        <w:textAlignment w:val="baseline"/>
        <w:rPr>
          <w:rFonts w:cstheme="minorHAnsi"/>
        </w:rPr>
      </w:pPr>
      <w:r>
        <w:rPr>
          <w:rFonts w:cstheme="minorHAnsi"/>
        </w:rPr>
        <w:t>Son técnicas matemáticas utilizadas para aproximar soluciones a problemas que no pueden resolverse de forma exacta o directa. Estas técnicas se implementan mediante algoritmos computacionales capaces de trabajar con grandes cantidades de datos y realizar cálculos iterativos.</w:t>
      </w:r>
    </w:p>
    <w:p w14:paraId="4E85FA86" w14:textId="77777777" w:rsidR="00114DEB" w:rsidRDefault="00114DEB" w:rsidP="00176668">
      <w:pPr>
        <w:shd w:val="clear" w:color="auto" w:fill="FFFFFF"/>
        <w:spacing w:after="0" w:line="240" w:lineRule="auto"/>
        <w:jc w:val="both"/>
        <w:textAlignment w:val="baseline"/>
        <w:rPr>
          <w:rFonts w:cstheme="minorHAnsi"/>
        </w:rPr>
      </w:pPr>
    </w:p>
    <w:p w14:paraId="04E8CD43" w14:textId="77777777" w:rsidR="00114DEB" w:rsidRDefault="00114DEB" w:rsidP="00176668">
      <w:pPr>
        <w:shd w:val="clear" w:color="auto" w:fill="FFFFFF"/>
        <w:spacing w:after="0" w:line="240" w:lineRule="auto"/>
        <w:jc w:val="both"/>
        <w:textAlignment w:val="baseline"/>
        <w:rPr>
          <w:rFonts w:cstheme="minorHAnsi"/>
        </w:rPr>
      </w:pPr>
      <w:r>
        <w:rPr>
          <w:rFonts w:cstheme="minorHAnsi"/>
        </w:rPr>
        <w:t>Entre ellos se encuentran las técnicas de aproximación son procedimientos matemáticos utilizados para obtener valores cercanos o estimados de una función, conjunto de datos o problemas matemáticos.</w:t>
      </w:r>
    </w:p>
    <w:p w14:paraId="72172A00" w14:textId="77777777" w:rsidR="00114DEB" w:rsidRDefault="00114DEB" w:rsidP="00176668">
      <w:pPr>
        <w:shd w:val="clear" w:color="auto" w:fill="FFFFFF"/>
        <w:spacing w:after="0" w:line="240" w:lineRule="auto"/>
        <w:jc w:val="both"/>
        <w:textAlignment w:val="baseline"/>
        <w:rPr>
          <w:rFonts w:cstheme="minorHAnsi"/>
        </w:rPr>
      </w:pPr>
    </w:p>
    <w:p w14:paraId="7DB337B5" w14:textId="77777777" w:rsidR="0006794D" w:rsidRDefault="00EE0B94" w:rsidP="00176668">
      <w:pPr>
        <w:shd w:val="clear" w:color="auto" w:fill="FFFFFF"/>
        <w:spacing w:after="0" w:line="240" w:lineRule="auto"/>
        <w:jc w:val="both"/>
        <w:textAlignment w:val="baseline"/>
        <w:rPr>
          <w:rFonts w:cstheme="minorHAnsi"/>
        </w:rPr>
      </w:pPr>
      <w:r>
        <w:rPr>
          <w:rFonts w:cstheme="minorHAnsi"/>
        </w:rPr>
        <w:t>Librerías</w:t>
      </w:r>
      <w:r w:rsidR="0006794D">
        <w:rPr>
          <w:rFonts w:cstheme="minorHAnsi"/>
        </w:rPr>
        <w:t xml:space="preserve"> Python</w:t>
      </w:r>
    </w:p>
    <w:p w14:paraId="5F6D28BE" w14:textId="77777777" w:rsidR="0006794D" w:rsidRDefault="0006794D" w:rsidP="00176668">
      <w:pPr>
        <w:shd w:val="clear" w:color="auto" w:fill="FFFFFF"/>
        <w:spacing w:after="0" w:line="240" w:lineRule="auto"/>
        <w:jc w:val="both"/>
        <w:textAlignment w:val="baseline"/>
        <w:rPr>
          <w:rFonts w:cstheme="minorHAnsi"/>
        </w:rPr>
      </w:pPr>
    </w:p>
    <w:p w14:paraId="79C0E2F4" w14:textId="77777777" w:rsidR="0006794D" w:rsidRDefault="00EE0B94" w:rsidP="00176668">
      <w:pPr>
        <w:shd w:val="clear" w:color="auto" w:fill="FFFFFF"/>
        <w:spacing w:after="0" w:line="240" w:lineRule="auto"/>
        <w:jc w:val="both"/>
        <w:textAlignment w:val="baseline"/>
        <w:rPr>
          <w:rFonts w:cstheme="minorHAnsi"/>
        </w:rPr>
      </w:pPr>
      <w:r>
        <w:rPr>
          <w:rFonts w:cstheme="minorHAnsi"/>
        </w:rPr>
        <w:t>Estas son conjunto de funciones, herramientas y módulos desarrollados con anterioridad que permiten realizar tareas especificas de manera mas sencilla y eficiente, evitando que se tengan que realizar desde cero.</w:t>
      </w:r>
    </w:p>
    <w:p w14:paraId="77CF93FD" w14:textId="77777777" w:rsidR="00EE0B94" w:rsidRDefault="00EE0B94" w:rsidP="00176668">
      <w:pPr>
        <w:shd w:val="clear" w:color="auto" w:fill="FFFFFF"/>
        <w:spacing w:after="0" w:line="240" w:lineRule="auto"/>
        <w:jc w:val="both"/>
        <w:textAlignment w:val="baseline"/>
        <w:rPr>
          <w:rFonts w:cstheme="minorHAnsi"/>
        </w:rPr>
      </w:pPr>
    </w:p>
    <w:p w14:paraId="716D39BB" w14:textId="77777777" w:rsidR="00EE0B94" w:rsidRDefault="00EE0B94" w:rsidP="00176668">
      <w:pPr>
        <w:shd w:val="clear" w:color="auto" w:fill="FFFFFF"/>
        <w:spacing w:after="0" w:line="240" w:lineRule="auto"/>
        <w:jc w:val="both"/>
        <w:textAlignment w:val="baseline"/>
        <w:rPr>
          <w:rFonts w:cstheme="minorHAnsi"/>
        </w:rPr>
      </w:pPr>
      <w:r>
        <w:rPr>
          <w:rFonts w:cstheme="minorHAnsi"/>
        </w:rPr>
        <w:t>En el desarrollo del proyecto se espera utilizar las siguientes:</w:t>
      </w:r>
    </w:p>
    <w:p w14:paraId="064CBFA3" w14:textId="77777777" w:rsidR="00EE0B94" w:rsidRDefault="00EE0B94" w:rsidP="00176668">
      <w:pPr>
        <w:shd w:val="clear" w:color="auto" w:fill="FFFFFF"/>
        <w:spacing w:after="0" w:line="240" w:lineRule="auto"/>
        <w:jc w:val="both"/>
        <w:textAlignment w:val="baseline"/>
        <w:rPr>
          <w:rFonts w:cstheme="minorHAnsi"/>
        </w:rPr>
      </w:pPr>
    </w:p>
    <w:p w14:paraId="496077B4" w14:textId="77777777" w:rsidR="00EE0B94" w:rsidRDefault="00EE0B94" w:rsidP="00176668">
      <w:pPr>
        <w:shd w:val="clear" w:color="auto" w:fill="FFFFFF"/>
        <w:spacing w:after="0" w:line="240" w:lineRule="auto"/>
        <w:jc w:val="both"/>
        <w:textAlignment w:val="baseline"/>
        <w:rPr>
          <w:rFonts w:cstheme="minorHAnsi"/>
        </w:rPr>
      </w:pPr>
      <w:r>
        <w:rPr>
          <w:rFonts w:cstheme="minorHAnsi"/>
        </w:rPr>
        <w:t>Pandas: Es una librería orientada al análisis y manipulación de datos estructurados. Esta permite manipular tablas de datos, filtrar registros, transformar variables y organizar grandes volúmenes de datos. [2]</w:t>
      </w:r>
    </w:p>
    <w:p w14:paraId="14DD03AB" w14:textId="77777777" w:rsidR="00EE0B94" w:rsidRDefault="00EE0B94" w:rsidP="00176668">
      <w:pPr>
        <w:shd w:val="clear" w:color="auto" w:fill="FFFFFF"/>
        <w:spacing w:after="0" w:line="240" w:lineRule="auto"/>
        <w:jc w:val="both"/>
        <w:textAlignment w:val="baseline"/>
        <w:rPr>
          <w:rFonts w:cstheme="minorHAnsi"/>
        </w:rPr>
      </w:pPr>
    </w:p>
    <w:p w14:paraId="7DE27156" w14:textId="77777777" w:rsidR="00EE0B94" w:rsidRDefault="00EE0B94" w:rsidP="00176668">
      <w:pPr>
        <w:shd w:val="clear" w:color="auto" w:fill="FFFFFF"/>
        <w:spacing w:after="0" w:line="240" w:lineRule="auto"/>
        <w:jc w:val="both"/>
        <w:textAlignment w:val="baseline"/>
        <w:rPr>
          <w:rFonts w:cstheme="minorHAnsi"/>
        </w:rPr>
      </w:pPr>
      <w:r>
        <w:rPr>
          <w:rFonts w:cstheme="minorHAnsi"/>
        </w:rPr>
        <w:t>Numpy: Es una librería especializada en el calculo numérico y en operaciones matemáticas de alto rendimiento. Esta permite trabajar con arreglos multidimensionales y ejecutar operaciones algebraicas y estadísticas. [3]</w:t>
      </w:r>
    </w:p>
    <w:p w14:paraId="7322F59D" w14:textId="77777777" w:rsidR="00EE0B94" w:rsidRDefault="00EE0B94" w:rsidP="00176668">
      <w:pPr>
        <w:shd w:val="clear" w:color="auto" w:fill="FFFFFF"/>
        <w:spacing w:after="0" w:line="240" w:lineRule="auto"/>
        <w:jc w:val="both"/>
        <w:textAlignment w:val="baseline"/>
        <w:rPr>
          <w:rFonts w:cstheme="minorHAnsi"/>
        </w:rPr>
      </w:pPr>
    </w:p>
    <w:p w14:paraId="1F356E2A" w14:textId="77777777" w:rsidR="00B46E9A" w:rsidRDefault="00EE0B94" w:rsidP="00176668">
      <w:pPr>
        <w:shd w:val="clear" w:color="auto" w:fill="FFFFFF"/>
        <w:spacing w:after="0" w:line="240" w:lineRule="auto"/>
        <w:jc w:val="both"/>
        <w:textAlignment w:val="baseline"/>
        <w:rPr>
          <w:rFonts w:cstheme="minorHAnsi"/>
        </w:rPr>
      </w:pPr>
      <w:r>
        <w:rPr>
          <w:rFonts w:cstheme="minorHAnsi"/>
        </w:rPr>
        <w:t>Mat</w:t>
      </w:r>
      <w:r w:rsidR="00B46E9A">
        <w:rPr>
          <w:rFonts w:cstheme="minorHAnsi"/>
        </w:rPr>
        <w:t>plotlib: Es una Liberia de visualización grafica que permite generar gráficos y representaciones visuales de datos. [4]</w:t>
      </w:r>
    </w:p>
    <w:p w14:paraId="079EE0A7" w14:textId="77777777" w:rsidR="00C61F77" w:rsidRDefault="00C61F77" w:rsidP="00176668">
      <w:pPr>
        <w:shd w:val="clear" w:color="auto" w:fill="FFFFFF"/>
        <w:spacing w:after="0" w:line="240" w:lineRule="auto"/>
        <w:jc w:val="both"/>
        <w:textAlignment w:val="baseline"/>
        <w:rPr>
          <w:rFonts w:cstheme="minorHAnsi"/>
        </w:rPr>
      </w:pPr>
    </w:p>
    <w:p w14:paraId="78139406" w14:textId="4663C8E2" w:rsidR="00C61F77" w:rsidRDefault="00C61F77" w:rsidP="00C61F77">
      <w:pPr>
        <w:pStyle w:val="Heading2"/>
        <w:rPr>
          <w:color w:val="000000" w:themeColor="text1"/>
        </w:rPr>
      </w:pPr>
      <w:bookmarkStart w:id="7" w:name="_Toc232927859"/>
      <w:r w:rsidRPr="00C61F77">
        <w:rPr>
          <w:color w:val="000000" w:themeColor="text1"/>
        </w:rPr>
        <w:t>Métricas de evaluación</w:t>
      </w:r>
      <w:bookmarkEnd w:id="7"/>
    </w:p>
    <w:p w14:paraId="446F5B32" w14:textId="4B9637F2" w:rsidR="00C61F77" w:rsidRDefault="00C61F77" w:rsidP="00C61F77">
      <w:r>
        <w:br/>
        <w:t>Las métricas de evaluación permiten medir la cercanía de las predicciones generadas por un modelo respecto a los valores reales observados. En el presente proyecto, las métricas utilizadas para la evaluación del modelo fueron:</w:t>
      </w:r>
    </w:p>
    <w:p w14:paraId="10066857" w14:textId="210ACFDD" w:rsidR="00C61F77" w:rsidRDefault="00B30B2B" w:rsidP="00C61F77">
      <w:r>
        <w:t>E</w:t>
      </w:r>
      <w:r w:rsidR="00C61F77">
        <w:t>rror absoluto</w:t>
      </w:r>
      <w:r>
        <w:t xml:space="preserve"> medio</w:t>
      </w:r>
      <w:r w:rsidR="00C61F77">
        <w:t xml:space="preserve"> o MAE</w:t>
      </w:r>
    </w:p>
    <w:p w14:paraId="2CB6C145" w14:textId="21A44373" w:rsidR="00C61F77" w:rsidRDefault="00C61F77" w:rsidP="00C61F77">
      <w:r>
        <w:t>Este mide el promedio de las diferencias absolutas entre los valores reales y los valores predichos, es decir, indica que tanto se equivocó en promedio el modelo. Su ecuación se expresa de la siguiente forma:</w:t>
      </w:r>
    </w:p>
    <w:p w14:paraId="704B5B4D" w14:textId="7A44591F" w:rsidR="00C61F77" w:rsidRPr="00C61F77" w:rsidRDefault="00C61F77" w:rsidP="00C61F77">
      <w:pPr>
        <w:rPr>
          <w:rFonts w:eastAsiaTheme="minorEastAsia"/>
        </w:rP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aprox</m:t>
                      </m:r>
                    </m:sub>
                  </m:sSub>
                </m:e>
              </m:d>
            </m:e>
          </m:nary>
        </m:oMath>
      </m:oMathPara>
    </w:p>
    <w:p w14:paraId="2C6ECCC4" w14:textId="5F5853A2" w:rsidR="00C61F77" w:rsidRDefault="00B30B2B" w:rsidP="00C61F77">
      <w:r>
        <w:t>Raí</w:t>
      </w:r>
      <w:r w:rsidR="001A13EB">
        <w:t>z</w:t>
      </w:r>
      <w:r>
        <w:t xml:space="preserve"> del error cuadrático medio o RMSE</w:t>
      </w:r>
    </w:p>
    <w:p w14:paraId="77FB5FF4" w14:textId="1ECCB7E1" w:rsidR="00B30B2B" w:rsidRDefault="00B30B2B" w:rsidP="00C61F77">
      <w:r>
        <w:lastRenderedPageBreak/>
        <w:t xml:space="preserve">Al igual que MAE, mide el error promedio, pero castiga más los errores grandes ya que eleva los errores al cuadrado. Es decir que, si el modelo se equivoca demasiado en algunas predicciones el RMSE aumentara. </w:t>
      </w:r>
    </w:p>
    <w:p w14:paraId="3EAF83D8" w14:textId="334A7B7F" w:rsidR="00B30B2B" w:rsidRDefault="00B30B2B" w:rsidP="00C61F77">
      <w:r>
        <w:t>Su fórmula es la siguiente:</w:t>
      </w:r>
    </w:p>
    <w:p w14:paraId="353DA91C" w14:textId="45E050D5" w:rsidR="00B30B2B" w:rsidRDefault="00B30B2B" w:rsidP="00C61F77">
      <m:oMathPara>
        <m:oMath>
          <m:r>
            <w:rPr>
              <w:rFonts w:ascii="Cambria Math" w:hAnsi="Cambria Math"/>
            </w:rPr>
            <m:t xml:space="preserve">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aprox</m:t>
                          </m:r>
                        </m:sub>
                      </m:sSub>
                      <m:r>
                        <w:rPr>
                          <w:rFonts w:ascii="Cambria Math" w:hAnsi="Cambria Math"/>
                        </w:rPr>
                        <m:t>)</m:t>
                      </m:r>
                    </m:e>
                    <m:sup>
                      <m:r>
                        <w:rPr>
                          <w:rFonts w:ascii="Cambria Math" w:hAnsi="Cambria Math"/>
                        </w:rPr>
                        <m:t>2</m:t>
                      </m:r>
                    </m:sup>
                  </m:sSup>
                </m:e>
              </m:nary>
            </m:e>
          </m:rad>
        </m:oMath>
      </m:oMathPara>
    </w:p>
    <w:p w14:paraId="635D6470" w14:textId="77777777" w:rsidR="00B30B2B" w:rsidRDefault="00B30B2B" w:rsidP="00C61F77"/>
    <w:p w14:paraId="26896C30" w14:textId="42037888" w:rsidR="00B30B2B" w:rsidRDefault="00B30B2B" w:rsidP="00C61F77">
      <w:r>
        <w:t>Coeficiente de determinación o R2</w:t>
      </w:r>
    </w:p>
    <w:p w14:paraId="53A5EDC1" w14:textId="2EC82037" w:rsidR="00B30B2B" w:rsidRDefault="00B30B2B" w:rsidP="00C61F77">
      <w:r>
        <w:t>Mide qué tanto del comportamiento de la variable objetivo puede explicar el modelo, su fórmula es la siguiente:</w:t>
      </w:r>
    </w:p>
    <w:p w14:paraId="5903E641" w14:textId="3E0BD82C" w:rsidR="00B30B2B" w:rsidRPr="00B30B2B" w:rsidRDefault="00B30B2B" w:rsidP="00C61F77">
      <w:pPr>
        <w:rPr>
          <w:rFonts w:eastAsiaTheme="minorEastAsia"/>
        </w:rPr>
      </w:pPr>
      <m:oMathPara>
        <m:oMath>
          <m:r>
            <w:rPr>
              <w:rFonts w:ascii="Cambria Math" w:hAnsi="Cambria Math"/>
            </w:rPr>
            <m:t xml:space="preserve">R=1- </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aprox</m:t>
                              </m:r>
                            </m:sub>
                          </m:sSub>
                        </m:e>
                      </m:d>
                    </m:e>
                    <m:sup>
                      <m:r>
                        <w:rPr>
                          <w:rFonts w:ascii="Cambria Math" w:hAnsi="Cambria Math"/>
                        </w:rPr>
                        <m:t>2</m:t>
                      </m:r>
                    </m:sup>
                  </m:sSup>
                </m:e>
              </m:nary>
            </m:num>
            <m:den>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real</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den>
          </m:f>
        </m:oMath>
      </m:oMathPara>
    </w:p>
    <w:p w14:paraId="2A12E4AF" w14:textId="50BD4A74" w:rsidR="00B30B2B" w:rsidRDefault="00B30B2B" w:rsidP="00C61F77">
      <w:pPr>
        <w:rPr>
          <w:rFonts w:eastAsiaTheme="minorEastAsia"/>
        </w:rPr>
      </w:pPr>
      <w:r>
        <w:rPr>
          <w:rFonts w:eastAsiaTheme="minorEastAsia"/>
        </w:rPr>
        <w:t>Donde:</w:t>
      </w:r>
    </w:p>
    <w:p w14:paraId="4C02F9ED" w14:textId="45ADEEC9" w:rsidR="00B30B2B" w:rsidRDefault="00B30B2B" w:rsidP="00C61F77">
      <w:pPr>
        <w:rPr>
          <w:rFonts w:eastAsiaTheme="minorEastAsia"/>
        </w:rPr>
      </w:pPr>
      <w:r>
        <w:rPr>
          <w:rFonts w:eastAsiaTheme="minorEastAsia"/>
        </w:rPr>
        <w:t>yreal: representa los valores reales observados.</w:t>
      </w:r>
    </w:p>
    <w:p w14:paraId="436A54F3" w14:textId="77777777" w:rsidR="00B30B2B" w:rsidRDefault="00B30B2B" w:rsidP="00C61F77">
      <w:pPr>
        <w:rPr>
          <w:rFonts w:eastAsiaTheme="minorEastAsia"/>
        </w:rPr>
      </w:pPr>
      <w:r>
        <w:rPr>
          <w:rFonts w:eastAsiaTheme="minorEastAsia"/>
        </w:rPr>
        <w:t>yaprox: representa los valores predichos o aproximados.</w:t>
      </w:r>
    </w:p>
    <w:p w14:paraId="2C95241D" w14:textId="19B9676D" w:rsidR="00B30B2B" w:rsidRPr="00B30B2B" w:rsidRDefault="0079242B" w:rsidP="00C61F77">
      <w:pPr>
        <w:rPr>
          <w:rFonts w:eastAsiaTheme="minorEastAsia"/>
        </w:rPr>
      </w:pPr>
      <w:r w:rsidRPr="0079242B">
        <w:rPr>
          <w:rFonts w:eastAsiaTheme="minorEastAsia"/>
        </w:rPr>
        <w:t>ȳ</w:t>
      </w:r>
      <w:r>
        <w:rPr>
          <w:rFonts w:eastAsiaTheme="minorEastAsia"/>
        </w:rPr>
        <w:t>: representa el promedio de los valores reales observados.</w:t>
      </w:r>
    </w:p>
    <w:p w14:paraId="454DC964" w14:textId="38ACBDAF" w:rsidR="00C61F77" w:rsidRDefault="00B30B2B" w:rsidP="00C61F77">
      <w:r>
        <w:t>Se interpreta de la siguiente forma:</w:t>
      </w:r>
    </w:p>
    <w:p w14:paraId="4FC59A9E" w14:textId="6BA34C04" w:rsidR="00B30B2B" w:rsidRDefault="00B30B2B" w:rsidP="00C61F77">
      <w:r>
        <w:t>R^2 = 1: Indica que el modelo predice de forma perfecta.</w:t>
      </w:r>
    </w:p>
    <w:p w14:paraId="35DAF0EC" w14:textId="0B1DC96D" w:rsidR="00B30B2B" w:rsidRDefault="00B30B2B" w:rsidP="00C61F77">
      <w:r>
        <w:t>R^2 = 0: Indica que el modelo no mejora respecto a predecir siempre el promedio.</w:t>
      </w:r>
    </w:p>
    <w:p w14:paraId="496054F0" w14:textId="3B2C1465" w:rsidR="00972149" w:rsidRPr="00C61F77" w:rsidRDefault="00B30B2B" w:rsidP="00C61F77">
      <w:r>
        <w:t>R^2 &lt; 0 = Indica que el modelo es peor que usar simplemente el promedio.</w:t>
      </w:r>
    </w:p>
    <w:p w14:paraId="5FD00AE9" w14:textId="77777777" w:rsidR="000242AD" w:rsidRPr="00CC764F" w:rsidRDefault="00F641CA" w:rsidP="00176668">
      <w:pPr>
        <w:pStyle w:val="Heading1"/>
        <w:jc w:val="both"/>
        <w:rPr>
          <w:rFonts w:asciiTheme="minorHAnsi" w:hAnsiTheme="minorHAnsi" w:cstheme="minorHAnsi"/>
          <w:color w:val="000000" w:themeColor="text1"/>
        </w:rPr>
      </w:pPr>
      <w:bookmarkStart w:id="8" w:name="_Toc232927860"/>
      <w:r w:rsidRPr="00CC764F">
        <w:rPr>
          <w:rFonts w:asciiTheme="minorHAnsi" w:hAnsiTheme="minorHAnsi" w:cstheme="minorHAnsi"/>
          <w:b/>
          <w:color w:val="000000" w:themeColor="text1"/>
          <w:sz w:val="28"/>
          <w:szCs w:val="28"/>
        </w:rPr>
        <w:t>PRERREQUISITOS</w:t>
      </w:r>
      <w:bookmarkEnd w:id="8"/>
    </w:p>
    <w:p w14:paraId="4B3F7BB0" w14:textId="77777777" w:rsidR="00F641CA" w:rsidRDefault="00F641CA" w:rsidP="00176668">
      <w:pPr>
        <w:shd w:val="clear" w:color="auto" w:fill="FFFFFF"/>
        <w:spacing w:after="0" w:line="240" w:lineRule="auto"/>
        <w:jc w:val="both"/>
        <w:textAlignment w:val="baseline"/>
        <w:rPr>
          <w:rFonts w:cstheme="minorHAnsi"/>
        </w:rPr>
      </w:pPr>
    </w:p>
    <w:p w14:paraId="5D78F01E" w14:textId="77777777" w:rsidR="00F641CA" w:rsidRDefault="00B441D0" w:rsidP="00176668">
      <w:pPr>
        <w:shd w:val="clear" w:color="auto" w:fill="FFFFFF"/>
        <w:spacing w:after="0" w:line="240" w:lineRule="auto"/>
        <w:jc w:val="both"/>
        <w:textAlignment w:val="baseline"/>
        <w:rPr>
          <w:rFonts w:cstheme="minorHAnsi"/>
        </w:rPr>
      </w:pPr>
      <w:r>
        <w:rPr>
          <w:rFonts w:cstheme="minorHAnsi"/>
        </w:rPr>
        <w:t>Para el desarrollo del presente proyecto es necesario contar con los conocimientos previos relacionados con la programación, matemática y análisis de datos.</w:t>
      </w:r>
    </w:p>
    <w:p w14:paraId="03A09F4B" w14:textId="77777777" w:rsidR="00B441D0" w:rsidRDefault="00B441D0" w:rsidP="00176668">
      <w:pPr>
        <w:shd w:val="clear" w:color="auto" w:fill="FFFFFF"/>
        <w:spacing w:after="0" w:line="240" w:lineRule="auto"/>
        <w:jc w:val="both"/>
        <w:textAlignment w:val="baseline"/>
        <w:rPr>
          <w:rFonts w:cstheme="minorHAnsi"/>
        </w:rPr>
      </w:pPr>
    </w:p>
    <w:p w14:paraId="440BC568" w14:textId="77777777" w:rsidR="00B441D0" w:rsidRDefault="00B441D0" w:rsidP="00176668">
      <w:pPr>
        <w:shd w:val="clear" w:color="auto" w:fill="FFFFFF"/>
        <w:spacing w:after="0" w:line="240" w:lineRule="auto"/>
        <w:jc w:val="both"/>
        <w:textAlignment w:val="baseline"/>
        <w:rPr>
          <w:rFonts w:cstheme="minorHAnsi"/>
        </w:rPr>
      </w:pPr>
      <w:r>
        <w:rPr>
          <w:rFonts w:cstheme="minorHAnsi"/>
        </w:rPr>
        <w:t>Entre los principales prerrequisitos se encuentran:</w:t>
      </w:r>
    </w:p>
    <w:p w14:paraId="12A0F35C" w14:textId="77777777" w:rsidR="00B441D0" w:rsidRDefault="00B441D0" w:rsidP="00176668">
      <w:pPr>
        <w:shd w:val="clear" w:color="auto" w:fill="FFFFFF"/>
        <w:spacing w:after="0" w:line="240" w:lineRule="auto"/>
        <w:jc w:val="both"/>
        <w:textAlignment w:val="baseline"/>
        <w:rPr>
          <w:rFonts w:cstheme="minorHAnsi"/>
        </w:rPr>
      </w:pPr>
    </w:p>
    <w:p w14:paraId="43A4DC53"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sidRPr="00B441D0">
        <w:rPr>
          <w:rFonts w:asciiTheme="minorHAnsi" w:hAnsiTheme="minorHAnsi" w:cstheme="minorHAnsi"/>
          <w:sz w:val="22"/>
          <w:szCs w:val="22"/>
        </w:rPr>
        <w:t>Cono</w:t>
      </w:r>
      <w:r>
        <w:rPr>
          <w:rFonts w:asciiTheme="minorHAnsi" w:hAnsiTheme="minorHAnsi" w:cstheme="minorHAnsi"/>
          <w:sz w:val="22"/>
          <w:szCs w:val="22"/>
        </w:rPr>
        <w:t>cimientos medios de programación/Python.</w:t>
      </w:r>
    </w:p>
    <w:p w14:paraId="26A53611"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Pr>
          <w:rFonts w:asciiTheme="minorHAnsi" w:hAnsiTheme="minorHAnsi" w:cstheme="minorHAnsi"/>
          <w:sz w:val="22"/>
          <w:szCs w:val="22"/>
        </w:rPr>
        <w:t>Manejo de estructuras de datos.</w:t>
      </w:r>
    </w:p>
    <w:p w14:paraId="2B1802D1"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Pr>
          <w:rFonts w:asciiTheme="minorHAnsi" w:hAnsiTheme="minorHAnsi" w:cstheme="minorHAnsi"/>
          <w:sz w:val="22"/>
          <w:szCs w:val="22"/>
        </w:rPr>
        <w:t>Manipulación y lectura de archivos .CSV.</w:t>
      </w:r>
    </w:p>
    <w:p w14:paraId="5330E131"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Pr>
          <w:rFonts w:asciiTheme="minorHAnsi" w:hAnsiTheme="minorHAnsi" w:cstheme="minorHAnsi"/>
          <w:sz w:val="22"/>
          <w:szCs w:val="22"/>
        </w:rPr>
        <w:t>Conocimientos de algebra y cálculo.</w:t>
      </w:r>
    </w:p>
    <w:p w14:paraId="153C09C4"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Pr>
          <w:rFonts w:asciiTheme="minorHAnsi" w:hAnsiTheme="minorHAnsi" w:cstheme="minorHAnsi"/>
          <w:sz w:val="22"/>
          <w:szCs w:val="22"/>
        </w:rPr>
        <w:t>Conocimientos básicos de estadísticas y análisis de datos.</w:t>
      </w:r>
    </w:p>
    <w:p w14:paraId="3B4F6C6F" w14:textId="77777777" w:rsidR="00B441D0" w:rsidRDefault="00B441D0" w:rsidP="00176668">
      <w:pPr>
        <w:pStyle w:val="ListParagraph"/>
        <w:numPr>
          <w:ilvl w:val="0"/>
          <w:numId w:val="27"/>
        </w:numPr>
        <w:shd w:val="clear" w:color="auto" w:fill="FFFFFF"/>
        <w:spacing w:line="240" w:lineRule="auto"/>
        <w:jc w:val="both"/>
        <w:textAlignment w:val="baseline"/>
        <w:rPr>
          <w:rFonts w:asciiTheme="minorHAnsi" w:hAnsiTheme="minorHAnsi" w:cstheme="minorHAnsi"/>
          <w:sz w:val="22"/>
          <w:szCs w:val="22"/>
        </w:rPr>
      </w:pPr>
      <w:r>
        <w:rPr>
          <w:rFonts w:asciiTheme="minorHAnsi" w:hAnsiTheme="minorHAnsi" w:cstheme="minorHAnsi"/>
          <w:sz w:val="22"/>
          <w:szCs w:val="22"/>
        </w:rPr>
        <w:t>Clonamientos en la materia de métodos numéricos.</w:t>
      </w:r>
    </w:p>
    <w:p w14:paraId="70FFBC0F" w14:textId="77777777" w:rsidR="00B441D0" w:rsidRDefault="00B441D0" w:rsidP="00176668">
      <w:pPr>
        <w:shd w:val="clear" w:color="auto" w:fill="FFFFFF"/>
        <w:spacing w:line="240" w:lineRule="auto"/>
        <w:jc w:val="both"/>
        <w:textAlignment w:val="baseline"/>
        <w:rPr>
          <w:rFonts w:cstheme="minorHAnsi"/>
        </w:rPr>
      </w:pPr>
    </w:p>
    <w:p w14:paraId="1DDE6E35" w14:textId="77777777" w:rsidR="00B441D0" w:rsidRDefault="00B441D0" w:rsidP="00176668">
      <w:pPr>
        <w:shd w:val="clear" w:color="auto" w:fill="FFFFFF"/>
        <w:spacing w:line="240" w:lineRule="auto"/>
        <w:jc w:val="both"/>
        <w:textAlignment w:val="baseline"/>
        <w:rPr>
          <w:rFonts w:cstheme="minorHAnsi"/>
        </w:rPr>
      </w:pPr>
      <w:r>
        <w:rPr>
          <w:rFonts w:cstheme="minorHAnsi"/>
        </w:rPr>
        <w:lastRenderedPageBreak/>
        <w:t>Además, será necesario utilizar librerías y herramienta orientadas al análisis de datos y calculo numérico para facilitar la implementación de los métodos.</w:t>
      </w:r>
    </w:p>
    <w:p w14:paraId="7936AA50" w14:textId="77777777" w:rsidR="00B441D0" w:rsidRDefault="00B441D0" w:rsidP="00176668">
      <w:pPr>
        <w:shd w:val="clear" w:color="auto" w:fill="FFFFFF"/>
        <w:spacing w:line="240" w:lineRule="auto"/>
        <w:jc w:val="both"/>
        <w:textAlignment w:val="baseline"/>
        <w:rPr>
          <w:rFonts w:cstheme="minorHAnsi"/>
        </w:rPr>
      </w:pPr>
    </w:p>
    <w:p w14:paraId="4130AEB5" w14:textId="77777777" w:rsidR="00752081" w:rsidRPr="00DE0479" w:rsidRDefault="00B441D0" w:rsidP="00176668">
      <w:pPr>
        <w:shd w:val="clear" w:color="auto" w:fill="FFFFFF"/>
        <w:spacing w:line="240" w:lineRule="auto"/>
        <w:jc w:val="both"/>
        <w:textAlignment w:val="baseline"/>
        <w:rPr>
          <w:rFonts w:cstheme="minorHAnsi"/>
        </w:rPr>
      </w:pPr>
      <w:r>
        <w:rPr>
          <w:rFonts w:cstheme="minorHAnsi"/>
        </w:rPr>
        <w:t>Por ultimo se necesita acceso al dataset indicado y las capacidades computacionales y de procesamiento suficientes para trabajar con grandes cantidades de registros.</w:t>
      </w:r>
    </w:p>
    <w:p w14:paraId="03AB221C" w14:textId="77777777" w:rsidR="00DE019B" w:rsidRPr="00CC764F" w:rsidRDefault="00DE019B" w:rsidP="00176668">
      <w:pPr>
        <w:pStyle w:val="Heading1"/>
        <w:jc w:val="both"/>
        <w:rPr>
          <w:rFonts w:asciiTheme="minorHAnsi" w:hAnsiTheme="minorHAnsi" w:cstheme="minorHAnsi"/>
          <w:color w:val="000000" w:themeColor="text1"/>
          <w:sz w:val="28"/>
          <w:szCs w:val="28"/>
        </w:rPr>
      </w:pPr>
      <w:bookmarkStart w:id="9" w:name="_Toc232927861"/>
      <w:r w:rsidRPr="00CC764F">
        <w:rPr>
          <w:rFonts w:asciiTheme="minorHAnsi" w:hAnsiTheme="minorHAnsi" w:cstheme="minorHAnsi"/>
          <w:b/>
          <w:color w:val="000000" w:themeColor="text1"/>
          <w:sz w:val="28"/>
          <w:szCs w:val="28"/>
        </w:rPr>
        <w:t>DESARROLLO</w:t>
      </w:r>
      <w:bookmarkEnd w:id="9"/>
    </w:p>
    <w:p w14:paraId="5748432B" w14:textId="77777777" w:rsidR="00D631BA" w:rsidRDefault="00D631BA" w:rsidP="00176668">
      <w:pPr>
        <w:spacing w:after="0" w:line="240" w:lineRule="auto"/>
        <w:jc w:val="both"/>
        <w:rPr>
          <w:rFonts w:cstheme="minorHAnsi"/>
        </w:rPr>
      </w:pPr>
    </w:p>
    <w:p w14:paraId="0A45AEE7" w14:textId="77777777" w:rsidR="00336CFA" w:rsidRDefault="006F0B22" w:rsidP="00176668">
      <w:pPr>
        <w:pStyle w:val="Heading2"/>
        <w:jc w:val="both"/>
        <w:rPr>
          <w:rFonts w:asciiTheme="minorHAnsi" w:hAnsiTheme="minorHAnsi" w:cstheme="minorHAnsi"/>
          <w:color w:val="auto"/>
        </w:rPr>
      </w:pPr>
      <w:bookmarkStart w:id="10" w:name="_Toc232927862"/>
      <w:r w:rsidRPr="00336CFA">
        <w:rPr>
          <w:rFonts w:asciiTheme="minorHAnsi" w:hAnsiTheme="minorHAnsi" w:cstheme="minorHAnsi"/>
          <w:color w:val="auto"/>
        </w:rPr>
        <w:t>Descripción del proyecto</w:t>
      </w:r>
      <w:bookmarkEnd w:id="10"/>
    </w:p>
    <w:p w14:paraId="2E538513" w14:textId="77777777" w:rsidR="00336CFA" w:rsidRPr="00336CFA" w:rsidRDefault="00336CFA" w:rsidP="00176668">
      <w:pPr>
        <w:jc w:val="both"/>
      </w:pPr>
    </w:p>
    <w:p w14:paraId="5524E35F" w14:textId="77777777" w:rsidR="006F0B22" w:rsidRPr="006F0B22" w:rsidRDefault="006F0B22" w:rsidP="00176668">
      <w:pPr>
        <w:jc w:val="both"/>
      </w:pPr>
      <w:r>
        <w:t xml:space="preserve">El proyecto tiene la finalidad de permitir el </w:t>
      </w:r>
      <w:r w:rsidR="00A76C0A">
        <w:t>análisis</w:t>
      </w:r>
      <w:r>
        <w:t xml:space="preserve"> de distintos factores que influyen en la popularidad de los videojuegos lanzados en la plataforma steam. Para ello se </w:t>
      </w:r>
      <w:r w:rsidR="00C75555">
        <w:t>utilizarán</w:t>
      </w:r>
      <w:r>
        <w:t xml:space="preserve"> métodos </w:t>
      </w:r>
      <w:r w:rsidR="00336CFA">
        <w:t>numéricos</w:t>
      </w:r>
      <w:r>
        <w:t xml:space="preserve"> y análisis de datos sobre una base de datos que contiene la información cruda relacionada con las características de los juegos, métricas de rating y datos del rendimiento comercial.</w:t>
      </w:r>
    </w:p>
    <w:p w14:paraId="03339991" w14:textId="77777777" w:rsidR="00C75555" w:rsidRDefault="006F0B22" w:rsidP="00176668">
      <w:pPr>
        <w:spacing w:after="0" w:line="240" w:lineRule="auto"/>
        <w:jc w:val="both"/>
        <w:rPr>
          <w:rFonts w:cstheme="minorHAnsi"/>
        </w:rPr>
      </w:pPr>
      <w:r>
        <w:rPr>
          <w:rFonts w:cstheme="minorHAnsi"/>
        </w:rPr>
        <w:t>La problemática a abordar es la de comprender que variables tienen un mayor impacto en la popularidad de un videojuego, medida tentativamen</w:t>
      </w:r>
      <w:r w:rsidR="00573EBA">
        <w:rPr>
          <w:rFonts w:cstheme="minorHAnsi"/>
        </w:rPr>
        <w:t>t</w:t>
      </w:r>
      <w:r>
        <w:rPr>
          <w:rFonts w:cstheme="minorHAnsi"/>
        </w:rPr>
        <w:t>e por el número de propietarios (ventas), descarg</w:t>
      </w:r>
      <w:r w:rsidR="00573EBA">
        <w:rPr>
          <w:rFonts w:cstheme="minorHAnsi"/>
        </w:rPr>
        <w:t>as</w:t>
      </w:r>
      <w:r>
        <w:rPr>
          <w:rFonts w:cstheme="minorHAnsi"/>
        </w:rPr>
        <w:t xml:space="preserve">, reseñas y actividad media del usuario. Con esto se </w:t>
      </w:r>
      <w:r w:rsidR="00C75555">
        <w:rPr>
          <w:rFonts w:cstheme="minorHAnsi"/>
        </w:rPr>
        <w:t xml:space="preserve">busca indicar los patrones de comportamiento y tendencias de aceptación en el mercado </w:t>
      </w:r>
      <w:r w:rsidR="00C4469F">
        <w:rPr>
          <w:rFonts w:cstheme="minorHAnsi"/>
        </w:rPr>
        <w:t>para la rentabilización de próximos lanzamientos.</w:t>
      </w:r>
    </w:p>
    <w:p w14:paraId="6D971249" w14:textId="77777777" w:rsidR="00C75555" w:rsidRDefault="00C75555" w:rsidP="00176668">
      <w:pPr>
        <w:spacing w:after="0" w:line="240" w:lineRule="auto"/>
        <w:jc w:val="both"/>
        <w:rPr>
          <w:rFonts w:cstheme="minorHAnsi"/>
        </w:rPr>
      </w:pPr>
    </w:p>
    <w:p w14:paraId="57A566B8" w14:textId="77777777" w:rsidR="00C75555" w:rsidRDefault="00C75555" w:rsidP="00176668">
      <w:pPr>
        <w:spacing w:after="0" w:line="240" w:lineRule="auto"/>
        <w:jc w:val="both"/>
        <w:rPr>
          <w:rFonts w:cstheme="minorHAnsi"/>
        </w:rPr>
      </w:pPr>
      <w:r>
        <w:rPr>
          <w:rFonts w:cstheme="minorHAnsi"/>
        </w:rPr>
        <w:t>Mediante las técnicas de aproximación, interpolación y ajustes de curvas aprendidas a lo largo de este semestre se busca construir un modelo que permita analizar el comportamiento de las variables antes mencionadas y determinar su relevancia en el crecimiento de popularidad de un videojuego.</w:t>
      </w:r>
    </w:p>
    <w:p w14:paraId="7F62767C" w14:textId="77777777" w:rsidR="006F0B22" w:rsidRDefault="006F0B22" w:rsidP="00176668">
      <w:pPr>
        <w:spacing w:after="0" w:line="240" w:lineRule="auto"/>
        <w:jc w:val="both"/>
        <w:rPr>
          <w:rFonts w:cstheme="minorHAnsi"/>
        </w:rPr>
      </w:pPr>
    </w:p>
    <w:p w14:paraId="7F68647C" w14:textId="77777777" w:rsidR="00C4469F" w:rsidRPr="00336CFA" w:rsidRDefault="00C4469F" w:rsidP="00176668">
      <w:pPr>
        <w:pStyle w:val="Heading2"/>
        <w:jc w:val="both"/>
        <w:rPr>
          <w:rFonts w:asciiTheme="minorHAnsi" w:hAnsiTheme="minorHAnsi" w:cstheme="minorHAnsi"/>
          <w:color w:val="auto"/>
        </w:rPr>
      </w:pPr>
      <w:bookmarkStart w:id="11" w:name="_Toc232927863"/>
      <w:r w:rsidRPr="00336CFA">
        <w:rPr>
          <w:rFonts w:asciiTheme="minorHAnsi" w:hAnsiTheme="minorHAnsi" w:cstheme="minorHAnsi"/>
          <w:color w:val="auto"/>
        </w:rPr>
        <w:t>Metas del proyecto</w:t>
      </w:r>
      <w:bookmarkEnd w:id="11"/>
    </w:p>
    <w:p w14:paraId="62E3E98C" w14:textId="77777777" w:rsidR="00C4469F" w:rsidRDefault="00C4469F" w:rsidP="00176668">
      <w:pPr>
        <w:jc w:val="both"/>
      </w:pPr>
    </w:p>
    <w:p w14:paraId="5C838D7A" w14:textId="77777777" w:rsidR="00C4469F" w:rsidRDefault="00C4469F" w:rsidP="00176668">
      <w:pPr>
        <w:jc w:val="both"/>
      </w:pPr>
      <w:r>
        <w:t xml:space="preserve">La principal meta del proyecto es lograr desarrollar un modelo </w:t>
      </w:r>
      <w:r w:rsidR="00336CFA">
        <w:t>numérico</w:t>
      </w:r>
      <w:r>
        <w:t xml:space="preserve"> que permita estimar la influencia de diferentes variables sobre la popularidad de los videojuegos con cierto grado de precisión, creando funciones que permitan la limpieza y </w:t>
      </w:r>
      <w:r w:rsidR="00336CFA">
        <w:t>organización</w:t>
      </w:r>
      <w:r>
        <w:t xml:space="preserve"> del dataset crudo para la posterior implementación de métodos </w:t>
      </w:r>
      <w:r w:rsidR="00336CFA">
        <w:t>numéricos</w:t>
      </w:r>
      <w:r>
        <w:t xml:space="preserve"> y técnicas de aproximación.</w:t>
      </w:r>
    </w:p>
    <w:p w14:paraId="3DD7778F" w14:textId="77777777" w:rsidR="009B790A" w:rsidRDefault="00C4469F" w:rsidP="00176668">
      <w:pPr>
        <w:jc w:val="both"/>
      </w:pPr>
      <w:r>
        <w:t>Como resultado final, se espera identificar relaciones entre las variables como reseñas, precios, tiempo de juego y recomendaciones, e indicar que factores contribuyen en mayor medida al incremento de propietarios (ventas) o usuarios medios de un videojuego.</w:t>
      </w:r>
    </w:p>
    <w:p w14:paraId="0E12748E" w14:textId="77777777" w:rsidR="00787F2C" w:rsidRPr="00336CFA" w:rsidRDefault="00C4469F" w:rsidP="00176668">
      <w:pPr>
        <w:pStyle w:val="Heading2"/>
        <w:jc w:val="both"/>
        <w:rPr>
          <w:rFonts w:asciiTheme="minorHAnsi" w:hAnsiTheme="minorHAnsi" w:cstheme="minorHAnsi"/>
          <w:color w:val="auto"/>
        </w:rPr>
      </w:pPr>
      <w:bookmarkStart w:id="12" w:name="_Toc232927864"/>
      <w:r w:rsidRPr="00336CFA">
        <w:rPr>
          <w:rFonts w:asciiTheme="minorHAnsi" w:hAnsiTheme="minorHAnsi" w:cstheme="minorHAnsi"/>
          <w:color w:val="auto"/>
        </w:rPr>
        <w:t xml:space="preserve">Descripción del </w:t>
      </w:r>
      <w:r w:rsidR="00787F2C" w:rsidRPr="00336CFA">
        <w:rPr>
          <w:rFonts w:asciiTheme="minorHAnsi" w:hAnsiTheme="minorHAnsi" w:cstheme="minorHAnsi"/>
          <w:color w:val="auto"/>
        </w:rPr>
        <w:t>Dataset</w:t>
      </w:r>
      <w:bookmarkEnd w:id="12"/>
    </w:p>
    <w:p w14:paraId="750E29A0" w14:textId="77777777" w:rsidR="00787F2C" w:rsidRDefault="00787F2C" w:rsidP="00176668">
      <w:pPr>
        <w:jc w:val="both"/>
      </w:pPr>
    </w:p>
    <w:p w14:paraId="3B5FC840" w14:textId="77777777" w:rsidR="00787F2C" w:rsidRDefault="00787F2C" w:rsidP="00176668">
      <w:pPr>
        <w:jc w:val="both"/>
      </w:pPr>
      <w:r>
        <w:t xml:space="preserve">Para el desarrollo del proyecto se </w:t>
      </w:r>
      <w:r w:rsidR="00336CFA">
        <w:t>utilizará</w:t>
      </w:r>
      <w:r>
        <w:t xml:space="preserve"> el dataset “Steam Catalog Insights (October 2024)"[1]. Este dataset contiene información masiva relacionada con los videojuegos publicados en la plataforma </w:t>
      </w:r>
      <w:r w:rsidR="00081BF8">
        <w:t>S</w:t>
      </w:r>
      <w:r>
        <w:t>team.</w:t>
      </w:r>
    </w:p>
    <w:p w14:paraId="64921318" w14:textId="77777777" w:rsidR="00787F2C" w:rsidRDefault="00787F2C" w:rsidP="00176668">
      <w:pPr>
        <w:jc w:val="both"/>
      </w:pPr>
      <w:r>
        <w:lastRenderedPageBreak/>
        <w:t xml:space="preserve">Esta se encuentra organizada en </w:t>
      </w:r>
      <w:r w:rsidR="00FB1E0F">
        <w:t>múltiples</w:t>
      </w:r>
      <w:r>
        <w:t xml:space="preserve"> tablas .CSV, las cuales son:</w:t>
      </w:r>
    </w:p>
    <w:p w14:paraId="52F3635F" w14:textId="77777777" w:rsidR="00787F2C" w:rsidRPr="00787F2C" w:rsidRDefault="00787F2C" w:rsidP="00176668">
      <w:pPr>
        <w:pStyle w:val="ListParagraph"/>
        <w:numPr>
          <w:ilvl w:val="0"/>
          <w:numId w:val="25"/>
        </w:numPr>
        <w:jc w:val="both"/>
        <w:rPr>
          <w:rFonts w:asciiTheme="minorHAnsi" w:hAnsiTheme="minorHAnsi" w:cstheme="minorHAnsi"/>
          <w:sz w:val="22"/>
          <w:szCs w:val="22"/>
        </w:rPr>
      </w:pPr>
      <w:r w:rsidRPr="00787F2C">
        <w:rPr>
          <w:rFonts w:asciiTheme="minorHAnsi" w:hAnsiTheme="minorHAnsi" w:cstheme="minorHAnsi"/>
          <w:sz w:val="22"/>
          <w:szCs w:val="22"/>
        </w:rPr>
        <w:t>Games.csv</w:t>
      </w:r>
      <w:r>
        <w:rPr>
          <w:rFonts w:asciiTheme="minorHAnsi" w:hAnsiTheme="minorHAnsi" w:cstheme="minorHAnsi"/>
          <w:sz w:val="22"/>
          <w:szCs w:val="22"/>
        </w:rPr>
        <w:t>: contiene información general de los videojuegos.</w:t>
      </w:r>
    </w:p>
    <w:p w14:paraId="5E3823AE" w14:textId="77777777" w:rsidR="00787F2C" w:rsidRDefault="00787F2C" w:rsidP="00176668">
      <w:pPr>
        <w:pStyle w:val="ListParagraph"/>
        <w:numPr>
          <w:ilvl w:val="0"/>
          <w:numId w:val="25"/>
        </w:numPr>
        <w:jc w:val="both"/>
        <w:rPr>
          <w:rFonts w:asciiTheme="minorHAnsi" w:hAnsiTheme="minorHAnsi" w:cstheme="minorHAnsi"/>
          <w:sz w:val="22"/>
          <w:szCs w:val="22"/>
        </w:rPr>
      </w:pPr>
      <w:r w:rsidRPr="00787F2C">
        <w:rPr>
          <w:rFonts w:asciiTheme="minorHAnsi" w:hAnsiTheme="minorHAnsi" w:cstheme="minorHAnsi"/>
          <w:sz w:val="22"/>
          <w:szCs w:val="22"/>
        </w:rPr>
        <w:t>Re</w:t>
      </w:r>
      <w:r>
        <w:rPr>
          <w:rFonts w:asciiTheme="minorHAnsi" w:hAnsiTheme="minorHAnsi" w:cstheme="minorHAnsi"/>
          <w:sz w:val="22"/>
          <w:szCs w:val="22"/>
        </w:rPr>
        <w:t>views.csv: contiene las métricas de reseñas de los juegos.</w:t>
      </w:r>
    </w:p>
    <w:p w14:paraId="2ABDA0D4" w14:textId="77777777" w:rsidR="00787F2C" w:rsidRPr="00787F2C" w:rsidRDefault="00787F2C" w:rsidP="00176668">
      <w:pPr>
        <w:pStyle w:val="ListParagraph"/>
        <w:numPr>
          <w:ilvl w:val="0"/>
          <w:numId w:val="25"/>
        </w:numPr>
        <w:jc w:val="both"/>
        <w:rPr>
          <w:rFonts w:asciiTheme="minorHAnsi" w:hAnsiTheme="minorHAnsi" w:cstheme="minorHAnsi"/>
          <w:sz w:val="22"/>
          <w:szCs w:val="22"/>
          <w:lang w:val="es-EC"/>
        </w:rPr>
      </w:pPr>
      <w:r w:rsidRPr="00787F2C">
        <w:rPr>
          <w:rFonts w:asciiTheme="minorHAnsi" w:hAnsiTheme="minorHAnsi" w:cstheme="minorHAnsi"/>
          <w:sz w:val="22"/>
          <w:szCs w:val="22"/>
          <w:lang w:val="es-EC"/>
        </w:rPr>
        <w:t xml:space="preserve">Steamspy_insights.csv: Contiene las </w:t>
      </w:r>
      <w:r>
        <w:rPr>
          <w:rFonts w:asciiTheme="minorHAnsi" w:hAnsiTheme="minorHAnsi" w:cstheme="minorHAnsi"/>
          <w:sz w:val="22"/>
          <w:szCs w:val="22"/>
          <w:lang w:val="es-EC"/>
        </w:rPr>
        <w:t>estadísticas de ventas y media de tiempos de juego.</w:t>
      </w:r>
    </w:p>
    <w:p w14:paraId="47CFBDF5" w14:textId="77777777" w:rsidR="00787F2C" w:rsidRDefault="00787F2C" w:rsidP="00176668">
      <w:pPr>
        <w:pStyle w:val="ListParagraph"/>
        <w:numPr>
          <w:ilvl w:val="0"/>
          <w:numId w:val="25"/>
        </w:numPr>
        <w:jc w:val="both"/>
        <w:rPr>
          <w:rFonts w:asciiTheme="minorHAnsi" w:hAnsiTheme="minorHAnsi" w:cstheme="minorHAnsi"/>
          <w:sz w:val="22"/>
          <w:szCs w:val="22"/>
        </w:rPr>
      </w:pPr>
      <w:r>
        <w:rPr>
          <w:rFonts w:asciiTheme="minorHAnsi" w:hAnsiTheme="minorHAnsi" w:cstheme="minorHAnsi"/>
          <w:sz w:val="22"/>
          <w:szCs w:val="22"/>
        </w:rPr>
        <w:t>Genres.csv: contiene los géneros asociados a los juegos.</w:t>
      </w:r>
    </w:p>
    <w:p w14:paraId="07B72AC9" w14:textId="77777777" w:rsidR="00787F2C" w:rsidRDefault="00787F2C" w:rsidP="00176668">
      <w:pPr>
        <w:pStyle w:val="ListParagraph"/>
        <w:numPr>
          <w:ilvl w:val="0"/>
          <w:numId w:val="25"/>
        </w:numPr>
        <w:jc w:val="both"/>
        <w:rPr>
          <w:rFonts w:asciiTheme="minorHAnsi" w:hAnsiTheme="minorHAnsi" w:cstheme="minorHAnsi"/>
          <w:sz w:val="22"/>
          <w:szCs w:val="22"/>
        </w:rPr>
      </w:pPr>
      <w:r>
        <w:rPr>
          <w:rFonts w:asciiTheme="minorHAnsi" w:hAnsiTheme="minorHAnsi" w:cstheme="minorHAnsi"/>
          <w:sz w:val="22"/>
          <w:szCs w:val="22"/>
        </w:rPr>
        <w:t>Tags.csv: contiene las etiquetas descriptivas de los juegos.</w:t>
      </w:r>
    </w:p>
    <w:p w14:paraId="18F11F23" w14:textId="77777777" w:rsidR="00787F2C" w:rsidRDefault="00787F2C" w:rsidP="00176668">
      <w:pPr>
        <w:pStyle w:val="ListParagraph"/>
        <w:numPr>
          <w:ilvl w:val="0"/>
          <w:numId w:val="25"/>
        </w:numPr>
        <w:jc w:val="both"/>
        <w:rPr>
          <w:rFonts w:asciiTheme="minorHAnsi" w:hAnsiTheme="minorHAnsi" w:cstheme="minorHAnsi"/>
          <w:sz w:val="22"/>
          <w:szCs w:val="22"/>
        </w:rPr>
      </w:pPr>
      <w:r>
        <w:rPr>
          <w:rFonts w:asciiTheme="minorHAnsi" w:hAnsiTheme="minorHAnsi" w:cstheme="minorHAnsi"/>
          <w:sz w:val="22"/>
          <w:szCs w:val="22"/>
        </w:rPr>
        <w:t>Categories.csv: contiene las categorías y características disponibles en steam</w:t>
      </w:r>
      <w:r w:rsidR="002C1BC2">
        <w:rPr>
          <w:rFonts w:asciiTheme="minorHAnsi" w:hAnsiTheme="minorHAnsi" w:cstheme="minorHAnsi"/>
          <w:sz w:val="22"/>
          <w:szCs w:val="22"/>
        </w:rPr>
        <w:t xml:space="preserve"> (modo de juego, soportes, </w:t>
      </w:r>
      <w:r w:rsidR="00FB1E0F">
        <w:rPr>
          <w:rFonts w:asciiTheme="minorHAnsi" w:hAnsiTheme="minorHAnsi" w:cstheme="minorHAnsi"/>
          <w:sz w:val="22"/>
          <w:szCs w:val="22"/>
        </w:rPr>
        <w:t>etc.</w:t>
      </w:r>
      <w:r w:rsidR="002C1BC2">
        <w:rPr>
          <w:rFonts w:asciiTheme="minorHAnsi" w:hAnsiTheme="minorHAnsi" w:cstheme="minorHAnsi"/>
          <w:sz w:val="22"/>
          <w:szCs w:val="22"/>
        </w:rPr>
        <w:t>)</w:t>
      </w:r>
      <w:r>
        <w:rPr>
          <w:rFonts w:asciiTheme="minorHAnsi" w:hAnsiTheme="minorHAnsi" w:cstheme="minorHAnsi"/>
          <w:sz w:val="22"/>
          <w:szCs w:val="22"/>
        </w:rPr>
        <w:t>.</w:t>
      </w:r>
    </w:p>
    <w:p w14:paraId="75444B71" w14:textId="77777777" w:rsidR="002C1BC2" w:rsidRDefault="002C1BC2" w:rsidP="00176668">
      <w:pPr>
        <w:pStyle w:val="ListParagraph"/>
        <w:numPr>
          <w:ilvl w:val="0"/>
          <w:numId w:val="25"/>
        </w:numPr>
        <w:jc w:val="both"/>
        <w:rPr>
          <w:rFonts w:asciiTheme="minorHAnsi" w:hAnsiTheme="minorHAnsi" w:cstheme="minorHAnsi"/>
          <w:sz w:val="22"/>
          <w:szCs w:val="22"/>
        </w:rPr>
      </w:pPr>
      <w:r>
        <w:rPr>
          <w:rFonts w:asciiTheme="minorHAnsi" w:hAnsiTheme="minorHAnsi" w:cstheme="minorHAnsi"/>
          <w:sz w:val="22"/>
          <w:szCs w:val="22"/>
        </w:rPr>
        <w:t>Promotional.csv: contiene los links, imágenes y videos promocionales del juego.</w:t>
      </w:r>
    </w:p>
    <w:p w14:paraId="580F2410" w14:textId="77777777" w:rsidR="00787F2C" w:rsidRDefault="00787F2C" w:rsidP="00176668">
      <w:pPr>
        <w:jc w:val="both"/>
        <w:rPr>
          <w:rFonts w:cstheme="minorHAnsi"/>
        </w:rPr>
      </w:pPr>
    </w:p>
    <w:p w14:paraId="57E756F2" w14:textId="77777777" w:rsidR="002C1BC2" w:rsidRDefault="002C1BC2" w:rsidP="00176668">
      <w:pPr>
        <w:jc w:val="both"/>
        <w:rPr>
          <w:rFonts w:cstheme="minorHAnsi"/>
        </w:rPr>
      </w:pPr>
      <w:r>
        <w:t>El dataset crudo cuenta con más de 140 000 registros en la tabla de juegos, pero tras el proceso de unificación, integración y eliminación de datos nulos o inconsistentes, se obtuvo un conjunto de datos depurado de 79 215 registros únicos. Esta cantidad es adecuada para la alimentación del modelo (70% de los datos para entrenamiento), la validación (15% de los datos) y las pruebas finales (15% de los datos).</w:t>
      </w:r>
    </w:p>
    <w:p w14:paraId="60FF79A6" w14:textId="77777777" w:rsidR="002C1BC2" w:rsidRPr="00336CFA" w:rsidRDefault="002C1BC2" w:rsidP="00176668">
      <w:pPr>
        <w:pStyle w:val="Heading2"/>
        <w:jc w:val="both"/>
        <w:rPr>
          <w:rFonts w:asciiTheme="minorHAnsi" w:hAnsiTheme="minorHAnsi" w:cstheme="minorHAnsi"/>
          <w:color w:val="auto"/>
        </w:rPr>
      </w:pPr>
      <w:bookmarkStart w:id="13" w:name="_Toc232927865"/>
      <w:r w:rsidRPr="00336CFA">
        <w:rPr>
          <w:rFonts w:asciiTheme="minorHAnsi" w:hAnsiTheme="minorHAnsi" w:cstheme="minorHAnsi"/>
          <w:color w:val="auto"/>
        </w:rPr>
        <w:t>Variables a usar</w:t>
      </w:r>
      <w:bookmarkEnd w:id="13"/>
    </w:p>
    <w:p w14:paraId="43EAB92F" w14:textId="77777777" w:rsidR="002C1BC2" w:rsidRDefault="002C1BC2" w:rsidP="00176668">
      <w:pPr>
        <w:jc w:val="both"/>
      </w:pPr>
    </w:p>
    <w:p w14:paraId="1ECF1EC9" w14:textId="77777777" w:rsidR="002C1BC2" w:rsidRPr="002C1BC2" w:rsidRDefault="002C1BC2" w:rsidP="00176668">
      <w:pPr>
        <w:jc w:val="both"/>
      </w:pPr>
      <w:r>
        <w:t xml:space="preserve">Para el desarrollo del proyecto se seleccionarán variables individuales relacionadas con la </w:t>
      </w:r>
      <w:r w:rsidR="00336CFA">
        <w:t>popularidad</w:t>
      </w:r>
      <w:r>
        <w:t xml:space="preserve">, aceptación e interacción de los usuarios dentro de la plataforma. Esto para analizar de forma matemática la relación entre las características de un videojuego y su nivel de popularidad. </w:t>
      </w:r>
      <w:r w:rsidR="005704F8" w:rsidRPr="005704F8">
        <w:t>La elección de variables como el precio, la cantidad de idiomas disponibles y el año de lanzamiento no es arbitraria. Grm y Šubelj (2021)</w:t>
      </w:r>
      <w:r w:rsidR="005704F8">
        <w:t>[6]</w:t>
      </w:r>
      <w:r w:rsidR="005704F8" w:rsidRPr="005704F8">
        <w:t xml:space="preserve"> demostraron que estas características del juego son factores relevantes para estimar tanto el número de jugadores activos como el volumen de ventas durante el ciclo de vida del videojuego.</w:t>
      </w:r>
    </w:p>
    <w:p w14:paraId="0ADCCF47" w14:textId="77777777" w:rsidR="001846A0" w:rsidRDefault="002C1BC2" w:rsidP="00176668">
      <w:pPr>
        <w:jc w:val="both"/>
        <w:rPr>
          <w:rFonts w:cstheme="minorHAnsi"/>
        </w:rPr>
      </w:pPr>
      <w:r>
        <w:rPr>
          <w:rFonts w:cstheme="minorHAnsi"/>
        </w:rPr>
        <w:t>Las variables tentativas a usar son las siguientes:</w:t>
      </w:r>
    </w:p>
    <w:p w14:paraId="54088A7E" w14:textId="77777777" w:rsidR="001846A0" w:rsidRDefault="001846A0" w:rsidP="00176668">
      <w:pPr>
        <w:jc w:val="both"/>
        <w:rPr>
          <w:rFonts w:cstheme="minorHAnsi"/>
        </w:rPr>
      </w:pPr>
    </w:p>
    <w:tbl>
      <w:tblPr>
        <w:tblStyle w:val="TableGrid"/>
        <w:tblW w:w="0" w:type="auto"/>
        <w:tblLook w:val="04A0" w:firstRow="1" w:lastRow="0" w:firstColumn="1" w:lastColumn="0" w:noHBand="0" w:noVBand="1"/>
      </w:tblPr>
      <w:tblGrid>
        <w:gridCol w:w="1887"/>
        <w:gridCol w:w="4697"/>
        <w:gridCol w:w="1910"/>
      </w:tblGrid>
      <w:tr w:rsidR="00132ECA" w:rsidRPr="003F4D42" w14:paraId="21F17A37" w14:textId="77777777" w:rsidTr="003F4D42">
        <w:tc>
          <w:tcPr>
            <w:tcW w:w="0" w:type="auto"/>
            <w:hideMark/>
          </w:tcPr>
          <w:p w14:paraId="66B5EA59" w14:textId="77777777" w:rsidR="003F4D42" w:rsidRPr="003F4D42" w:rsidRDefault="003F4D42" w:rsidP="00176668">
            <w:pPr>
              <w:spacing w:after="0" w:line="240" w:lineRule="auto"/>
              <w:jc w:val="both"/>
              <w:rPr>
                <w:rFonts w:eastAsia="Times New Roman" w:cstheme="minorHAnsi"/>
                <w:b/>
                <w:bCs/>
                <w:lang w:val="es-EC" w:eastAsia="ja-JP"/>
              </w:rPr>
            </w:pPr>
            <w:r w:rsidRPr="003F4D42">
              <w:rPr>
                <w:rFonts w:eastAsia="Times New Roman" w:cstheme="minorHAnsi"/>
                <w:b/>
                <w:bCs/>
                <w:lang w:val="es-EC" w:eastAsia="ja-JP"/>
              </w:rPr>
              <w:t>Variable</w:t>
            </w:r>
          </w:p>
        </w:tc>
        <w:tc>
          <w:tcPr>
            <w:tcW w:w="0" w:type="auto"/>
            <w:hideMark/>
          </w:tcPr>
          <w:p w14:paraId="6BEC4BB8" w14:textId="77777777" w:rsidR="003F4D42" w:rsidRPr="003F4D42" w:rsidRDefault="003F4D42" w:rsidP="00176668">
            <w:pPr>
              <w:spacing w:after="0" w:line="240" w:lineRule="auto"/>
              <w:jc w:val="both"/>
              <w:rPr>
                <w:rFonts w:eastAsia="Times New Roman" w:cstheme="minorHAnsi"/>
                <w:b/>
                <w:bCs/>
                <w:lang w:val="es-EC" w:eastAsia="ja-JP"/>
              </w:rPr>
            </w:pPr>
            <w:r w:rsidRPr="003F4D42">
              <w:rPr>
                <w:rFonts w:eastAsia="Times New Roman" w:cstheme="minorHAnsi"/>
                <w:b/>
                <w:bCs/>
                <w:lang w:val="es-EC" w:eastAsia="ja-JP"/>
              </w:rPr>
              <w:t>Descripción</w:t>
            </w:r>
          </w:p>
        </w:tc>
        <w:tc>
          <w:tcPr>
            <w:tcW w:w="0" w:type="auto"/>
            <w:hideMark/>
          </w:tcPr>
          <w:p w14:paraId="6321C78E" w14:textId="77777777" w:rsidR="003F4D42" w:rsidRPr="003F4D42" w:rsidRDefault="00176668" w:rsidP="00176668">
            <w:pPr>
              <w:spacing w:after="0" w:line="240" w:lineRule="auto"/>
              <w:jc w:val="both"/>
              <w:rPr>
                <w:rFonts w:eastAsia="Times New Roman" w:cstheme="minorHAnsi"/>
                <w:b/>
                <w:bCs/>
                <w:lang w:val="es-EC" w:eastAsia="ja-JP"/>
              </w:rPr>
            </w:pPr>
            <w:r>
              <w:rPr>
                <w:rFonts w:eastAsia="Times New Roman" w:cstheme="minorHAnsi"/>
                <w:b/>
                <w:bCs/>
                <w:lang w:val="es-EC" w:eastAsia="ja-JP"/>
              </w:rPr>
              <w:t>Presentación</w:t>
            </w:r>
          </w:p>
        </w:tc>
      </w:tr>
      <w:tr w:rsidR="00132ECA" w:rsidRPr="003F4D42" w14:paraId="38C87A96" w14:textId="77777777" w:rsidTr="003F4D42">
        <w:tc>
          <w:tcPr>
            <w:tcW w:w="0" w:type="auto"/>
            <w:hideMark/>
          </w:tcPr>
          <w:p w14:paraId="47EA4B79"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estimated_owners</w:t>
            </w:r>
          </w:p>
        </w:tc>
        <w:tc>
          <w:tcPr>
            <w:tcW w:w="0" w:type="auto"/>
            <w:hideMark/>
          </w:tcPr>
          <w:p w14:paraId="025E4358"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Número estimado de propietarios del videojuego</w:t>
            </w:r>
          </w:p>
        </w:tc>
        <w:tc>
          <w:tcPr>
            <w:tcW w:w="0" w:type="auto"/>
            <w:hideMark/>
          </w:tcPr>
          <w:p w14:paraId="754A2709" w14:textId="77777777" w:rsidR="003F4D42"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float</w:t>
            </w:r>
          </w:p>
        </w:tc>
      </w:tr>
      <w:tr w:rsidR="00132ECA" w:rsidRPr="003F4D42" w14:paraId="568A4606" w14:textId="77777777" w:rsidTr="003F4D42">
        <w:tc>
          <w:tcPr>
            <w:tcW w:w="0" w:type="auto"/>
            <w:hideMark/>
          </w:tcPr>
          <w:p w14:paraId="7E138FB3"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approval_ratio</w:t>
            </w:r>
          </w:p>
        </w:tc>
        <w:tc>
          <w:tcPr>
            <w:tcW w:w="0" w:type="auto"/>
            <w:hideMark/>
          </w:tcPr>
          <w:p w14:paraId="4F7CC39B"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Proporción de aprobación calculada a partir de reseñas positivas y negativas</w:t>
            </w:r>
          </w:p>
        </w:tc>
        <w:tc>
          <w:tcPr>
            <w:tcW w:w="0" w:type="auto"/>
            <w:hideMark/>
          </w:tcPr>
          <w:p w14:paraId="0068FBA3" w14:textId="77777777" w:rsidR="003F4D42"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0.0 a 1.0</w:t>
            </w:r>
          </w:p>
        </w:tc>
      </w:tr>
      <w:tr w:rsidR="00132ECA" w:rsidRPr="003F4D42" w14:paraId="31B2799C" w14:textId="77777777" w:rsidTr="003F4D42">
        <w:tc>
          <w:tcPr>
            <w:tcW w:w="0" w:type="auto"/>
            <w:hideMark/>
          </w:tcPr>
          <w:p w14:paraId="11AD3BA9" w14:textId="77777777" w:rsidR="003F4D42" w:rsidRPr="003F4D42" w:rsidRDefault="00FC01C5" w:rsidP="00176668">
            <w:pPr>
              <w:spacing w:after="0" w:line="240" w:lineRule="auto"/>
              <w:jc w:val="both"/>
              <w:rPr>
                <w:rFonts w:eastAsia="Times New Roman" w:cstheme="minorHAnsi"/>
                <w:lang w:val="es-EC" w:eastAsia="ja-JP"/>
              </w:rPr>
            </w:pPr>
            <w:r>
              <w:rPr>
                <w:rFonts w:eastAsia="Times New Roman" w:cstheme="minorHAnsi"/>
                <w:lang w:val="es-EC" w:eastAsia="ja-JP"/>
              </w:rPr>
              <w:t>i</w:t>
            </w:r>
            <w:r w:rsidR="00B46E9A">
              <w:rPr>
                <w:rFonts w:eastAsia="Times New Roman" w:cstheme="minorHAnsi"/>
                <w:lang w:val="es-EC" w:eastAsia="ja-JP"/>
              </w:rPr>
              <w:t>s_free</w:t>
            </w:r>
          </w:p>
        </w:tc>
        <w:tc>
          <w:tcPr>
            <w:tcW w:w="0" w:type="auto"/>
            <w:hideMark/>
          </w:tcPr>
          <w:p w14:paraId="3DD67E56" w14:textId="77777777" w:rsidR="007633AD" w:rsidRDefault="00000000">
            <w:r>
              <w:t>Indicador binario de si el videojuego es gratuito (1) o de pago (0)</w:t>
            </w:r>
          </w:p>
        </w:tc>
        <w:tc>
          <w:tcPr>
            <w:tcW w:w="0" w:type="auto"/>
            <w:hideMark/>
          </w:tcPr>
          <w:p w14:paraId="68B98F11" w14:textId="77777777" w:rsidR="003F4D42"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Binario (1 gratis y 0 pago)</w:t>
            </w:r>
          </w:p>
        </w:tc>
      </w:tr>
      <w:tr w:rsidR="00132ECA" w:rsidRPr="003F4D42" w14:paraId="3A8D8C7A" w14:textId="77777777" w:rsidTr="003F4D42">
        <w:tc>
          <w:tcPr>
            <w:tcW w:w="0" w:type="auto"/>
            <w:hideMark/>
          </w:tcPr>
          <w:p w14:paraId="26F027DF"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reviews_total</w:t>
            </w:r>
          </w:p>
        </w:tc>
        <w:tc>
          <w:tcPr>
            <w:tcW w:w="0" w:type="auto"/>
            <w:hideMark/>
          </w:tcPr>
          <w:p w14:paraId="66365373" w14:textId="2F0489C5" w:rsidR="003F4D42" w:rsidRPr="003F4D42" w:rsidRDefault="00176668" w:rsidP="00176668">
            <w:pPr>
              <w:spacing w:after="0" w:line="240" w:lineRule="auto"/>
              <w:jc w:val="both"/>
              <w:rPr>
                <w:rFonts w:eastAsia="Times New Roman" w:cstheme="minorHAnsi"/>
                <w:lang w:val="es-EC" w:eastAsia="ja-JP"/>
              </w:rPr>
            </w:pPr>
            <w:r w:rsidRPr="00176668">
              <w:rPr>
                <w:rFonts w:eastAsia="Times New Roman" w:cstheme="minorHAnsi"/>
                <w:lang w:val="es-EC" w:eastAsia="ja-JP"/>
              </w:rPr>
              <w:t>Volumen acumulado de críticas de la comunidad</w:t>
            </w:r>
            <w:r w:rsidR="00F8058E">
              <w:rPr>
                <w:rFonts w:eastAsia="Times New Roman" w:cstheme="minorHAnsi"/>
                <w:lang w:val="es-EC" w:eastAsia="ja-JP"/>
              </w:rPr>
              <w:t>.</w:t>
            </w:r>
          </w:p>
        </w:tc>
        <w:tc>
          <w:tcPr>
            <w:tcW w:w="0" w:type="auto"/>
            <w:hideMark/>
          </w:tcPr>
          <w:p w14:paraId="4D2C60E2" w14:textId="0F6D9893" w:rsidR="003F4D42" w:rsidRPr="003F4D42" w:rsidRDefault="00F8058E" w:rsidP="00176668">
            <w:pPr>
              <w:spacing w:after="0" w:line="240" w:lineRule="auto"/>
              <w:jc w:val="both"/>
              <w:rPr>
                <w:rFonts w:eastAsia="Times New Roman" w:cstheme="minorHAnsi"/>
                <w:lang w:val="es-EC" w:eastAsia="ja-JP"/>
              </w:rPr>
            </w:pPr>
            <w:r>
              <w:rPr>
                <w:rFonts w:eastAsia="Times New Roman" w:cstheme="minorHAnsi"/>
                <w:lang w:val="es-EC" w:eastAsia="ja-JP"/>
              </w:rPr>
              <w:t xml:space="preserve">float </w:t>
            </w:r>
          </w:p>
        </w:tc>
      </w:tr>
      <w:tr w:rsidR="00132ECA" w:rsidRPr="003F4D42" w14:paraId="7E8E99FF" w14:textId="77777777" w:rsidTr="003F4D42">
        <w:tc>
          <w:tcPr>
            <w:tcW w:w="0" w:type="auto"/>
            <w:hideMark/>
          </w:tcPr>
          <w:p w14:paraId="6352FE02"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price_usd</w:t>
            </w:r>
          </w:p>
        </w:tc>
        <w:tc>
          <w:tcPr>
            <w:tcW w:w="0" w:type="auto"/>
            <w:hideMark/>
          </w:tcPr>
          <w:p w14:paraId="01E77CD4" w14:textId="77777777" w:rsidR="003F4D42" w:rsidRPr="003F4D42" w:rsidRDefault="003F4D42" w:rsidP="00176668">
            <w:pPr>
              <w:spacing w:after="0" w:line="240" w:lineRule="auto"/>
              <w:jc w:val="both"/>
              <w:rPr>
                <w:rFonts w:eastAsia="Times New Roman" w:cstheme="minorHAnsi"/>
                <w:lang w:val="es-EC" w:eastAsia="ja-JP"/>
              </w:rPr>
            </w:pPr>
            <w:r w:rsidRPr="003F4D42">
              <w:rPr>
                <w:rFonts w:eastAsia="Times New Roman" w:cstheme="minorHAnsi"/>
                <w:lang w:val="es-EC" w:eastAsia="ja-JP"/>
              </w:rPr>
              <w:t>Precio del videojuego en dólares</w:t>
            </w:r>
            <w:r w:rsidR="00B46E9A">
              <w:rPr>
                <w:rFonts w:eastAsia="Times New Roman" w:cstheme="minorHAnsi"/>
                <w:lang w:val="es-EC" w:eastAsia="ja-JP"/>
              </w:rPr>
              <w:t xml:space="preserve"> normalizado en dólares continuos.</w:t>
            </w:r>
          </w:p>
        </w:tc>
        <w:tc>
          <w:tcPr>
            <w:tcW w:w="0" w:type="auto"/>
            <w:hideMark/>
          </w:tcPr>
          <w:p w14:paraId="28AC8C49" w14:textId="77777777" w:rsidR="003F4D42"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Centavos/100</w:t>
            </w:r>
          </w:p>
        </w:tc>
      </w:tr>
      <w:tr w:rsidR="00132ECA" w:rsidRPr="003F4D42" w14:paraId="2012822D" w14:textId="77777777" w:rsidTr="003F4D42">
        <w:tc>
          <w:tcPr>
            <w:tcW w:w="0" w:type="auto"/>
            <w:hideMark/>
          </w:tcPr>
          <w:p w14:paraId="3FB6B570" w14:textId="77777777" w:rsidR="003F4D42" w:rsidRPr="003F4D42" w:rsidRDefault="00B46E9A" w:rsidP="00176668">
            <w:pPr>
              <w:spacing w:after="0" w:line="240" w:lineRule="auto"/>
              <w:jc w:val="both"/>
              <w:rPr>
                <w:rFonts w:eastAsia="Times New Roman" w:cstheme="minorHAnsi"/>
                <w:lang w:val="es-EC" w:eastAsia="ja-JP"/>
              </w:rPr>
            </w:pPr>
            <w:r>
              <w:rPr>
                <w:rFonts w:eastAsia="Times New Roman" w:cstheme="minorHAnsi"/>
                <w:lang w:val="es-EC" w:eastAsia="ja-JP"/>
              </w:rPr>
              <w:t>category_count</w:t>
            </w:r>
          </w:p>
        </w:tc>
        <w:tc>
          <w:tcPr>
            <w:tcW w:w="0" w:type="auto"/>
            <w:hideMark/>
          </w:tcPr>
          <w:p w14:paraId="5F5B4F72" w14:textId="77777777" w:rsidR="003F4D42" w:rsidRPr="003F4D42" w:rsidRDefault="00B46E9A" w:rsidP="00176668">
            <w:pPr>
              <w:spacing w:after="0" w:line="240" w:lineRule="auto"/>
              <w:jc w:val="both"/>
              <w:rPr>
                <w:rFonts w:eastAsia="Times New Roman" w:cstheme="minorHAnsi"/>
                <w:lang w:val="es-EC" w:eastAsia="ja-JP"/>
              </w:rPr>
            </w:pPr>
            <w:r>
              <w:rPr>
                <w:rFonts w:eastAsia="Times New Roman" w:cstheme="minorHAnsi"/>
                <w:lang w:val="es-EC" w:eastAsia="ja-JP"/>
              </w:rPr>
              <w:t xml:space="preserve">Muestra la </w:t>
            </w:r>
            <w:r w:rsidRPr="00B46E9A">
              <w:rPr>
                <w:rFonts w:eastAsia="Times New Roman" w:cstheme="minorHAnsi"/>
                <w:lang w:val="es-EC" w:eastAsia="ja-JP"/>
              </w:rPr>
              <w:t>Cantidad total de modos de juego y características técnicas que ofrece el videojuego.</w:t>
            </w:r>
          </w:p>
        </w:tc>
        <w:tc>
          <w:tcPr>
            <w:tcW w:w="0" w:type="auto"/>
            <w:hideMark/>
          </w:tcPr>
          <w:p w14:paraId="4D03A660" w14:textId="77777777" w:rsidR="003F4D42"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float</w:t>
            </w:r>
          </w:p>
        </w:tc>
      </w:tr>
      <w:tr w:rsidR="00B46E9A" w:rsidRPr="003F4D42" w14:paraId="2C07528A" w14:textId="77777777" w:rsidTr="003F4D42">
        <w:tc>
          <w:tcPr>
            <w:tcW w:w="0" w:type="auto"/>
          </w:tcPr>
          <w:p w14:paraId="0118AEE6" w14:textId="77777777" w:rsidR="007633AD" w:rsidRDefault="00000000">
            <w:r>
              <w:t>language_count</w:t>
            </w:r>
          </w:p>
        </w:tc>
        <w:tc>
          <w:tcPr>
            <w:tcW w:w="0" w:type="auto"/>
          </w:tcPr>
          <w:p w14:paraId="2AFA6A06" w14:textId="77777777" w:rsidR="00B46E9A"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Cantidad total de idiomas de locación y traducción disponibles en el videojuego.</w:t>
            </w:r>
          </w:p>
        </w:tc>
        <w:tc>
          <w:tcPr>
            <w:tcW w:w="0" w:type="auto"/>
          </w:tcPr>
          <w:p w14:paraId="63C2320F" w14:textId="77777777" w:rsidR="00B46E9A" w:rsidRPr="003F4D42" w:rsidRDefault="00176668" w:rsidP="00176668">
            <w:pPr>
              <w:spacing w:after="0" w:line="240" w:lineRule="auto"/>
              <w:jc w:val="both"/>
              <w:rPr>
                <w:rFonts w:eastAsia="Times New Roman" w:cstheme="minorHAnsi"/>
                <w:lang w:val="es-EC" w:eastAsia="ja-JP"/>
              </w:rPr>
            </w:pPr>
            <w:r>
              <w:rPr>
                <w:rFonts w:eastAsia="Times New Roman" w:cstheme="minorHAnsi"/>
                <w:lang w:val="es-EC" w:eastAsia="ja-JP"/>
              </w:rPr>
              <w:t>float</w:t>
            </w:r>
          </w:p>
        </w:tc>
      </w:tr>
      <w:tr w:rsidR="00B46E9A" w:rsidRPr="003F4D42" w14:paraId="03165FCF" w14:textId="77777777" w:rsidTr="003F4D42">
        <w:tc>
          <w:tcPr>
            <w:tcW w:w="0" w:type="auto"/>
          </w:tcPr>
          <w:p w14:paraId="2FF63547" w14:textId="77777777" w:rsidR="007633AD" w:rsidRDefault="00000000">
            <w:r>
              <w:t>release_year</w:t>
            </w:r>
          </w:p>
        </w:tc>
        <w:tc>
          <w:tcPr>
            <w:tcW w:w="0" w:type="auto"/>
          </w:tcPr>
          <w:p w14:paraId="1366A0AA" w14:textId="77777777" w:rsidR="00B46E9A" w:rsidRDefault="00B46E9A" w:rsidP="00176668">
            <w:pPr>
              <w:spacing w:after="0" w:line="240" w:lineRule="auto"/>
              <w:jc w:val="both"/>
              <w:rPr>
                <w:rFonts w:eastAsia="Times New Roman" w:cstheme="minorHAnsi"/>
                <w:lang w:val="es-EC" w:eastAsia="ja-JP"/>
              </w:rPr>
            </w:pPr>
            <w:r>
              <w:rPr>
                <w:rFonts w:eastAsia="Times New Roman" w:cstheme="minorHAnsi"/>
                <w:lang w:val="es-EC" w:eastAsia="ja-JP"/>
              </w:rPr>
              <w:t>Año cronológico del lanzamiento extraído de la fecha de publicación oficial.</w:t>
            </w:r>
          </w:p>
        </w:tc>
        <w:tc>
          <w:tcPr>
            <w:tcW w:w="0" w:type="auto"/>
          </w:tcPr>
          <w:p w14:paraId="632E5240" w14:textId="77777777" w:rsidR="00B46E9A" w:rsidRPr="003F4D42" w:rsidRDefault="00B46E9A" w:rsidP="00176668">
            <w:pPr>
              <w:spacing w:after="0" w:line="240" w:lineRule="auto"/>
              <w:jc w:val="both"/>
              <w:rPr>
                <w:rFonts w:eastAsia="Times New Roman" w:cstheme="minorHAnsi"/>
                <w:lang w:val="es-EC" w:eastAsia="ja-JP"/>
              </w:rPr>
            </w:pPr>
            <w:r>
              <w:rPr>
                <w:rFonts w:eastAsia="Times New Roman" w:cstheme="minorHAnsi"/>
                <w:lang w:val="es-EC" w:eastAsia="ja-JP"/>
              </w:rPr>
              <w:t>1997 a 2024</w:t>
            </w:r>
          </w:p>
        </w:tc>
      </w:tr>
    </w:tbl>
    <w:p w14:paraId="0C6633A9" w14:textId="77777777" w:rsidR="002C1BC2" w:rsidRDefault="002C1BC2" w:rsidP="00176668">
      <w:pPr>
        <w:jc w:val="both"/>
        <w:rPr>
          <w:rFonts w:cstheme="minorHAnsi"/>
          <w:lang w:val="es-EC"/>
        </w:rPr>
      </w:pPr>
    </w:p>
    <w:p w14:paraId="47D89B5C" w14:textId="77777777" w:rsidR="00EA1058" w:rsidRDefault="001846A0" w:rsidP="00176668">
      <w:pPr>
        <w:jc w:val="both"/>
        <w:rPr>
          <w:rFonts w:cstheme="minorHAnsi"/>
          <w:lang w:val="es-EC"/>
        </w:rPr>
      </w:pPr>
      <w:r>
        <w:rPr>
          <w:rFonts w:cstheme="minorHAnsi"/>
          <w:lang w:val="es-EC"/>
        </w:rPr>
        <w:t xml:space="preserve">Estas variables fueron seleccionadas debido a que poseen una relación directa con </w:t>
      </w:r>
      <w:r w:rsidR="00EA1058">
        <w:rPr>
          <w:rFonts w:cstheme="minorHAnsi"/>
          <w:lang w:val="es-EC"/>
        </w:rPr>
        <w:t>el comportamiento de los usuarios y el desempeño de los videojuegos en la plataforma.</w:t>
      </w:r>
    </w:p>
    <w:p w14:paraId="5BCCF566" w14:textId="77777777" w:rsidR="00176668" w:rsidRDefault="00176668" w:rsidP="00176668">
      <w:pPr>
        <w:jc w:val="both"/>
        <w:rPr>
          <w:rFonts w:cstheme="minorHAnsi"/>
          <w:lang w:val="es-EC"/>
        </w:rPr>
      </w:pPr>
      <w:r>
        <w:rPr>
          <w:rFonts w:cstheme="minorHAnsi"/>
          <w:lang w:val="es-EC"/>
        </w:rPr>
        <w:t>Además de no generar ningún tipo de contratiempo. (colinealidad, muestras pequeñas y sesgos)</w:t>
      </w:r>
    </w:p>
    <w:p w14:paraId="60EF2491" w14:textId="0535BCA5" w:rsidR="00EA1058" w:rsidRDefault="00EA1058" w:rsidP="00176668">
      <w:pPr>
        <w:jc w:val="both"/>
        <w:rPr>
          <w:rFonts w:cstheme="minorHAnsi"/>
          <w:lang w:val="es-EC"/>
        </w:rPr>
      </w:pPr>
      <w:r>
        <w:rPr>
          <w:rFonts w:cstheme="minorHAnsi"/>
          <w:lang w:val="es-EC"/>
        </w:rPr>
        <w:t xml:space="preserve">Con estas variables se busca aplicar los métodos numéricos para identificar los factores de mayor influencia en la popularidad de un </w:t>
      </w:r>
      <w:r w:rsidR="005E3F6D">
        <w:rPr>
          <w:rFonts w:cstheme="minorHAnsi"/>
          <w:lang w:val="es-EC"/>
        </w:rPr>
        <w:t>videojuego,</w:t>
      </w:r>
      <w:r w:rsidR="005704F8">
        <w:rPr>
          <w:rFonts w:cstheme="minorHAnsi"/>
          <w:lang w:val="es-EC"/>
        </w:rPr>
        <w:t xml:space="preserve"> además, </w:t>
      </w:r>
      <w:r w:rsidR="005704F8">
        <w:rPr>
          <w:rFonts w:cstheme="minorHAnsi"/>
        </w:rPr>
        <w:t>al usar</w:t>
      </w:r>
      <w:r w:rsidR="005704F8" w:rsidRPr="005704F8">
        <w:rPr>
          <w:rFonts w:cstheme="minorHAnsi"/>
        </w:rPr>
        <w:t xml:space="preserve"> el total de reseñas y el porcentaje de aprobación de los usuarios como variables principales, en lugar de puntuaciones de críticos especializados, tiene respaldo en la literatura. Robinson (2020)</w:t>
      </w:r>
      <w:r w:rsidR="005704F8">
        <w:rPr>
          <w:rFonts w:cstheme="minorHAnsi"/>
        </w:rPr>
        <w:t>[7]</w:t>
      </w:r>
      <w:r w:rsidR="005704F8" w:rsidRPr="005704F8">
        <w:rPr>
          <w:rFonts w:cstheme="minorHAnsi"/>
        </w:rPr>
        <w:t xml:space="preserve"> </w:t>
      </w:r>
      <w:r w:rsidR="005704F8">
        <w:rPr>
          <w:rFonts w:cstheme="minorHAnsi"/>
        </w:rPr>
        <w:t xml:space="preserve">el cual </w:t>
      </w:r>
      <w:r w:rsidR="005704F8" w:rsidRPr="005704F8">
        <w:rPr>
          <w:rFonts w:cstheme="minorHAnsi"/>
        </w:rPr>
        <w:t>mostró que las opiniones directas de los jugadores y la visibilidad dentro de la comunidad son métricas más representativas y estables para predecir ventas acumuladas que las evaluaciones tradicionales de prensa.</w:t>
      </w:r>
    </w:p>
    <w:p w14:paraId="515AB8B3" w14:textId="77777777" w:rsidR="00B441D0" w:rsidRPr="00B441D0" w:rsidRDefault="00EA1058" w:rsidP="00176668">
      <w:pPr>
        <w:pStyle w:val="Heading2"/>
        <w:jc w:val="both"/>
        <w:rPr>
          <w:rFonts w:asciiTheme="minorHAnsi" w:hAnsiTheme="minorHAnsi" w:cstheme="minorHAnsi"/>
          <w:color w:val="auto"/>
          <w:lang w:val="es-EC"/>
        </w:rPr>
      </w:pPr>
      <w:bookmarkStart w:id="14" w:name="_Toc232927866"/>
      <w:r w:rsidRPr="00336CFA">
        <w:rPr>
          <w:rFonts w:asciiTheme="minorHAnsi" w:hAnsiTheme="minorHAnsi" w:cstheme="minorHAnsi"/>
          <w:color w:val="auto"/>
          <w:lang w:val="es-EC"/>
        </w:rPr>
        <w:t>Forma tentativa de resolución</w:t>
      </w:r>
      <w:bookmarkEnd w:id="14"/>
    </w:p>
    <w:p w14:paraId="206C85B1" w14:textId="77777777" w:rsidR="00EA1058" w:rsidRPr="00B441D0" w:rsidRDefault="00EA1058" w:rsidP="00176668">
      <w:pPr>
        <w:jc w:val="both"/>
        <w:rPr>
          <w:rFonts w:cstheme="minorHAnsi"/>
          <w:lang w:val="es-EC"/>
        </w:rPr>
      </w:pPr>
    </w:p>
    <w:p w14:paraId="7E51A8E5" w14:textId="77777777" w:rsidR="00B441D0" w:rsidRPr="00F8058E" w:rsidRDefault="00B441D0" w:rsidP="00176668">
      <w:pPr>
        <w:pStyle w:val="ListParagraph"/>
        <w:numPr>
          <w:ilvl w:val="0"/>
          <w:numId w:val="28"/>
        </w:numPr>
        <w:jc w:val="both"/>
        <w:rPr>
          <w:rFonts w:asciiTheme="minorHAnsi" w:hAnsiTheme="minorHAnsi" w:cstheme="minorHAnsi"/>
          <w:lang w:val="es-EC"/>
        </w:rPr>
      </w:pPr>
      <w:r w:rsidRPr="00F8058E">
        <w:rPr>
          <w:rFonts w:asciiTheme="minorHAnsi" w:hAnsiTheme="minorHAnsi" w:cstheme="minorHAnsi"/>
          <w:lang w:val="es-EC"/>
        </w:rPr>
        <w:t>Creación, unificación y estructuración del dataset</w:t>
      </w:r>
    </w:p>
    <w:p w14:paraId="1DC951FA" w14:textId="77777777" w:rsidR="00B441D0" w:rsidRPr="00F8058E" w:rsidRDefault="00B441D0" w:rsidP="00176668">
      <w:pPr>
        <w:pStyle w:val="ListParagraph"/>
        <w:jc w:val="both"/>
        <w:rPr>
          <w:rFonts w:asciiTheme="minorHAnsi" w:hAnsiTheme="minorHAnsi" w:cstheme="minorHAnsi"/>
          <w:lang w:val="es-EC"/>
        </w:rPr>
      </w:pPr>
    </w:p>
    <w:p w14:paraId="4F5AB62A" w14:textId="77777777" w:rsidR="00B441D0" w:rsidRPr="00F8058E" w:rsidRDefault="00B441D0" w:rsidP="00176668">
      <w:pPr>
        <w:pStyle w:val="ListParagraph"/>
        <w:jc w:val="both"/>
        <w:rPr>
          <w:rFonts w:asciiTheme="minorHAnsi" w:hAnsiTheme="minorHAnsi" w:cstheme="minorHAnsi"/>
          <w:lang w:val="es-EC"/>
        </w:rPr>
      </w:pPr>
      <w:r w:rsidRPr="00F8058E">
        <w:rPr>
          <w:rFonts w:asciiTheme="minorHAnsi" w:hAnsiTheme="minorHAnsi" w:cstheme="minorHAnsi"/>
        </w:rPr>
        <w:t>Se construyó el dataset unificando, a partir de datos crudos de las tablas, el dataset base. Para ello se utilizaron los archivos games.csv, reviews.csv y steamspy_insight.csv.</w:t>
      </w:r>
    </w:p>
    <w:p w14:paraId="660B5AFF" w14:textId="77777777" w:rsidR="00F63CB2" w:rsidRPr="00F8058E" w:rsidRDefault="00F63CB2" w:rsidP="00176668">
      <w:pPr>
        <w:pStyle w:val="ListParagraph"/>
        <w:jc w:val="both"/>
        <w:rPr>
          <w:rFonts w:asciiTheme="minorHAnsi" w:hAnsiTheme="minorHAnsi" w:cstheme="minorHAnsi"/>
          <w:lang w:val="es-EC"/>
        </w:rPr>
      </w:pPr>
    </w:p>
    <w:p w14:paraId="5CAEDE7F" w14:textId="77777777" w:rsidR="00F63CB2" w:rsidRPr="00F8058E" w:rsidRDefault="00F63CB2" w:rsidP="00176668">
      <w:pPr>
        <w:pStyle w:val="ListParagraph"/>
        <w:jc w:val="both"/>
        <w:rPr>
          <w:rFonts w:asciiTheme="minorHAnsi" w:hAnsiTheme="minorHAnsi" w:cstheme="minorHAnsi"/>
          <w:lang w:val="es-EC"/>
        </w:rPr>
      </w:pPr>
      <w:r w:rsidRPr="00F8058E">
        <w:rPr>
          <w:rFonts w:asciiTheme="minorHAnsi" w:hAnsiTheme="minorHAnsi" w:cstheme="minorHAnsi"/>
        </w:rPr>
        <w:t>En esta etapa se realizó la integración y organización de los datos utilizando el identificador único de cada videojuego (app_id), consolidando toda la información en un solo conjunto de datos.</w:t>
      </w:r>
    </w:p>
    <w:p w14:paraId="3B9AA3A0" w14:textId="77777777" w:rsidR="00F63CB2" w:rsidRPr="00F8058E" w:rsidRDefault="00F63CB2" w:rsidP="00176668">
      <w:pPr>
        <w:pStyle w:val="ListParagraph"/>
        <w:jc w:val="both"/>
        <w:rPr>
          <w:rFonts w:asciiTheme="minorHAnsi" w:hAnsiTheme="minorHAnsi" w:cstheme="minorHAnsi"/>
          <w:lang w:val="es-EC"/>
        </w:rPr>
      </w:pPr>
    </w:p>
    <w:p w14:paraId="368403C6" w14:textId="77777777" w:rsidR="00F63CB2" w:rsidRPr="00F8058E" w:rsidRDefault="00F63CB2"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Además, algunas variables categóricas fueron transformadas en variables numéricas continuas para facilitar la aplicación de métodos numéricos.</w:t>
      </w:r>
    </w:p>
    <w:p w14:paraId="019183D2" w14:textId="77777777" w:rsidR="00977C11" w:rsidRPr="00F8058E" w:rsidRDefault="00977C11" w:rsidP="00176668">
      <w:pPr>
        <w:pStyle w:val="ListParagraph"/>
        <w:jc w:val="both"/>
        <w:rPr>
          <w:rFonts w:asciiTheme="minorHAnsi" w:hAnsiTheme="minorHAnsi" w:cstheme="minorHAnsi"/>
          <w:sz w:val="22"/>
          <w:szCs w:val="22"/>
          <w:lang w:val="es-EC"/>
        </w:rPr>
      </w:pPr>
    </w:p>
    <w:p w14:paraId="467ACE4E" w14:textId="77777777" w:rsidR="009D51B4" w:rsidRPr="00F8058E" w:rsidRDefault="009D51B4"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Un ejemplo de esto es la proporción de aprobación de los usuarios (approval_ratio), calculada a partir de las reseñas positivas (P) y negativas (N) mediante la fórmula:</w:t>
      </w:r>
    </w:p>
    <w:p w14:paraId="704956F5" w14:textId="77777777" w:rsidR="009D51B4" w:rsidRPr="00F8058E" w:rsidRDefault="009D51B4" w:rsidP="00176668">
      <w:pPr>
        <w:pStyle w:val="ListParagraph"/>
        <w:jc w:val="both"/>
        <w:rPr>
          <w:rFonts w:asciiTheme="minorHAnsi" w:hAnsiTheme="minorHAnsi" w:cstheme="minorHAnsi"/>
          <w:sz w:val="22"/>
          <w:szCs w:val="22"/>
          <w:lang w:val="es-EC"/>
        </w:rPr>
      </w:pPr>
    </w:p>
    <w:p w14:paraId="4899EB64" w14:textId="77777777" w:rsidR="009D51B4" w:rsidRPr="00F8058E" w:rsidRDefault="009D51B4" w:rsidP="00176668">
      <w:pPr>
        <w:pStyle w:val="ListParagraph"/>
        <w:jc w:val="both"/>
        <w:rPr>
          <w:rFonts w:asciiTheme="minorHAnsi" w:hAnsiTheme="minorHAnsi" w:cstheme="minorHAnsi"/>
          <w:sz w:val="22"/>
          <w:szCs w:val="22"/>
          <w:lang w:val="es-EC"/>
        </w:rPr>
      </w:pPr>
    </w:p>
    <w:p w14:paraId="53E834DE" w14:textId="77777777" w:rsidR="00977C11" w:rsidRPr="00F8058E" w:rsidRDefault="009D51B4" w:rsidP="00176668">
      <w:pPr>
        <w:pStyle w:val="ListParagraph"/>
        <w:jc w:val="both"/>
        <w:rPr>
          <w:rFonts w:asciiTheme="minorHAnsi" w:hAnsiTheme="minorHAnsi" w:cstheme="minorHAnsi"/>
          <w:sz w:val="22"/>
          <w:szCs w:val="22"/>
          <w:lang w:val="es-EC"/>
        </w:rPr>
      </w:pPr>
      <m:oMathPara>
        <m:oMath>
          <m:r>
            <w:rPr>
              <w:rFonts w:ascii="Cambria Math" w:hAnsi="Cambria Math" w:cstheme="minorHAnsi"/>
              <w:sz w:val="22"/>
              <w:szCs w:val="22"/>
              <w:lang w:val="es-EC"/>
            </w:rPr>
            <m:t xml:space="preserve">Ar= </m:t>
          </m:r>
          <m:f>
            <m:fPr>
              <m:ctrlPr>
                <w:rPr>
                  <w:rFonts w:ascii="Cambria Math" w:hAnsi="Cambria Math" w:cstheme="minorHAnsi"/>
                  <w:i/>
                  <w:sz w:val="22"/>
                  <w:szCs w:val="22"/>
                  <w:lang w:val="es-EC"/>
                </w:rPr>
              </m:ctrlPr>
            </m:fPr>
            <m:num>
              <m:r>
                <w:rPr>
                  <w:rFonts w:ascii="Cambria Math" w:hAnsi="Cambria Math" w:cstheme="minorHAnsi"/>
                  <w:sz w:val="22"/>
                  <w:szCs w:val="22"/>
                  <w:lang w:val="es-EC"/>
                </w:rPr>
                <m:t>P</m:t>
              </m:r>
            </m:num>
            <m:den>
              <m:r>
                <w:rPr>
                  <w:rFonts w:ascii="Cambria Math" w:hAnsi="Cambria Math" w:cstheme="minorHAnsi"/>
                  <w:sz w:val="22"/>
                  <w:szCs w:val="22"/>
                  <w:lang w:val="es-EC"/>
                </w:rPr>
                <m:t>P+N</m:t>
              </m:r>
            </m:den>
          </m:f>
        </m:oMath>
      </m:oMathPara>
    </w:p>
    <w:p w14:paraId="0E4104D0" w14:textId="77777777" w:rsidR="00977C11" w:rsidRPr="00F8058E" w:rsidRDefault="00977C11" w:rsidP="00176668">
      <w:pPr>
        <w:pStyle w:val="ListParagraph"/>
        <w:jc w:val="both"/>
        <w:rPr>
          <w:rFonts w:asciiTheme="minorHAnsi" w:hAnsiTheme="minorHAnsi" w:cstheme="minorHAnsi"/>
          <w:sz w:val="22"/>
          <w:szCs w:val="22"/>
          <w:lang w:val="es-EC"/>
        </w:rPr>
      </w:pPr>
    </w:p>
    <w:p w14:paraId="6F626312" w14:textId="77777777" w:rsidR="00F63CB2" w:rsidRPr="00F8058E" w:rsidRDefault="009D51B4"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t>Donde:</w:t>
      </w:r>
    </w:p>
    <w:p w14:paraId="2C7F9CA1" w14:textId="77777777" w:rsidR="009D51B4" w:rsidRPr="00F8058E" w:rsidRDefault="009D51B4" w:rsidP="00176668">
      <w:pPr>
        <w:pStyle w:val="ListParagraph"/>
        <w:jc w:val="both"/>
        <w:rPr>
          <w:rFonts w:asciiTheme="minorHAnsi" w:hAnsiTheme="minorHAnsi" w:cstheme="minorHAnsi"/>
          <w:sz w:val="22"/>
          <w:szCs w:val="22"/>
          <w:lang w:val="es-EC"/>
        </w:rPr>
      </w:pPr>
    </w:p>
    <w:p w14:paraId="36A8A654" w14:textId="77777777" w:rsidR="009D51B4" w:rsidRPr="00F8058E" w:rsidRDefault="009D51B4" w:rsidP="00176668">
      <w:pPr>
        <w:pStyle w:val="ListParagraph"/>
        <w:ind w:left="1416"/>
        <w:jc w:val="both"/>
        <w:rPr>
          <w:rFonts w:asciiTheme="minorHAnsi" w:hAnsiTheme="minorHAnsi" w:cstheme="minorHAnsi"/>
          <w:sz w:val="22"/>
          <w:szCs w:val="22"/>
          <w:lang w:val="es-EC"/>
        </w:rPr>
      </w:pPr>
      <w:r w:rsidRPr="00F8058E">
        <w:rPr>
          <w:rFonts w:asciiTheme="minorHAnsi" w:hAnsiTheme="minorHAnsi" w:cstheme="minorHAnsi"/>
        </w:rPr>
        <w:t>P es la cantidad de reseñas positivas.</w:t>
      </w:r>
    </w:p>
    <w:p w14:paraId="7F01B62F" w14:textId="77777777" w:rsidR="009D51B4" w:rsidRDefault="009D51B4" w:rsidP="00176668">
      <w:pPr>
        <w:pStyle w:val="ListParagraph"/>
        <w:ind w:left="1416"/>
        <w:jc w:val="both"/>
        <w:rPr>
          <w:rFonts w:asciiTheme="minorHAnsi" w:hAnsiTheme="minorHAnsi" w:cstheme="minorHAnsi"/>
        </w:rPr>
      </w:pPr>
      <w:r w:rsidRPr="00F8058E">
        <w:rPr>
          <w:rFonts w:asciiTheme="minorHAnsi" w:hAnsiTheme="minorHAnsi" w:cstheme="minorHAnsi"/>
        </w:rPr>
        <w:t>N es la cantidad de reseñas negativas.</w:t>
      </w:r>
    </w:p>
    <w:p w14:paraId="2D876AF9" w14:textId="77777777" w:rsidR="00F8058E" w:rsidRPr="00F8058E" w:rsidRDefault="00F8058E" w:rsidP="00176668">
      <w:pPr>
        <w:pStyle w:val="ListParagraph"/>
        <w:ind w:left="1416"/>
        <w:jc w:val="both"/>
        <w:rPr>
          <w:rFonts w:asciiTheme="minorHAnsi" w:hAnsiTheme="minorHAnsi" w:cstheme="minorHAnsi"/>
          <w:sz w:val="22"/>
          <w:szCs w:val="22"/>
          <w:lang w:val="es-EC"/>
        </w:rPr>
      </w:pPr>
    </w:p>
    <w:p w14:paraId="7FB728D3" w14:textId="77777777" w:rsidR="008F2451" w:rsidRPr="00F8058E" w:rsidRDefault="00000000">
      <w:pPr>
        <w:pStyle w:val="ListParagraph"/>
        <w:jc w:val="both"/>
        <w:rPr>
          <w:rFonts w:asciiTheme="minorHAnsi" w:hAnsiTheme="minorHAnsi" w:cstheme="minorHAnsi"/>
        </w:rPr>
      </w:pPr>
      <w:r w:rsidRPr="00F8058E">
        <w:rPr>
          <w:rFonts w:asciiTheme="minorHAnsi" w:hAnsiTheme="minorHAnsi" w:cstheme="minorHAnsi"/>
        </w:rPr>
        <w:t>Como resultado de este proceso de unificación e integración, se obtuvo un conjunto de datos consolidado con un total de 79 215 registros únicos de videojuegos, cada uno caracterizado por las variables físicas descritas anteriormente.</w:t>
      </w:r>
    </w:p>
    <w:p w14:paraId="30A61B51" w14:textId="77777777" w:rsidR="009D51B4" w:rsidRPr="00F8058E" w:rsidRDefault="009D51B4" w:rsidP="00176668">
      <w:pPr>
        <w:pStyle w:val="ListParagraph"/>
        <w:jc w:val="both"/>
        <w:rPr>
          <w:rFonts w:asciiTheme="minorHAnsi" w:hAnsiTheme="minorHAnsi" w:cstheme="minorHAnsi"/>
          <w:sz w:val="22"/>
          <w:szCs w:val="22"/>
          <w:lang w:val="es-EC"/>
        </w:rPr>
      </w:pPr>
    </w:p>
    <w:p w14:paraId="6F72C538" w14:textId="77777777" w:rsidR="00B441D0" w:rsidRPr="00F8058E" w:rsidRDefault="00F63CB2" w:rsidP="00176668">
      <w:pPr>
        <w:pStyle w:val="ListParagraph"/>
        <w:numPr>
          <w:ilvl w:val="0"/>
          <w:numId w:val="28"/>
        </w:numPr>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t>Limpieza de datos y ajustes de curvas</w:t>
      </w:r>
    </w:p>
    <w:p w14:paraId="2104EA89" w14:textId="77777777" w:rsidR="009D51B4" w:rsidRPr="00F8058E" w:rsidRDefault="009D51B4" w:rsidP="00176668">
      <w:pPr>
        <w:pStyle w:val="ListParagraph"/>
        <w:jc w:val="both"/>
        <w:rPr>
          <w:rFonts w:asciiTheme="minorHAnsi" w:hAnsiTheme="minorHAnsi" w:cstheme="minorHAnsi"/>
          <w:sz w:val="22"/>
          <w:szCs w:val="22"/>
          <w:lang w:val="es-EC"/>
        </w:rPr>
      </w:pPr>
    </w:p>
    <w:p w14:paraId="54A6408B" w14:textId="77777777" w:rsidR="009D51B4" w:rsidRPr="00F8058E" w:rsidRDefault="00977C11"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En esta etapa se realizó la limpieza y adecuación del dataset, eliminando registros duplicados y descartando valores nulos o vacíos en las variables seleccionadas. Se establecieron rangos de validación estrictos (como precios no negativos, año de lanzamiento entre 1997 y 2024, proporción de aprobación en el intervalo [0.0, 1.0], y cantidad de propietarios mayor a cero) para asegurar la consistencia física de los datos.</w:t>
      </w:r>
    </w:p>
    <w:p w14:paraId="0906E5DF" w14:textId="77777777" w:rsidR="00977C11" w:rsidRPr="00F8058E" w:rsidRDefault="00977C11" w:rsidP="00176668">
      <w:pPr>
        <w:pStyle w:val="ListParagraph"/>
        <w:jc w:val="both"/>
        <w:rPr>
          <w:rFonts w:asciiTheme="minorHAnsi" w:hAnsiTheme="minorHAnsi" w:cstheme="minorHAnsi"/>
          <w:sz w:val="22"/>
          <w:szCs w:val="22"/>
          <w:lang w:val="es-EC"/>
        </w:rPr>
      </w:pPr>
    </w:p>
    <w:p w14:paraId="68AD5987" w14:textId="4B572BD9" w:rsidR="009D51B4" w:rsidRPr="00F8058E" w:rsidRDefault="00977C11"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 xml:space="preserve">Además, se aplicaron procesos de normalización y escalamiento. </w:t>
      </w:r>
      <w:r w:rsidR="00F8058E">
        <w:rPr>
          <w:rFonts w:asciiTheme="minorHAnsi" w:hAnsiTheme="minorHAnsi" w:cstheme="minorHAnsi"/>
        </w:rPr>
        <w:t>Por lo tanto</w:t>
      </w:r>
      <w:r w:rsidRPr="00F8058E">
        <w:rPr>
          <w:rFonts w:asciiTheme="minorHAnsi" w:hAnsiTheme="minorHAnsi" w:cstheme="minorHAnsi"/>
        </w:rPr>
        <w:t>, tanto las variables independientes como la variable dependiente (estimated_owners) fueron normalizadas mediante el método de puntuación estándar (Z-score) para evitar sesgos de escala durante la resolución del sistema numérico normal.</w:t>
      </w:r>
    </w:p>
    <w:p w14:paraId="5D506EC0" w14:textId="77777777" w:rsidR="009D51B4" w:rsidRPr="00F8058E" w:rsidRDefault="009D51B4" w:rsidP="00176668">
      <w:pPr>
        <w:pStyle w:val="ListParagraph"/>
        <w:jc w:val="both"/>
        <w:rPr>
          <w:rFonts w:asciiTheme="minorHAnsi" w:hAnsiTheme="minorHAnsi" w:cstheme="minorHAnsi"/>
          <w:sz w:val="22"/>
          <w:szCs w:val="22"/>
          <w:lang w:val="es-EC"/>
        </w:rPr>
      </w:pPr>
    </w:p>
    <w:p w14:paraId="71B5AC5D" w14:textId="77777777" w:rsidR="00D22455" w:rsidRPr="00F8058E" w:rsidRDefault="009D51B4" w:rsidP="00176668">
      <w:pPr>
        <w:pStyle w:val="ListParagraph"/>
        <w:numPr>
          <w:ilvl w:val="0"/>
          <w:numId w:val="28"/>
        </w:numPr>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t>Análisis de datos</w:t>
      </w:r>
    </w:p>
    <w:p w14:paraId="61A26C36" w14:textId="77777777" w:rsidR="009D51B4" w:rsidRPr="00F8058E" w:rsidRDefault="009D51B4" w:rsidP="00D22455">
      <w:pPr>
        <w:pStyle w:val="ListParagraph"/>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br/>
      </w:r>
    </w:p>
    <w:p w14:paraId="2F1E3A58" w14:textId="77777777" w:rsidR="009D51B4" w:rsidRPr="00F8058E" w:rsidRDefault="009D51B4"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Una vez preparado el dataset, se realizó un análisis exploratorio para identificar patrones, tendencias y las posibles relaciones entre las variables seleccionadas.</w:t>
      </w:r>
    </w:p>
    <w:p w14:paraId="35B11CEF" w14:textId="77777777" w:rsidR="009D51B4" w:rsidRPr="00F8058E" w:rsidRDefault="009D51B4" w:rsidP="00176668">
      <w:pPr>
        <w:pStyle w:val="ListParagraph"/>
        <w:jc w:val="both"/>
        <w:rPr>
          <w:rFonts w:asciiTheme="minorHAnsi" w:hAnsiTheme="minorHAnsi" w:cstheme="minorHAnsi"/>
          <w:sz w:val="22"/>
          <w:szCs w:val="22"/>
          <w:lang w:val="es-EC"/>
        </w:rPr>
      </w:pPr>
    </w:p>
    <w:p w14:paraId="5992920C" w14:textId="3F4B9E6E" w:rsidR="00373269" w:rsidRPr="00F8058E" w:rsidRDefault="009D51B4" w:rsidP="00F8058E">
      <w:pPr>
        <w:pStyle w:val="ListParagraph"/>
        <w:jc w:val="both"/>
        <w:rPr>
          <w:rFonts w:asciiTheme="minorHAnsi" w:hAnsiTheme="minorHAnsi" w:cstheme="minorHAnsi"/>
          <w:sz w:val="22"/>
          <w:szCs w:val="22"/>
          <w:lang w:val="es-EC"/>
        </w:rPr>
      </w:pPr>
      <w:r w:rsidRPr="00F8058E">
        <w:rPr>
          <w:rFonts w:asciiTheme="minorHAnsi" w:hAnsiTheme="minorHAnsi" w:cstheme="minorHAnsi"/>
        </w:rPr>
        <w:t>Para ello se construyeron</w:t>
      </w:r>
      <w:r w:rsidR="00F8058E">
        <w:rPr>
          <w:rFonts w:asciiTheme="minorHAnsi" w:hAnsiTheme="minorHAnsi" w:cstheme="minorHAnsi"/>
        </w:rPr>
        <w:t xml:space="preserve"> t</w:t>
      </w:r>
      <w:r w:rsidRPr="00F8058E">
        <w:rPr>
          <w:rFonts w:asciiTheme="minorHAnsi" w:hAnsiTheme="minorHAnsi" w:cstheme="minorHAnsi"/>
        </w:rPr>
        <w:t>ablas de resumen de datos</w:t>
      </w:r>
      <w:r w:rsidR="00F8058E">
        <w:rPr>
          <w:rFonts w:asciiTheme="minorHAnsi" w:hAnsiTheme="minorHAnsi" w:cstheme="minorHAnsi"/>
        </w:rPr>
        <w:t xml:space="preserve"> e h</w:t>
      </w:r>
      <w:r w:rsidRPr="00F8058E">
        <w:rPr>
          <w:rFonts w:asciiTheme="minorHAnsi" w:hAnsiTheme="minorHAnsi" w:cstheme="minorHAnsi"/>
        </w:rPr>
        <w:t>istogramas de frecuencia.</w:t>
      </w:r>
    </w:p>
    <w:p w14:paraId="60C3C86F" w14:textId="73713887" w:rsidR="009D51B4" w:rsidRPr="00F8058E" w:rsidRDefault="009D51B4" w:rsidP="00373269">
      <w:pPr>
        <w:pStyle w:val="ListParagraph"/>
        <w:ind w:left="1416"/>
        <w:jc w:val="both"/>
        <w:rPr>
          <w:rFonts w:asciiTheme="minorHAnsi" w:hAnsiTheme="minorHAnsi" w:cstheme="minorHAnsi"/>
          <w:sz w:val="22"/>
          <w:szCs w:val="22"/>
          <w:lang w:val="es-EC"/>
        </w:rPr>
      </w:pPr>
      <w:r w:rsidRPr="00F8058E">
        <w:rPr>
          <w:rFonts w:asciiTheme="minorHAnsi" w:hAnsiTheme="minorHAnsi" w:cstheme="minorHAnsi"/>
          <w:lang w:val="es-EC"/>
        </w:rPr>
        <w:tab/>
      </w:r>
    </w:p>
    <w:p w14:paraId="51ED37F2" w14:textId="792E9548" w:rsidR="009D51B4" w:rsidRPr="00F8058E" w:rsidRDefault="009D51B4" w:rsidP="00176668">
      <w:pPr>
        <w:ind w:left="708"/>
        <w:jc w:val="both"/>
        <w:rPr>
          <w:rFonts w:cstheme="minorHAnsi"/>
          <w:lang w:val="es-EC"/>
        </w:rPr>
      </w:pPr>
      <w:r w:rsidRPr="00F8058E">
        <w:rPr>
          <w:rFonts w:cstheme="minorHAnsi"/>
          <w:lang w:val="es-EC"/>
        </w:rPr>
        <w:t xml:space="preserve">Con el fin de encontrar </w:t>
      </w:r>
      <w:r w:rsidR="00F8058E">
        <w:rPr>
          <w:rFonts w:cstheme="minorHAnsi"/>
          <w:lang w:val="es-EC"/>
        </w:rPr>
        <w:t>datos atípicos y el comportamiento del dataset una vez limpiado y escalado.</w:t>
      </w:r>
    </w:p>
    <w:p w14:paraId="14880ECA" w14:textId="77777777" w:rsidR="00473B1B" w:rsidRPr="00F8058E" w:rsidRDefault="00473B1B" w:rsidP="00176668">
      <w:pPr>
        <w:pStyle w:val="ListParagraph"/>
        <w:numPr>
          <w:ilvl w:val="0"/>
          <w:numId w:val="28"/>
        </w:numPr>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t>Aplicación de ajustes de curvas y aproximaciones</w:t>
      </w:r>
    </w:p>
    <w:p w14:paraId="42AC26FC" w14:textId="77777777" w:rsidR="00473B1B" w:rsidRPr="00F8058E" w:rsidRDefault="00473B1B" w:rsidP="00176668">
      <w:pPr>
        <w:pStyle w:val="ListParagraph"/>
        <w:jc w:val="both"/>
        <w:rPr>
          <w:rFonts w:asciiTheme="minorHAnsi" w:hAnsiTheme="minorHAnsi" w:cstheme="minorHAnsi"/>
          <w:sz w:val="22"/>
          <w:szCs w:val="22"/>
          <w:lang w:val="es-EC"/>
        </w:rPr>
      </w:pPr>
    </w:p>
    <w:p w14:paraId="616075F3" w14:textId="77777777" w:rsidR="00473B1B" w:rsidRPr="00F8058E" w:rsidRDefault="00473B1B"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Posteriormente se aplicaron técnicas de ajustes de curvas y aproximación para modelar el comportamiento de las variables del dataset.</w:t>
      </w:r>
    </w:p>
    <w:p w14:paraId="4C99D467" w14:textId="77777777" w:rsidR="00473B1B" w:rsidRPr="00F8058E" w:rsidRDefault="00473B1B" w:rsidP="00176668">
      <w:pPr>
        <w:pStyle w:val="ListParagraph"/>
        <w:jc w:val="both"/>
        <w:rPr>
          <w:rFonts w:asciiTheme="minorHAnsi" w:hAnsiTheme="minorHAnsi" w:cstheme="minorHAnsi"/>
          <w:sz w:val="22"/>
          <w:szCs w:val="22"/>
          <w:lang w:val="es-EC"/>
        </w:rPr>
      </w:pPr>
    </w:p>
    <w:p w14:paraId="44764730" w14:textId="77777777" w:rsidR="00473B1B" w:rsidRPr="00F8058E" w:rsidRDefault="00473B1B"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Se utilizó el método de mínimos cuadrados multivariable para construir una función de aproximación capaz de representar tendencias globales dentro de los datos.</w:t>
      </w:r>
    </w:p>
    <w:p w14:paraId="0895D921" w14:textId="77777777" w:rsidR="00473B1B" w:rsidRPr="00F8058E" w:rsidRDefault="00473B1B" w:rsidP="00176668">
      <w:pPr>
        <w:pStyle w:val="ListParagraph"/>
        <w:jc w:val="both"/>
        <w:rPr>
          <w:rFonts w:asciiTheme="minorHAnsi" w:hAnsiTheme="minorHAnsi" w:cstheme="minorHAnsi"/>
          <w:sz w:val="22"/>
          <w:szCs w:val="22"/>
          <w:lang w:val="es-EC"/>
        </w:rPr>
      </w:pPr>
    </w:p>
    <w:p w14:paraId="77B76E8C" w14:textId="77777777" w:rsidR="00473B1B" w:rsidRPr="00F8058E" w:rsidRDefault="00473B1B"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rPr>
        <w:t>El modelo multivariable se representa de la siguiente forma:</w:t>
      </w:r>
    </w:p>
    <w:p w14:paraId="5318ED77" w14:textId="77777777" w:rsidR="00473B1B" w:rsidRPr="00F8058E" w:rsidRDefault="00473B1B" w:rsidP="00176668">
      <w:pPr>
        <w:pStyle w:val="ListParagraph"/>
        <w:jc w:val="both"/>
        <w:rPr>
          <w:rFonts w:asciiTheme="minorHAnsi" w:hAnsiTheme="minorHAnsi" w:cstheme="minorHAnsi"/>
          <w:sz w:val="22"/>
          <w:szCs w:val="22"/>
          <w:lang w:val="es-EC"/>
        </w:rPr>
      </w:pPr>
    </w:p>
    <w:p w14:paraId="7E5ACAC3" w14:textId="77777777" w:rsidR="00473B1B" w:rsidRPr="00F8058E" w:rsidRDefault="00473B1B" w:rsidP="00176668">
      <w:pPr>
        <w:pStyle w:val="ListParagraph"/>
        <w:jc w:val="both"/>
        <w:rPr>
          <w:rFonts w:asciiTheme="minorHAnsi" w:hAnsiTheme="minorHAnsi" w:cstheme="minorHAnsi"/>
          <w:sz w:val="22"/>
          <w:szCs w:val="22"/>
          <w:lang w:val="es-EC"/>
        </w:rPr>
      </w:pPr>
      <m:oMathPara>
        <m:oMath>
          <m:r>
            <w:rPr>
              <w:rFonts w:ascii="Cambria Math" w:hAnsi="Cambria Math" w:cstheme="minorHAnsi"/>
              <w:sz w:val="22"/>
              <w:szCs w:val="22"/>
              <w:lang w:val="es-EC"/>
            </w:rPr>
            <m:t>y=</m:t>
          </m:r>
          <m:sSub>
            <m:sSubPr>
              <m:ctrlPr>
                <w:rPr>
                  <w:rFonts w:ascii="Cambria Math" w:hAnsi="Cambria Math" w:cstheme="minorHAnsi"/>
                  <w:i/>
                  <w:sz w:val="22"/>
                  <w:szCs w:val="22"/>
                  <w:lang w:val="es-EC"/>
                </w:rPr>
              </m:ctrlPr>
            </m:sSubPr>
            <m:e>
              <m:r>
                <w:rPr>
                  <w:rFonts w:ascii="Cambria Math" w:hAnsi="Cambria Math" w:cstheme="minorHAnsi"/>
                  <w:sz w:val="22"/>
                  <w:szCs w:val="22"/>
                  <w:lang w:val="es-EC"/>
                </w:rPr>
                <m:t>a</m:t>
              </m:r>
            </m:e>
            <m:sub>
              <m:r>
                <w:rPr>
                  <w:rFonts w:ascii="Cambria Math" w:hAnsi="Cambria Math" w:cstheme="minorHAnsi"/>
                  <w:sz w:val="22"/>
                  <w:szCs w:val="22"/>
                  <w:lang w:val="es-EC"/>
                </w:rPr>
                <m:t>0</m:t>
              </m:r>
            </m:sub>
          </m:sSub>
          <m:r>
            <w:rPr>
              <w:rFonts w:ascii="Cambria Math" w:hAnsi="Cambria Math" w:cstheme="minorHAnsi"/>
              <w:sz w:val="22"/>
              <w:szCs w:val="22"/>
              <w:lang w:val="es-EC"/>
            </w:rPr>
            <m:t>+</m:t>
          </m:r>
          <m:sSub>
            <m:sSubPr>
              <m:ctrlPr>
                <w:rPr>
                  <w:rFonts w:ascii="Cambria Math" w:hAnsi="Cambria Math" w:cstheme="minorHAnsi"/>
                  <w:i/>
                  <w:sz w:val="22"/>
                  <w:szCs w:val="22"/>
                  <w:lang w:val="es-EC"/>
                </w:rPr>
              </m:ctrlPr>
            </m:sSubPr>
            <m:e>
              <m:r>
                <w:rPr>
                  <w:rFonts w:ascii="Cambria Math" w:hAnsi="Cambria Math" w:cstheme="minorHAnsi"/>
                  <w:sz w:val="22"/>
                  <w:szCs w:val="22"/>
                  <w:lang w:val="es-EC"/>
                </w:rPr>
                <m:t>a</m:t>
              </m:r>
            </m:e>
            <m:sub>
              <m:r>
                <w:rPr>
                  <w:rFonts w:ascii="Cambria Math" w:hAnsi="Cambria Math" w:cstheme="minorHAnsi"/>
                  <w:sz w:val="22"/>
                  <w:szCs w:val="22"/>
                  <w:lang w:val="es-EC"/>
                </w:rPr>
                <m:t>1</m:t>
              </m:r>
            </m:sub>
          </m:sSub>
          <m:r>
            <w:rPr>
              <w:rFonts w:ascii="Cambria Math" w:hAnsi="Cambria Math" w:cstheme="minorHAnsi"/>
              <w:sz w:val="22"/>
              <w:szCs w:val="22"/>
              <w:lang w:val="es-EC"/>
            </w:rPr>
            <m:t>x+</m:t>
          </m:r>
          <m:sSub>
            <m:sSubPr>
              <m:ctrlPr>
                <w:rPr>
                  <w:rFonts w:ascii="Cambria Math" w:hAnsi="Cambria Math" w:cstheme="minorHAnsi"/>
                  <w:i/>
                  <w:sz w:val="22"/>
                  <w:szCs w:val="22"/>
                  <w:lang w:val="es-EC"/>
                </w:rPr>
              </m:ctrlPr>
            </m:sSubPr>
            <m:e>
              <m:r>
                <w:rPr>
                  <w:rFonts w:ascii="Cambria Math" w:hAnsi="Cambria Math" w:cstheme="minorHAnsi"/>
                  <w:sz w:val="22"/>
                  <w:szCs w:val="22"/>
                  <w:lang w:val="es-EC"/>
                </w:rPr>
                <m:t>a</m:t>
              </m:r>
            </m:e>
            <m:sub>
              <m:r>
                <w:rPr>
                  <w:rFonts w:ascii="Cambria Math" w:hAnsi="Cambria Math" w:cstheme="minorHAnsi"/>
                  <w:sz w:val="22"/>
                  <w:szCs w:val="22"/>
                  <w:lang w:val="es-EC"/>
                </w:rPr>
                <m:t>2</m:t>
              </m:r>
            </m:sub>
          </m:sSub>
          <m:sSup>
            <m:sSupPr>
              <m:ctrlPr>
                <w:rPr>
                  <w:rFonts w:ascii="Cambria Math" w:hAnsi="Cambria Math" w:cstheme="minorHAnsi"/>
                  <w:i/>
                  <w:sz w:val="22"/>
                  <w:szCs w:val="22"/>
                  <w:lang w:val="es-EC"/>
                </w:rPr>
              </m:ctrlPr>
            </m:sSupPr>
            <m:e>
              <m:r>
                <w:rPr>
                  <w:rFonts w:ascii="Cambria Math" w:hAnsi="Cambria Math" w:cstheme="minorHAnsi"/>
                  <w:sz w:val="22"/>
                  <w:szCs w:val="22"/>
                  <w:lang w:val="es-EC"/>
                </w:rPr>
                <m:t>x</m:t>
              </m:r>
            </m:e>
            <m:sup>
              <m:r>
                <w:rPr>
                  <w:rFonts w:ascii="Cambria Math" w:hAnsi="Cambria Math" w:cstheme="minorHAnsi"/>
                  <w:sz w:val="22"/>
                  <w:szCs w:val="22"/>
                  <w:lang w:val="es-EC"/>
                </w:rPr>
                <m:t>2</m:t>
              </m:r>
            </m:sup>
          </m:sSup>
          <m:r>
            <w:rPr>
              <w:rFonts w:ascii="Cambria Math" w:hAnsi="Cambria Math" w:cstheme="minorHAnsi"/>
              <w:sz w:val="22"/>
              <w:szCs w:val="22"/>
              <w:lang w:val="es-EC"/>
            </w:rPr>
            <m:t xml:space="preserve">+…+ </m:t>
          </m:r>
          <m:sSub>
            <m:sSubPr>
              <m:ctrlPr>
                <w:rPr>
                  <w:rFonts w:ascii="Cambria Math" w:hAnsi="Cambria Math" w:cstheme="minorHAnsi"/>
                  <w:i/>
                  <w:sz w:val="22"/>
                  <w:szCs w:val="22"/>
                  <w:lang w:val="es-EC"/>
                </w:rPr>
              </m:ctrlPr>
            </m:sSubPr>
            <m:e>
              <m:r>
                <w:rPr>
                  <w:rFonts w:ascii="Cambria Math" w:hAnsi="Cambria Math" w:cstheme="minorHAnsi"/>
                  <w:sz w:val="22"/>
                  <w:szCs w:val="22"/>
                  <w:lang w:val="es-EC"/>
                </w:rPr>
                <m:t>a</m:t>
              </m:r>
            </m:e>
            <m:sub>
              <m:r>
                <w:rPr>
                  <w:rFonts w:ascii="Cambria Math" w:hAnsi="Cambria Math" w:cstheme="minorHAnsi"/>
                  <w:sz w:val="22"/>
                  <w:szCs w:val="22"/>
                  <w:lang w:val="es-EC"/>
                </w:rPr>
                <m:t>n</m:t>
              </m:r>
            </m:sub>
          </m:sSub>
          <m:sSup>
            <m:sSupPr>
              <m:ctrlPr>
                <w:rPr>
                  <w:rFonts w:ascii="Cambria Math" w:hAnsi="Cambria Math" w:cstheme="minorHAnsi"/>
                  <w:i/>
                  <w:sz w:val="22"/>
                  <w:szCs w:val="22"/>
                  <w:lang w:val="es-EC"/>
                </w:rPr>
              </m:ctrlPr>
            </m:sSupPr>
            <m:e>
              <m:r>
                <w:rPr>
                  <w:rFonts w:ascii="Cambria Math" w:hAnsi="Cambria Math" w:cstheme="minorHAnsi"/>
                  <w:sz w:val="22"/>
                  <w:szCs w:val="22"/>
                  <w:lang w:val="es-EC"/>
                </w:rPr>
                <m:t>x</m:t>
              </m:r>
            </m:e>
            <m:sup>
              <m:r>
                <w:rPr>
                  <w:rFonts w:ascii="Cambria Math" w:hAnsi="Cambria Math" w:cstheme="minorHAnsi"/>
                  <w:sz w:val="22"/>
                  <w:szCs w:val="22"/>
                  <w:lang w:val="es-EC"/>
                </w:rPr>
                <m:t>n</m:t>
              </m:r>
            </m:sup>
          </m:sSup>
        </m:oMath>
      </m:oMathPara>
    </w:p>
    <w:p w14:paraId="7C21A78D" w14:textId="77777777" w:rsidR="00473B1B" w:rsidRPr="00F8058E" w:rsidRDefault="00473B1B" w:rsidP="00176668">
      <w:pPr>
        <w:pStyle w:val="ListParagraph"/>
        <w:jc w:val="both"/>
        <w:rPr>
          <w:rFonts w:asciiTheme="minorHAnsi" w:hAnsiTheme="minorHAnsi" w:cstheme="minorHAnsi"/>
          <w:sz w:val="22"/>
          <w:szCs w:val="22"/>
          <w:lang w:val="es-EC"/>
        </w:rPr>
      </w:pPr>
      <w:r w:rsidRPr="00F8058E">
        <w:rPr>
          <w:rFonts w:asciiTheme="minorHAnsi" w:hAnsiTheme="minorHAnsi" w:cstheme="minorHAnsi"/>
          <w:sz w:val="22"/>
          <w:szCs w:val="22"/>
          <w:lang w:val="es-EC"/>
        </w:rPr>
        <w:t>Donde:</w:t>
      </w:r>
    </w:p>
    <w:p w14:paraId="3225D139" w14:textId="77777777" w:rsidR="00473B1B" w:rsidRPr="00F8058E" w:rsidRDefault="00473B1B" w:rsidP="00176668">
      <w:pPr>
        <w:pStyle w:val="ListParagraph"/>
        <w:jc w:val="both"/>
        <w:rPr>
          <w:rFonts w:asciiTheme="minorHAnsi" w:hAnsiTheme="minorHAnsi" w:cstheme="minorHAnsi"/>
          <w:lang w:val="es-EC"/>
        </w:rPr>
      </w:pPr>
    </w:p>
    <w:p w14:paraId="6FD83B11" w14:textId="77777777" w:rsidR="00473B1B" w:rsidRPr="00F8058E" w:rsidRDefault="00473B1B" w:rsidP="00176668">
      <w:pPr>
        <w:pStyle w:val="ListParagraph"/>
        <w:ind w:left="1416"/>
        <w:jc w:val="both"/>
        <w:rPr>
          <w:rFonts w:asciiTheme="minorHAnsi" w:hAnsiTheme="minorHAnsi" w:cstheme="minorHAnsi"/>
          <w:lang w:val="es-EC"/>
        </w:rPr>
      </w:pPr>
      <w:r w:rsidRPr="00F8058E">
        <w:rPr>
          <w:rFonts w:asciiTheme="minorHAnsi" w:hAnsiTheme="minorHAnsi" w:cstheme="minorHAnsi"/>
        </w:rPr>
        <w:t>y representa el logaritmo normalizado del número de propietarios estimados (estimated_owners_normalized).</w:t>
      </w:r>
    </w:p>
    <w:p w14:paraId="555EE054" w14:textId="77777777" w:rsidR="00473B1B" w:rsidRPr="00F8058E" w:rsidRDefault="00473B1B" w:rsidP="00176668">
      <w:pPr>
        <w:pStyle w:val="ListParagraph"/>
        <w:ind w:left="1416"/>
        <w:jc w:val="both"/>
        <w:rPr>
          <w:rFonts w:asciiTheme="minorHAnsi" w:hAnsiTheme="minorHAnsi" w:cstheme="minorHAnsi"/>
          <w:lang w:val="es-EC"/>
        </w:rPr>
      </w:pPr>
      <w:r w:rsidRPr="00F8058E">
        <w:rPr>
          <w:rFonts w:asciiTheme="minorHAnsi" w:hAnsiTheme="minorHAnsi" w:cstheme="minorHAnsi"/>
        </w:rPr>
        <w:t>x representa el vector de variables independientes normalizadas.</w:t>
      </w:r>
    </w:p>
    <w:p w14:paraId="33D0D8BF" w14:textId="77777777" w:rsidR="00473B1B" w:rsidRPr="00F8058E" w:rsidRDefault="00473B1B" w:rsidP="00176668">
      <w:pPr>
        <w:pStyle w:val="ListParagraph"/>
        <w:ind w:left="1416"/>
        <w:jc w:val="both"/>
        <w:rPr>
          <w:rFonts w:asciiTheme="minorHAnsi" w:hAnsiTheme="minorHAnsi" w:cstheme="minorHAnsi"/>
          <w:lang w:val="es-EC"/>
        </w:rPr>
      </w:pPr>
      <w:r w:rsidRPr="00F8058E">
        <w:rPr>
          <w:rFonts w:asciiTheme="minorHAnsi" w:hAnsiTheme="minorHAnsi" w:cstheme="minorHAnsi"/>
        </w:rPr>
        <w:t>a_n son los coeficientes del modelo de ajuste calculados.</w:t>
      </w:r>
    </w:p>
    <w:p w14:paraId="6E17F63E" w14:textId="77777777" w:rsidR="00473B1B" w:rsidRPr="00F8058E" w:rsidRDefault="00473B1B" w:rsidP="00176668">
      <w:pPr>
        <w:jc w:val="both"/>
        <w:rPr>
          <w:rFonts w:cstheme="minorHAnsi"/>
          <w:lang w:val="es-EC"/>
        </w:rPr>
      </w:pPr>
      <w:r w:rsidRPr="00F8058E">
        <w:rPr>
          <w:rFonts w:cstheme="minorHAnsi"/>
          <w:lang w:val="es-EC"/>
        </w:rPr>
        <w:tab/>
      </w:r>
    </w:p>
    <w:p w14:paraId="284EA714" w14:textId="77777777" w:rsidR="00473B1B" w:rsidRDefault="00473B1B" w:rsidP="00176668">
      <w:pPr>
        <w:ind w:left="708"/>
        <w:jc w:val="both"/>
        <w:rPr>
          <w:rFonts w:cstheme="minorHAnsi"/>
        </w:rPr>
      </w:pPr>
      <w:r w:rsidRPr="00F8058E">
        <w:rPr>
          <w:rFonts w:cstheme="minorHAnsi"/>
        </w:rPr>
        <w:lastRenderedPageBreak/>
        <w:t>Cada coeficiente a_n representa la sensibilidad o magnitud del impacto de la respectiva variable independiente sobre la variable dependiente.</w:t>
      </w:r>
    </w:p>
    <w:p w14:paraId="2CED9596" w14:textId="73E65279" w:rsidR="00F8058E" w:rsidRDefault="00F8058E" w:rsidP="00F8058E">
      <w:pPr>
        <w:pStyle w:val="ListParagraph"/>
        <w:numPr>
          <w:ilvl w:val="0"/>
          <w:numId w:val="31"/>
        </w:numPr>
        <w:jc w:val="both"/>
        <w:rPr>
          <w:rFonts w:asciiTheme="minorHAnsi" w:hAnsiTheme="minorHAnsi" w:cstheme="minorHAnsi"/>
          <w:lang w:val="es-EC"/>
        </w:rPr>
      </w:pPr>
      <w:r>
        <w:rPr>
          <w:rFonts w:asciiTheme="minorHAnsi" w:hAnsiTheme="minorHAnsi" w:cstheme="minorHAnsi"/>
          <w:lang w:val="es-EC"/>
        </w:rPr>
        <w:t>Barajeo y división del dataset (70-15-15)</w:t>
      </w:r>
    </w:p>
    <w:p w14:paraId="49BDF606" w14:textId="77777777" w:rsidR="00F8058E" w:rsidRPr="00F8058E" w:rsidRDefault="00F8058E" w:rsidP="00F8058E">
      <w:pPr>
        <w:pStyle w:val="ListParagraph"/>
        <w:jc w:val="both"/>
        <w:rPr>
          <w:rFonts w:asciiTheme="minorHAnsi" w:hAnsiTheme="minorHAnsi" w:cstheme="minorHAnsi"/>
          <w:lang w:val="es-EC"/>
        </w:rPr>
      </w:pPr>
    </w:p>
    <w:p w14:paraId="7A044C11" w14:textId="77777777" w:rsidR="00F8058E" w:rsidRDefault="00000000">
      <w:pPr>
        <w:pStyle w:val="ListParagraph"/>
        <w:jc w:val="both"/>
        <w:rPr>
          <w:rFonts w:asciiTheme="minorHAnsi" w:hAnsiTheme="minorHAnsi" w:cstheme="minorHAnsi"/>
        </w:rPr>
      </w:pPr>
      <w:r w:rsidRPr="00F8058E">
        <w:rPr>
          <w:rFonts w:asciiTheme="minorHAnsi" w:hAnsiTheme="minorHAnsi" w:cstheme="minorHAnsi"/>
        </w:rPr>
        <w:t>Con el fin de validar el modelo de manera rigurosa, el conjunto de datos unificado de 79 215 registros fue barajado aleatoriamente utilizando una semilla de aleatorización (random_state=</w:t>
      </w:r>
      <w:r w:rsidR="00F8058E">
        <w:rPr>
          <w:rFonts w:asciiTheme="minorHAnsi" w:hAnsiTheme="minorHAnsi" w:cstheme="minorHAnsi"/>
        </w:rPr>
        <w:t>87</w:t>
      </w:r>
      <w:r w:rsidRPr="00F8058E">
        <w:rPr>
          <w:rFonts w:asciiTheme="minorHAnsi" w:hAnsiTheme="minorHAnsi" w:cstheme="minorHAnsi"/>
        </w:rPr>
        <w:t>) para asegurar la reproducibilidad.</w:t>
      </w:r>
    </w:p>
    <w:p w14:paraId="6CC29A72" w14:textId="77777777" w:rsidR="00F8058E" w:rsidRDefault="00F8058E">
      <w:pPr>
        <w:pStyle w:val="ListParagraph"/>
        <w:jc w:val="both"/>
        <w:rPr>
          <w:rFonts w:asciiTheme="minorHAnsi" w:hAnsiTheme="minorHAnsi" w:cstheme="minorHAnsi"/>
        </w:rPr>
      </w:pPr>
    </w:p>
    <w:p w14:paraId="4CAF2372" w14:textId="77777777" w:rsidR="00F8058E" w:rsidRDefault="00000000">
      <w:pPr>
        <w:pStyle w:val="ListParagraph"/>
        <w:jc w:val="both"/>
        <w:rPr>
          <w:rFonts w:asciiTheme="minorHAnsi" w:hAnsiTheme="minorHAnsi" w:cstheme="minorHAnsi"/>
        </w:rPr>
      </w:pPr>
      <w:r w:rsidRPr="00F8058E">
        <w:rPr>
          <w:rFonts w:asciiTheme="minorHAnsi" w:hAnsiTheme="minorHAnsi" w:cstheme="minorHAnsi"/>
        </w:rPr>
        <w:t xml:space="preserve">Posteriormente, los datos se dividieron en tres subconjuntos disjuntos: </w:t>
      </w:r>
    </w:p>
    <w:p w14:paraId="08116309" w14:textId="77777777" w:rsidR="00F8058E" w:rsidRDefault="00F8058E">
      <w:pPr>
        <w:pStyle w:val="ListParagraph"/>
        <w:jc w:val="both"/>
        <w:rPr>
          <w:rFonts w:asciiTheme="minorHAnsi" w:hAnsiTheme="minorHAnsi" w:cstheme="minorHAnsi"/>
        </w:rPr>
      </w:pPr>
    </w:p>
    <w:p w14:paraId="7D36DB23" w14:textId="0AE81A17" w:rsidR="00F8058E" w:rsidRDefault="00F8058E" w:rsidP="00F8058E">
      <w:pPr>
        <w:pStyle w:val="ListParagraph"/>
        <w:numPr>
          <w:ilvl w:val="1"/>
          <w:numId w:val="31"/>
        </w:numPr>
        <w:jc w:val="both"/>
        <w:rPr>
          <w:rFonts w:asciiTheme="minorHAnsi" w:hAnsiTheme="minorHAnsi" w:cstheme="minorHAnsi"/>
        </w:rPr>
      </w:pPr>
      <w:r>
        <w:rPr>
          <w:rFonts w:asciiTheme="minorHAnsi" w:hAnsiTheme="minorHAnsi" w:cstheme="minorHAnsi"/>
        </w:rPr>
        <w:t>C</w:t>
      </w:r>
      <w:r w:rsidR="00000000" w:rsidRPr="00F8058E">
        <w:rPr>
          <w:rFonts w:asciiTheme="minorHAnsi" w:hAnsiTheme="minorHAnsi" w:cstheme="minorHAnsi"/>
        </w:rPr>
        <w:t>onjunto de entrenamiento (70%, correspondiente a 55 450 registros)</w:t>
      </w:r>
      <w:r>
        <w:rPr>
          <w:rFonts w:asciiTheme="minorHAnsi" w:hAnsiTheme="minorHAnsi" w:cstheme="minorHAnsi"/>
        </w:rPr>
        <w:t>.</w:t>
      </w:r>
    </w:p>
    <w:p w14:paraId="7674E86F" w14:textId="77777777" w:rsidR="00F8058E" w:rsidRDefault="00F8058E" w:rsidP="00F8058E">
      <w:pPr>
        <w:pStyle w:val="ListParagraph"/>
        <w:numPr>
          <w:ilvl w:val="1"/>
          <w:numId w:val="31"/>
        </w:numPr>
        <w:jc w:val="both"/>
        <w:rPr>
          <w:rFonts w:asciiTheme="minorHAnsi" w:hAnsiTheme="minorHAnsi" w:cstheme="minorHAnsi"/>
        </w:rPr>
      </w:pPr>
      <w:r>
        <w:rPr>
          <w:rFonts w:asciiTheme="minorHAnsi" w:hAnsiTheme="minorHAnsi" w:cstheme="minorHAnsi"/>
        </w:rPr>
        <w:t>C</w:t>
      </w:r>
      <w:r w:rsidR="00000000" w:rsidRPr="00F8058E">
        <w:rPr>
          <w:rFonts w:asciiTheme="minorHAnsi" w:hAnsiTheme="minorHAnsi" w:cstheme="minorHAnsi"/>
        </w:rPr>
        <w:t>onjunto de validación (15%, correspondiente a 11 882 registros)</w:t>
      </w:r>
      <w:r>
        <w:rPr>
          <w:rFonts w:asciiTheme="minorHAnsi" w:hAnsiTheme="minorHAnsi" w:cstheme="minorHAnsi"/>
        </w:rPr>
        <w:t>.</w:t>
      </w:r>
    </w:p>
    <w:p w14:paraId="6C6C7C29" w14:textId="7E05D6E4" w:rsidR="008F2451" w:rsidRPr="00F8058E" w:rsidRDefault="00F8058E" w:rsidP="00F8058E">
      <w:pPr>
        <w:pStyle w:val="ListParagraph"/>
        <w:numPr>
          <w:ilvl w:val="1"/>
          <w:numId w:val="31"/>
        </w:numPr>
        <w:jc w:val="both"/>
        <w:rPr>
          <w:rFonts w:asciiTheme="minorHAnsi" w:hAnsiTheme="minorHAnsi" w:cstheme="minorHAnsi"/>
        </w:rPr>
      </w:pPr>
      <w:r>
        <w:rPr>
          <w:rFonts w:asciiTheme="minorHAnsi" w:hAnsiTheme="minorHAnsi" w:cstheme="minorHAnsi"/>
        </w:rPr>
        <w:t>C</w:t>
      </w:r>
      <w:r w:rsidR="00000000" w:rsidRPr="00F8058E">
        <w:rPr>
          <w:rFonts w:cstheme="minorHAnsi"/>
        </w:rPr>
        <w:t>onjunto de prueba final (15%, correspondiente a 11 883 registros).</w:t>
      </w:r>
    </w:p>
    <w:p w14:paraId="684ADC76" w14:textId="77777777" w:rsidR="00F8058E" w:rsidRPr="00F8058E" w:rsidRDefault="00F8058E" w:rsidP="00F8058E">
      <w:pPr>
        <w:pStyle w:val="ListParagraph"/>
        <w:ind w:left="1440"/>
        <w:jc w:val="both"/>
        <w:rPr>
          <w:rFonts w:asciiTheme="minorHAnsi" w:hAnsiTheme="minorHAnsi" w:cstheme="minorHAnsi"/>
        </w:rPr>
      </w:pPr>
    </w:p>
    <w:p w14:paraId="66A574DF" w14:textId="77777777" w:rsidR="00F8058E" w:rsidRDefault="00000000">
      <w:pPr>
        <w:pStyle w:val="ListParagraph"/>
        <w:jc w:val="both"/>
        <w:rPr>
          <w:rFonts w:asciiTheme="minorHAnsi" w:hAnsiTheme="minorHAnsi" w:cstheme="minorHAnsi"/>
        </w:rPr>
      </w:pPr>
      <w:r w:rsidRPr="00F8058E">
        <w:rPr>
          <w:rFonts w:asciiTheme="minorHAnsi" w:hAnsiTheme="minorHAnsi" w:cstheme="minorHAnsi"/>
        </w:rPr>
        <w:t>A partir del conjunto de entrenamiento de 55 450 registros, se construyó el sistema de ecuaciones normales</w:t>
      </w:r>
    </w:p>
    <w:p w14:paraId="28BC2A07" w14:textId="77777777" w:rsidR="00F8058E" w:rsidRDefault="00F8058E">
      <w:pPr>
        <w:pStyle w:val="ListParagraph"/>
        <w:jc w:val="both"/>
        <w:rPr>
          <w:rFonts w:asciiTheme="minorHAnsi" w:hAnsiTheme="minorHAnsi" w:cstheme="minorHAnsi"/>
        </w:rPr>
      </w:pPr>
    </w:p>
    <w:p w14:paraId="36F203FD" w14:textId="61FB499B" w:rsidR="00F8058E" w:rsidRDefault="00000000">
      <w:pPr>
        <w:pStyle w:val="ListParagraph"/>
        <w:jc w:val="both"/>
        <w:rPr>
          <w:rFonts w:asciiTheme="minorHAnsi" w:hAnsiTheme="minorHAnsi" w:cstheme="minorHAnsi"/>
        </w:rPr>
      </w:pPr>
      <w:r w:rsidRPr="00F8058E">
        <w:rPr>
          <w:rFonts w:asciiTheme="minorHAnsi" w:hAnsiTheme="minorHAnsi" w:cstheme="minorHAnsi"/>
        </w:rPr>
        <w:t xml:space="preserve"> </w:t>
      </w:r>
      <m:oMath>
        <m:r>
          <w:rPr>
            <w:rFonts w:ascii="Cambria Math" w:hAnsi="Cambria Math" w:cstheme="minorHAnsi"/>
          </w:rPr>
          <m:t>Ac=b</m:t>
        </m:r>
      </m:oMath>
    </w:p>
    <w:p w14:paraId="11635976" w14:textId="77777777" w:rsidR="00F8058E" w:rsidRDefault="00F8058E">
      <w:pPr>
        <w:pStyle w:val="ListParagraph"/>
        <w:jc w:val="both"/>
        <w:rPr>
          <w:rFonts w:asciiTheme="minorHAnsi" w:hAnsiTheme="minorHAnsi" w:cstheme="minorHAnsi"/>
        </w:rPr>
      </w:pPr>
    </w:p>
    <w:p w14:paraId="6F3C41B7" w14:textId="77777777" w:rsidR="00F8058E" w:rsidRDefault="00000000">
      <w:pPr>
        <w:pStyle w:val="ListParagraph"/>
        <w:jc w:val="both"/>
        <w:rPr>
          <w:rFonts w:asciiTheme="minorHAnsi" w:hAnsiTheme="minorHAnsi" w:cstheme="minorHAnsi"/>
        </w:rPr>
      </w:pPr>
      <w:r w:rsidRPr="00F8058E">
        <w:rPr>
          <w:rFonts w:asciiTheme="minorHAnsi" w:hAnsiTheme="minorHAnsi" w:cstheme="minorHAnsi"/>
        </w:rPr>
        <w:t>para resolver el vector de coeficientes</w:t>
      </w:r>
    </w:p>
    <w:p w14:paraId="46DA5666" w14:textId="77777777" w:rsidR="00F8058E" w:rsidRDefault="00F8058E">
      <w:pPr>
        <w:pStyle w:val="ListParagraph"/>
        <w:jc w:val="both"/>
        <w:rPr>
          <w:rFonts w:asciiTheme="minorHAnsi" w:hAnsiTheme="minorHAnsi" w:cstheme="minorHAnsi"/>
        </w:rPr>
      </w:pPr>
    </w:p>
    <w:p w14:paraId="1C879813" w14:textId="0DD387C3" w:rsidR="00F8058E" w:rsidRPr="00F8058E" w:rsidRDefault="00F8058E">
      <w:pPr>
        <w:pStyle w:val="ListParagraph"/>
        <w:jc w:val="both"/>
        <w:rPr>
          <w:rFonts w:asciiTheme="minorHAnsi" w:hAnsiTheme="minorHAnsi" w:cstheme="minorHAnsi"/>
          <w:i/>
          <w:lang w:val="en-US"/>
        </w:rPr>
      </w:pPr>
      <m:oMathPara>
        <m:oMath>
          <m:r>
            <w:rPr>
              <w:rFonts w:ascii="Cambria Math" w:hAnsi="Cambria Math" w:cstheme="minorHAnsi"/>
            </w:rPr>
            <m:t>c=</m:t>
          </m:r>
          <m:sSup>
            <m:sSupPr>
              <m:ctrlPr>
                <w:rPr>
                  <w:rFonts w:ascii="Cambria Math" w:hAnsi="Cambria Math" w:cstheme="minorHAnsi"/>
                  <w:i/>
                </w:rPr>
              </m:ctrlPr>
            </m:sSupPr>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0</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7</m:t>
                      </m:r>
                    </m:sub>
                  </m:sSub>
                </m:e>
              </m:d>
            </m:e>
            <m:sup>
              <m:r>
                <w:rPr>
                  <w:rFonts w:ascii="Cambria Math" w:hAnsi="Cambria Math" w:cstheme="minorHAnsi"/>
                </w:rPr>
                <m:t>T</m:t>
              </m:r>
            </m:sup>
          </m:sSup>
        </m:oMath>
      </m:oMathPara>
    </w:p>
    <w:p w14:paraId="0CE2113E" w14:textId="77777777" w:rsidR="00F8058E" w:rsidRDefault="00F8058E">
      <w:pPr>
        <w:pStyle w:val="ListParagraph"/>
        <w:jc w:val="both"/>
        <w:rPr>
          <w:rFonts w:asciiTheme="minorHAnsi" w:hAnsiTheme="minorHAnsi" w:cstheme="minorHAnsi"/>
        </w:rPr>
      </w:pPr>
    </w:p>
    <w:p w14:paraId="733F7E75" w14:textId="77777777" w:rsidR="00F8058E" w:rsidRDefault="00000000">
      <w:pPr>
        <w:pStyle w:val="ListParagraph"/>
        <w:jc w:val="both"/>
        <w:rPr>
          <w:rFonts w:asciiTheme="minorHAnsi" w:hAnsiTheme="minorHAnsi" w:cstheme="minorHAnsi"/>
        </w:rPr>
      </w:pPr>
      <w:r w:rsidRPr="00F8058E">
        <w:rPr>
          <w:rFonts w:asciiTheme="minorHAnsi" w:hAnsiTheme="minorHAnsi" w:cstheme="minorHAnsi"/>
        </w:rPr>
        <w:t xml:space="preserve">En este sistema, la matriz de coeficientes </w:t>
      </w:r>
    </w:p>
    <w:p w14:paraId="5B83309B" w14:textId="77777777" w:rsidR="00F8058E" w:rsidRDefault="00F8058E">
      <w:pPr>
        <w:pStyle w:val="ListParagraph"/>
        <w:jc w:val="both"/>
        <w:rPr>
          <w:rFonts w:asciiTheme="minorHAnsi" w:hAnsiTheme="minorHAnsi" w:cstheme="minorHAnsi"/>
        </w:rPr>
      </w:pPr>
    </w:p>
    <w:p w14:paraId="610687DC" w14:textId="2BAF8B8E" w:rsidR="00F8058E" w:rsidRDefault="00F8058E">
      <w:pPr>
        <w:pStyle w:val="ListParagraph"/>
        <w:jc w:val="both"/>
        <w:rPr>
          <w:rFonts w:asciiTheme="minorHAnsi" w:hAnsiTheme="minorHAnsi" w:cstheme="minorHAnsi"/>
        </w:rPr>
      </w:pPr>
      <m:oMathPara>
        <m:oMath>
          <m:r>
            <w:rPr>
              <w:rFonts w:ascii="Cambria Math" w:hAnsi="Cambria Math" w:cstheme="minorHAnsi"/>
            </w:rPr>
            <m:t>A=</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X</m:t>
          </m:r>
        </m:oMath>
      </m:oMathPara>
    </w:p>
    <w:p w14:paraId="7E423036" w14:textId="77777777" w:rsidR="00F8058E" w:rsidRDefault="00F8058E">
      <w:pPr>
        <w:pStyle w:val="ListParagraph"/>
        <w:jc w:val="both"/>
        <w:rPr>
          <w:rFonts w:asciiTheme="minorHAnsi" w:hAnsiTheme="minorHAnsi" w:cstheme="minorHAnsi"/>
        </w:rPr>
      </w:pPr>
    </w:p>
    <w:p w14:paraId="3BD87A94" w14:textId="77777777" w:rsidR="00934BD1" w:rsidRDefault="00000000">
      <w:pPr>
        <w:pStyle w:val="ListParagraph"/>
        <w:jc w:val="both"/>
        <w:rPr>
          <w:rFonts w:asciiTheme="minorHAnsi" w:hAnsiTheme="minorHAnsi" w:cstheme="minorHAnsi"/>
        </w:rPr>
      </w:pPr>
      <w:r w:rsidRPr="00F8058E">
        <w:rPr>
          <w:rFonts w:asciiTheme="minorHAnsi" w:hAnsiTheme="minorHAnsi" w:cstheme="minorHAnsi"/>
        </w:rPr>
        <w:t xml:space="preserve">es una matriz cuadrada y simétrica de tamaño 8 x 8, donde X es la matriz de diseño de dimensiones 55 450 x 8 (cuyo primer vector columna está constituido por unos para representar el intercepto y los siete vectores restantes corresponden a los valores normalizados de los predictores), </w:t>
      </w:r>
    </w:p>
    <w:p w14:paraId="0086AEC0" w14:textId="77777777" w:rsidR="00934BD1" w:rsidRDefault="00934BD1">
      <w:pPr>
        <w:pStyle w:val="ListParagraph"/>
        <w:jc w:val="both"/>
        <w:rPr>
          <w:rFonts w:asciiTheme="minorHAnsi" w:hAnsiTheme="minorHAnsi" w:cstheme="minorHAnsi"/>
        </w:rPr>
      </w:pPr>
    </w:p>
    <w:p w14:paraId="2676B3C3" w14:textId="6CE22C75" w:rsidR="00934BD1" w:rsidRDefault="00934BD1">
      <w:pPr>
        <w:pStyle w:val="ListParagraph"/>
        <w:jc w:val="both"/>
        <w:rPr>
          <w:rFonts w:asciiTheme="minorHAnsi" w:hAnsiTheme="minorHAnsi" w:cstheme="minorHAnsi"/>
        </w:rPr>
      </w:pPr>
      <m:oMathPara>
        <m:oMath>
          <m:r>
            <w:rPr>
              <w:rFonts w:ascii="Cambria Math" w:hAnsi="Cambria Math" w:cstheme="minorHAnsi"/>
            </w:rPr>
            <m:t xml:space="preserve">b = </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 xml:space="preserve"> </m:t>
          </m:r>
        </m:oMath>
      </m:oMathPara>
    </w:p>
    <w:p w14:paraId="1A60DACA" w14:textId="77777777" w:rsidR="00934BD1" w:rsidRDefault="00934BD1">
      <w:pPr>
        <w:pStyle w:val="ListParagraph"/>
        <w:jc w:val="both"/>
        <w:rPr>
          <w:rFonts w:asciiTheme="minorHAnsi" w:hAnsiTheme="minorHAnsi" w:cstheme="minorHAnsi"/>
        </w:rPr>
      </w:pPr>
    </w:p>
    <w:p w14:paraId="18E41F31" w14:textId="32DB1928" w:rsidR="008F2451" w:rsidRPr="00F8058E" w:rsidRDefault="00000000">
      <w:pPr>
        <w:pStyle w:val="ListParagraph"/>
        <w:jc w:val="both"/>
        <w:rPr>
          <w:rFonts w:asciiTheme="minorHAnsi" w:hAnsiTheme="minorHAnsi" w:cstheme="minorHAnsi"/>
        </w:rPr>
      </w:pPr>
      <w:r w:rsidRPr="00F8058E">
        <w:rPr>
          <w:rFonts w:asciiTheme="minorHAnsi" w:hAnsiTheme="minorHAnsi" w:cstheme="minorHAnsi"/>
        </w:rPr>
        <w:t>es el vector columna de tamaño 8 resultante de multiplicar la transpuesta de la matriz de diseño por el vector objetivo y.</w:t>
      </w:r>
    </w:p>
    <w:p w14:paraId="028D5CAB" w14:textId="77777777" w:rsidR="00473B1B" w:rsidRPr="00F8058E" w:rsidRDefault="00473B1B" w:rsidP="00176668">
      <w:pPr>
        <w:ind w:left="708"/>
        <w:jc w:val="both"/>
        <w:rPr>
          <w:rFonts w:cstheme="minorHAnsi"/>
          <w:lang w:val="es-EC"/>
        </w:rPr>
      </w:pPr>
    </w:p>
    <w:p w14:paraId="0428B2A3" w14:textId="77777777" w:rsidR="00473B1B" w:rsidRPr="00F8058E" w:rsidRDefault="00473B1B" w:rsidP="00176668">
      <w:pPr>
        <w:pStyle w:val="ListParagraph"/>
        <w:numPr>
          <w:ilvl w:val="0"/>
          <w:numId w:val="28"/>
        </w:numPr>
        <w:jc w:val="both"/>
        <w:rPr>
          <w:rFonts w:asciiTheme="minorHAnsi" w:hAnsiTheme="minorHAnsi" w:cstheme="minorHAnsi"/>
          <w:lang w:val="es-EC"/>
        </w:rPr>
      </w:pPr>
      <w:r w:rsidRPr="00F8058E">
        <w:rPr>
          <w:rFonts w:asciiTheme="minorHAnsi" w:hAnsiTheme="minorHAnsi" w:cstheme="minorHAnsi"/>
        </w:rPr>
        <w:t>Implementación de solucionadores numéricos directos</w:t>
      </w:r>
    </w:p>
    <w:p w14:paraId="2859D8A2" w14:textId="77777777" w:rsidR="00473B1B" w:rsidRPr="00F8058E" w:rsidRDefault="00473B1B" w:rsidP="00176668">
      <w:pPr>
        <w:pStyle w:val="ListParagraph"/>
        <w:jc w:val="both"/>
        <w:rPr>
          <w:rFonts w:asciiTheme="minorHAnsi" w:hAnsiTheme="minorHAnsi" w:cstheme="minorHAnsi"/>
          <w:lang w:val="es-EC"/>
        </w:rPr>
      </w:pPr>
    </w:p>
    <w:p w14:paraId="0FD1EE73" w14:textId="77777777" w:rsidR="00934BD1" w:rsidRDefault="00473B1B" w:rsidP="00176668">
      <w:pPr>
        <w:pStyle w:val="ListParagraph"/>
        <w:jc w:val="both"/>
        <w:rPr>
          <w:rFonts w:asciiTheme="minorHAnsi" w:hAnsiTheme="minorHAnsi" w:cstheme="minorHAnsi"/>
        </w:rPr>
      </w:pPr>
      <w:r w:rsidRPr="00F8058E">
        <w:rPr>
          <w:rFonts w:asciiTheme="minorHAnsi" w:hAnsiTheme="minorHAnsi" w:cstheme="minorHAnsi"/>
        </w:rPr>
        <w:t>La construcción del modelo normal dio como resultado un sistema de ecuaciones lineales</w:t>
      </w:r>
    </w:p>
    <w:p w14:paraId="2773058D" w14:textId="77777777" w:rsidR="00934BD1" w:rsidRDefault="00934BD1" w:rsidP="00176668">
      <w:pPr>
        <w:pStyle w:val="ListParagraph"/>
        <w:jc w:val="both"/>
        <w:rPr>
          <w:rFonts w:asciiTheme="minorHAnsi" w:hAnsiTheme="minorHAnsi" w:cstheme="minorHAnsi"/>
        </w:rPr>
      </w:pPr>
    </w:p>
    <w:p w14:paraId="6092C4F0" w14:textId="1D5C3982" w:rsidR="00934BD1" w:rsidRDefault="00934BD1" w:rsidP="00176668">
      <w:pPr>
        <w:pStyle w:val="ListParagraph"/>
        <w:jc w:val="both"/>
        <w:rPr>
          <w:rFonts w:asciiTheme="minorHAnsi" w:hAnsiTheme="minorHAnsi" w:cstheme="minorHAnsi"/>
        </w:rPr>
      </w:pPr>
      <m:oMathPara>
        <m:oMath>
          <m:r>
            <w:rPr>
              <w:rFonts w:ascii="Cambria Math" w:hAnsi="Cambria Math" w:cstheme="minorHAnsi"/>
            </w:rPr>
            <m:t xml:space="preserve"> A c = b </m:t>
          </m:r>
        </m:oMath>
      </m:oMathPara>
    </w:p>
    <w:p w14:paraId="29AAB692" w14:textId="77777777" w:rsidR="00934BD1" w:rsidRDefault="00934BD1" w:rsidP="00176668">
      <w:pPr>
        <w:pStyle w:val="ListParagraph"/>
        <w:jc w:val="both"/>
        <w:rPr>
          <w:rFonts w:asciiTheme="minorHAnsi" w:hAnsiTheme="minorHAnsi" w:cstheme="minorHAnsi"/>
        </w:rPr>
      </w:pPr>
    </w:p>
    <w:p w14:paraId="19D878EA" w14:textId="799A25D8" w:rsidR="00473B1B" w:rsidRPr="00F8058E" w:rsidRDefault="00473B1B" w:rsidP="00176668">
      <w:pPr>
        <w:pStyle w:val="ListParagraph"/>
        <w:jc w:val="both"/>
        <w:rPr>
          <w:rFonts w:asciiTheme="minorHAnsi" w:hAnsiTheme="minorHAnsi" w:cstheme="minorHAnsi"/>
          <w:lang w:val="es-EC"/>
        </w:rPr>
      </w:pPr>
      <w:r w:rsidRPr="00F8058E">
        <w:rPr>
          <w:rFonts w:asciiTheme="minorHAnsi" w:hAnsiTheme="minorHAnsi" w:cstheme="minorHAnsi"/>
        </w:rPr>
        <w:lastRenderedPageBreak/>
        <w:t>de dimensiones 8 x 8. Para resolver este sistema de manera exacta y con alta estabilidad numérica, se seleccionaron y aplicaron solucionadores de tipo directo, los cuales son el estándar matemático para la resolución precisa de ecuaciones normales de mínimos cuadrados de este tamaño.</w:t>
      </w:r>
    </w:p>
    <w:p w14:paraId="20A36AD6" w14:textId="77777777" w:rsidR="00473B1B" w:rsidRPr="00F8058E" w:rsidRDefault="00473B1B" w:rsidP="00176668">
      <w:pPr>
        <w:pStyle w:val="ListParagraph"/>
        <w:jc w:val="both"/>
        <w:rPr>
          <w:rFonts w:asciiTheme="minorHAnsi" w:hAnsiTheme="minorHAnsi" w:cstheme="minorHAnsi"/>
          <w:lang w:val="es-EC"/>
        </w:rPr>
      </w:pPr>
    </w:p>
    <w:p w14:paraId="6A71B34D" w14:textId="77777777" w:rsidR="00934BD1" w:rsidRDefault="00473B1B" w:rsidP="00176668">
      <w:pPr>
        <w:pStyle w:val="ListParagraph"/>
        <w:jc w:val="both"/>
        <w:rPr>
          <w:rFonts w:asciiTheme="minorHAnsi" w:hAnsiTheme="minorHAnsi" w:cstheme="minorHAnsi"/>
        </w:rPr>
      </w:pPr>
      <w:r w:rsidRPr="00F8058E">
        <w:rPr>
          <w:rFonts w:asciiTheme="minorHAnsi" w:hAnsiTheme="minorHAnsi" w:cstheme="minorHAnsi"/>
        </w:rPr>
        <w:t xml:space="preserve">Para ello, se implementaron de forma nativa desde cero en Python dos solucionadores numéricos directos: el método de Eliminación Gaussiana con pivoteo parcial y sustitución hacia atrás, y el método de Descomposición LU (algoritmo de Doolittle). </w:t>
      </w:r>
    </w:p>
    <w:p w14:paraId="255FA5A1" w14:textId="77777777" w:rsidR="00934BD1" w:rsidRDefault="00934BD1" w:rsidP="00176668">
      <w:pPr>
        <w:pStyle w:val="ListParagraph"/>
        <w:jc w:val="both"/>
        <w:rPr>
          <w:rFonts w:asciiTheme="minorHAnsi" w:hAnsiTheme="minorHAnsi" w:cstheme="minorHAnsi"/>
        </w:rPr>
      </w:pPr>
    </w:p>
    <w:p w14:paraId="384649F4" w14:textId="26F879A6" w:rsidR="00473B1B" w:rsidRPr="00F8058E" w:rsidRDefault="00473B1B" w:rsidP="00176668">
      <w:pPr>
        <w:pStyle w:val="ListParagraph"/>
        <w:jc w:val="both"/>
        <w:rPr>
          <w:rFonts w:asciiTheme="minorHAnsi" w:hAnsiTheme="minorHAnsi" w:cstheme="minorHAnsi"/>
          <w:lang w:val="es-EC"/>
        </w:rPr>
      </w:pPr>
      <w:r w:rsidRPr="00F8058E">
        <w:rPr>
          <w:rFonts w:asciiTheme="minorHAnsi" w:hAnsiTheme="minorHAnsi" w:cstheme="minorHAnsi"/>
        </w:rPr>
        <w:t>Ambos solucionadores directos se codificaron paso a paso sin el uso de librerías estadísticas externas. Al ejecutar ambos métodos en el sistema normal, se obtuvieron exactamente los mismos valores para los coeficientes, confirmando la estabilidad y robustez de la resolución numérica de nuestro modelo.</w:t>
      </w:r>
    </w:p>
    <w:p w14:paraId="7B8FEC4B" w14:textId="77777777" w:rsidR="00473B1B" w:rsidRPr="00F8058E" w:rsidRDefault="00473B1B" w:rsidP="00176668">
      <w:pPr>
        <w:pStyle w:val="ListParagraph"/>
        <w:jc w:val="both"/>
        <w:rPr>
          <w:rFonts w:asciiTheme="minorHAnsi" w:hAnsiTheme="minorHAnsi" w:cstheme="minorHAnsi"/>
          <w:lang w:val="es-EC"/>
        </w:rPr>
      </w:pPr>
    </w:p>
    <w:p w14:paraId="5B68E8E3" w14:textId="77777777" w:rsidR="00EE0B94" w:rsidRPr="00F8058E" w:rsidRDefault="00EE0B94" w:rsidP="00176668">
      <w:pPr>
        <w:pStyle w:val="ListParagraph"/>
        <w:numPr>
          <w:ilvl w:val="0"/>
          <w:numId w:val="28"/>
        </w:numPr>
        <w:jc w:val="both"/>
        <w:rPr>
          <w:rFonts w:asciiTheme="minorHAnsi" w:hAnsiTheme="minorHAnsi" w:cstheme="minorHAnsi"/>
          <w:lang w:val="es-EC"/>
        </w:rPr>
      </w:pPr>
      <w:r w:rsidRPr="00F8058E">
        <w:rPr>
          <w:rFonts w:asciiTheme="minorHAnsi" w:hAnsiTheme="minorHAnsi" w:cstheme="minorHAnsi"/>
          <w:lang w:val="es-EC"/>
        </w:rPr>
        <w:t xml:space="preserve">Interpretación y evaluación de resultados </w:t>
      </w:r>
    </w:p>
    <w:p w14:paraId="62BB3F2E" w14:textId="77777777" w:rsidR="00473B1B" w:rsidRPr="00F8058E" w:rsidRDefault="00473B1B" w:rsidP="00176668">
      <w:pPr>
        <w:ind w:left="708"/>
        <w:jc w:val="both"/>
        <w:rPr>
          <w:rFonts w:cstheme="minorHAnsi"/>
          <w:lang w:val="es-EC"/>
        </w:rPr>
      </w:pPr>
    </w:p>
    <w:p w14:paraId="4473A512" w14:textId="77777777" w:rsidR="00EE0B94" w:rsidRPr="00F8058E" w:rsidRDefault="00EE0B94" w:rsidP="00176668">
      <w:pPr>
        <w:ind w:left="708"/>
        <w:jc w:val="both"/>
        <w:rPr>
          <w:rFonts w:cstheme="minorHAnsi"/>
          <w:lang w:val="es-EC"/>
        </w:rPr>
      </w:pPr>
      <w:r w:rsidRPr="00F8058E">
        <w:rPr>
          <w:rFonts w:cstheme="minorHAnsi"/>
        </w:rPr>
        <w:t>Una vez resuelto el sistema normal con los algoritmos numéricos directos implementados en esta etapa del avance, se procedió a comparar los coeficientes obtenidos por ambos solucionadores y a realizar una interpretación preliminar sobre la influencia de las variables predictoras. Los coeficientes calculados se detallan en la Tabla 1:</w:t>
      </w:r>
    </w:p>
    <w:tbl>
      <w:tblPr>
        <w:tblStyle w:val="TableGrid"/>
        <w:tblW w:w="0" w:type="auto"/>
        <w:jc w:val="center"/>
        <w:tblLook w:val="04A0" w:firstRow="1" w:lastRow="0" w:firstColumn="1" w:lastColumn="0" w:noHBand="0" w:noVBand="1"/>
      </w:tblPr>
      <w:tblGrid>
        <w:gridCol w:w="1862"/>
        <w:gridCol w:w="2761"/>
        <w:gridCol w:w="1871"/>
        <w:gridCol w:w="2000"/>
      </w:tblGrid>
      <w:tr w:rsidR="008F2451" w:rsidRPr="00F8058E" w14:paraId="0CAB3904" w14:textId="77777777">
        <w:trPr>
          <w:jc w:val="center"/>
        </w:trPr>
        <w:tc>
          <w:tcPr>
            <w:tcW w:w="2126" w:type="dxa"/>
          </w:tcPr>
          <w:p w14:paraId="239089D1" w14:textId="77777777" w:rsidR="008F2451" w:rsidRPr="00F8058E" w:rsidRDefault="00000000">
            <w:pPr>
              <w:jc w:val="both"/>
              <w:rPr>
                <w:rFonts w:cstheme="minorHAnsi"/>
              </w:rPr>
            </w:pPr>
            <w:r w:rsidRPr="00F8058E">
              <w:rPr>
                <w:rFonts w:cstheme="minorHAnsi"/>
                <w:b/>
              </w:rPr>
              <w:t>Coeficiente</w:t>
            </w:r>
          </w:p>
        </w:tc>
        <w:tc>
          <w:tcPr>
            <w:tcW w:w="2126" w:type="dxa"/>
          </w:tcPr>
          <w:p w14:paraId="7B03EE70" w14:textId="77777777" w:rsidR="008F2451" w:rsidRPr="00F8058E" w:rsidRDefault="00000000">
            <w:pPr>
              <w:jc w:val="both"/>
              <w:rPr>
                <w:rFonts w:cstheme="minorHAnsi"/>
              </w:rPr>
            </w:pPr>
            <w:r w:rsidRPr="00F8058E">
              <w:rPr>
                <w:rFonts w:cstheme="minorHAnsi"/>
                <w:b/>
              </w:rPr>
              <w:t>Variable asociada</w:t>
            </w:r>
          </w:p>
        </w:tc>
        <w:tc>
          <w:tcPr>
            <w:tcW w:w="2126" w:type="dxa"/>
          </w:tcPr>
          <w:p w14:paraId="60DF44E2" w14:textId="77777777" w:rsidR="008F2451" w:rsidRPr="00F8058E" w:rsidRDefault="00000000">
            <w:pPr>
              <w:jc w:val="both"/>
              <w:rPr>
                <w:rFonts w:cstheme="minorHAnsi"/>
              </w:rPr>
            </w:pPr>
            <w:r w:rsidRPr="00F8058E">
              <w:rPr>
                <w:rFonts w:cstheme="minorHAnsi"/>
                <w:b/>
              </w:rPr>
              <w:t>Eliminación Gaussiana</w:t>
            </w:r>
          </w:p>
        </w:tc>
        <w:tc>
          <w:tcPr>
            <w:tcW w:w="2126" w:type="dxa"/>
          </w:tcPr>
          <w:p w14:paraId="7062783A" w14:textId="77777777" w:rsidR="008F2451" w:rsidRPr="00F8058E" w:rsidRDefault="00000000">
            <w:pPr>
              <w:jc w:val="both"/>
              <w:rPr>
                <w:rFonts w:cstheme="minorHAnsi"/>
              </w:rPr>
            </w:pPr>
            <w:r w:rsidRPr="00F8058E">
              <w:rPr>
                <w:rFonts w:cstheme="minorHAnsi"/>
                <w:b/>
              </w:rPr>
              <w:t>Descomposición LU</w:t>
            </w:r>
          </w:p>
        </w:tc>
      </w:tr>
      <w:tr w:rsidR="008F2451" w:rsidRPr="00F8058E" w14:paraId="23E52ADA" w14:textId="77777777">
        <w:trPr>
          <w:jc w:val="center"/>
        </w:trPr>
        <w:tc>
          <w:tcPr>
            <w:tcW w:w="2126" w:type="dxa"/>
          </w:tcPr>
          <w:p w14:paraId="1FB71051" w14:textId="77777777" w:rsidR="008F2451" w:rsidRPr="00F8058E" w:rsidRDefault="00000000">
            <w:pPr>
              <w:jc w:val="both"/>
              <w:rPr>
                <w:rFonts w:cstheme="minorHAnsi"/>
              </w:rPr>
            </w:pPr>
            <w:r w:rsidRPr="00F8058E">
              <w:rPr>
                <w:rFonts w:cstheme="minorHAnsi"/>
              </w:rPr>
              <w:t>a_0</w:t>
            </w:r>
          </w:p>
        </w:tc>
        <w:tc>
          <w:tcPr>
            <w:tcW w:w="2126" w:type="dxa"/>
          </w:tcPr>
          <w:p w14:paraId="4CF9C04D" w14:textId="77777777" w:rsidR="008F2451" w:rsidRPr="00F8058E" w:rsidRDefault="00000000">
            <w:pPr>
              <w:jc w:val="both"/>
              <w:rPr>
                <w:rFonts w:cstheme="minorHAnsi"/>
              </w:rPr>
            </w:pPr>
            <w:r w:rsidRPr="00F8058E">
              <w:rPr>
                <w:rFonts w:cstheme="minorHAnsi"/>
              </w:rPr>
              <w:t>Intercepto (Término independiente)</w:t>
            </w:r>
          </w:p>
        </w:tc>
        <w:tc>
          <w:tcPr>
            <w:tcW w:w="2126" w:type="dxa"/>
          </w:tcPr>
          <w:p w14:paraId="245331C0" w14:textId="4F4992CE" w:rsidR="008F2451" w:rsidRPr="00F8058E" w:rsidRDefault="00934BD1">
            <w:pPr>
              <w:jc w:val="both"/>
              <w:rPr>
                <w:rFonts w:cstheme="minorHAnsi"/>
              </w:rPr>
            </w:pPr>
            <w:r w:rsidRPr="00934BD1">
              <w:rPr>
                <w:rFonts w:cstheme="minorHAnsi"/>
              </w:rPr>
              <w:t>0.001622</w:t>
            </w:r>
          </w:p>
        </w:tc>
        <w:tc>
          <w:tcPr>
            <w:tcW w:w="2126" w:type="dxa"/>
          </w:tcPr>
          <w:p w14:paraId="26A85C2E" w14:textId="150A5475" w:rsidR="008F2451" w:rsidRPr="00F8058E" w:rsidRDefault="00934BD1">
            <w:pPr>
              <w:jc w:val="both"/>
              <w:rPr>
                <w:rFonts w:cstheme="minorHAnsi"/>
              </w:rPr>
            </w:pPr>
            <w:r w:rsidRPr="00934BD1">
              <w:rPr>
                <w:rFonts w:cstheme="minorHAnsi"/>
              </w:rPr>
              <w:t>0.001622</w:t>
            </w:r>
          </w:p>
        </w:tc>
      </w:tr>
      <w:tr w:rsidR="008F2451" w:rsidRPr="00F8058E" w14:paraId="3E32F12A" w14:textId="77777777">
        <w:trPr>
          <w:jc w:val="center"/>
        </w:trPr>
        <w:tc>
          <w:tcPr>
            <w:tcW w:w="2126" w:type="dxa"/>
          </w:tcPr>
          <w:p w14:paraId="29A9B461" w14:textId="77777777" w:rsidR="008F2451" w:rsidRPr="00F8058E" w:rsidRDefault="00000000">
            <w:pPr>
              <w:jc w:val="both"/>
              <w:rPr>
                <w:rFonts w:cstheme="minorHAnsi"/>
              </w:rPr>
            </w:pPr>
            <w:r w:rsidRPr="00F8058E">
              <w:rPr>
                <w:rFonts w:cstheme="minorHAnsi"/>
              </w:rPr>
              <w:t>a_1</w:t>
            </w:r>
          </w:p>
        </w:tc>
        <w:tc>
          <w:tcPr>
            <w:tcW w:w="2126" w:type="dxa"/>
          </w:tcPr>
          <w:p w14:paraId="6E79B624" w14:textId="77777777" w:rsidR="008F2451" w:rsidRPr="00F8058E" w:rsidRDefault="00000000">
            <w:pPr>
              <w:jc w:val="both"/>
              <w:rPr>
                <w:rFonts w:cstheme="minorHAnsi"/>
              </w:rPr>
            </w:pPr>
            <w:r w:rsidRPr="00F8058E">
              <w:rPr>
                <w:rFonts w:cstheme="minorHAnsi"/>
              </w:rPr>
              <w:t>price_usd_normalized (Precio)</w:t>
            </w:r>
          </w:p>
        </w:tc>
        <w:tc>
          <w:tcPr>
            <w:tcW w:w="2126" w:type="dxa"/>
          </w:tcPr>
          <w:p w14:paraId="4E4D792A" w14:textId="1E6FFD5B" w:rsidR="008F2451" w:rsidRPr="00F8058E" w:rsidRDefault="00934BD1">
            <w:pPr>
              <w:jc w:val="both"/>
              <w:rPr>
                <w:rFonts w:cstheme="minorHAnsi"/>
              </w:rPr>
            </w:pPr>
            <w:r w:rsidRPr="00934BD1">
              <w:rPr>
                <w:rFonts w:cstheme="minorHAnsi"/>
              </w:rPr>
              <w:t>0.013637</w:t>
            </w:r>
          </w:p>
        </w:tc>
        <w:tc>
          <w:tcPr>
            <w:tcW w:w="2126" w:type="dxa"/>
          </w:tcPr>
          <w:p w14:paraId="0D2E244A" w14:textId="39547117" w:rsidR="008F2451" w:rsidRPr="00F8058E" w:rsidRDefault="00934BD1">
            <w:pPr>
              <w:jc w:val="both"/>
              <w:rPr>
                <w:rFonts w:cstheme="minorHAnsi"/>
              </w:rPr>
            </w:pPr>
            <w:r w:rsidRPr="00934BD1">
              <w:rPr>
                <w:rFonts w:cstheme="minorHAnsi"/>
              </w:rPr>
              <w:t>0.013637</w:t>
            </w:r>
          </w:p>
        </w:tc>
      </w:tr>
      <w:tr w:rsidR="008F2451" w:rsidRPr="00F8058E" w14:paraId="488AF9B1" w14:textId="77777777">
        <w:trPr>
          <w:jc w:val="center"/>
        </w:trPr>
        <w:tc>
          <w:tcPr>
            <w:tcW w:w="2126" w:type="dxa"/>
          </w:tcPr>
          <w:p w14:paraId="435AC0A2" w14:textId="77777777" w:rsidR="008F2451" w:rsidRPr="00F8058E" w:rsidRDefault="00000000">
            <w:pPr>
              <w:jc w:val="both"/>
              <w:rPr>
                <w:rFonts w:cstheme="minorHAnsi"/>
              </w:rPr>
            </w:pPr>
            <w:r w:rsidRPr="00F8058E">
              <w:rPr>
                <w:rFonts w:cstheme="minorHAnsi"/>
              </w:rPr>
              <w:t>a_2</w:t>
            </w:r>
          </w:p>
        </w:tc>
        <w:tc>
          <w:tcPr>
            <w:tcW w:w="2126" w:type="dxa"/>
          </w:tcPr>
          <w:p w14:paraId="0B9CE1AB" w14:textId="77777777" w:rsidR="008F2451" w:rsidRPr="00F8058E" w:rsidRDefault="00000000">
            <w:pPr>
              <w:jc w:val="both"/>
              <w:rPr>
                <w:rFonts w:cstheme="minorHAnsi"/>
                <w:lang w:val="en-US"/>
              </w:rPr>
            </w:pPr>
            <w:r w:rsidRPr="00F8058E">
              <w:rPr>
                <w:rFonts w:cstheme="minorHAnsi"/>
                <w:lang w:val="en-US"/>
              </w:rPr>
              <w:t>is_free_normalized (Gratuito/Pago)</w:t>
            </w:r>
          </w:p>
        </w:tc>
        <w:tc>
          <w:tcPr>
            <w:tcW w:w="2126" w:type="dxa"/>
          </w:tcPr>
          <w:p w14:paraId="1C8A164B" w14:textId="556209BC" w:rsidR="008F2451" w:rsidRPr="00F8058E" w:rsidRDefault="00934BD1">
            <w:pPr>
              <w:jc w:val="both"/>
              <w:rPr>
                <w:rFonts w:cstheme="minorHAnsi"/>
              </w:rPr>
            </w:pPr>
            <w:r w:rsidRPr="00934BD1">
              <w:rPr>
                <w:rFonts w:cstheme="minorHAnsi"/>
              </w:rPr>
              <w:t>0.014070</w:t>
            </w:r>
          </w:p>
        </w:tc>
        <w:tc>
          <w:tcPr>
            <w:tcW w:w="2126" w:type="dxa"/>
          </w:tcPr>
          <w:p w14:paraId="7886056C" w14:textId="036BF4D7" w:rsidR="008F2451" w:rsidRPr="00F8058E" w:rsidRDefault="00934BD1">
            <w:pPr>
              <w:jc w:val="both"/>
              <w:rPr>
                <w:rFonts w:cstheme="minorHAnsi"/>
              </w:rPr>
            </w:pPr>
            <w:r w:rsidRPr="00934BD1">
              <w:rPr>
                <w:rFonts w:cstheme="minorHAnsi"/>
              </w:rPr>
              <w:t>0.014070</w:t>
            </w:r>
          </w:p>
        </w:tc>
      </w:tr>
      <w:tr w:rsidR="008F2451" w:rsidRPr="00F8058E" w14:paraId="692AEE7B" w14:textId="77777777">
        <w:trPr>
          <w:jc w:val="center"/>
        </w:trPr>
        <w:tc>
          <w:tcPr>
            <w:tcW w:w="2126" w:type="dxa"/>
          </w:tcPr>
          <w:p w14:paraId="1699E614" w14:textId="77777777" w:rsidR="008F2451" w:rsidRPr="00F8058E" w:rsidRDefault="00000000">
            <w:pPr>
              <w:jc w:val="both"/>
              <w:rPr>
                <w:rFonts w:cstheme="minorHAnsi"/>
              </w:rPr>
            </w:pPr>
            <w:r w:rsidRPr="00F8058E">
              <w:rPr>
                <w:rFonts w:cstheme="minorHAnsi"/>
              </w:rPr>
              <w:t>a_3</w:t>
            </w:r>
          </w:p>
        </w:tc>
        <w:tc>
          <w:tcPr>
            <w:tcW w:w="2126" w:type="dxa"/>
          </w:tcPr>
          <w:p w14:paraId="291C3A86" w14:textId="77777777" w:rsidR="008F2451" w:rsidRPr="00F8058E" w:rsidRDefault="00000000">
            <w:pPr>
              <w:jc w:val="both"/>
              <w:rPr>
                <w:rFonts w:cstheme="minorHAnsi"/>
              </w:rPr>
            </w:pPr>
            <w:r w:rsidRPr="00F8058E">
              <w:rPr>
                <w:rFonts w:cstheme="minorHAnsi"/>
              </w:rPr>
              <w:t>approval_ratio_normalized (Aprobación)</w:t>
            </w:r>
          </w:p>
        </w:tc>
        <w:tc>
          <w:tcPr>
            <w:tcW w:w="2126" w:type="dxa"/>
          </w:tcPr>
          <w:p w14:paraId="3AFDF56E" w14:textId="706E4BD1" w:rsidR="008F2451" w:rsidRPr="00F8058E" w:rsidRDefault="00934BD1">
            <w:pPr>
              <w:jc w:val="both"/>
              <w:rPr>
                <w:rFonts w:cstheme="minorHAnsi"/>
              </w:rPr>
            </w:pPr>
            <w:r w:rsidRPr="00934BD1">
              <w:rPr>
                <w:rFonts w:cstheme="minorHAnsi"/>
              </w:rPr>
              <w:t>0.004908</w:t>
            </w:r>
          </w:p>
        </w:tc>
        <w:tc>
          <w:tcPr>
            <w:tcW w:w="2126" w:type="dxa"/>
          </w:tcPr>
          <w:p w14:paraId="3BBD5321" w14:textId="3D2C28FD" w:rsidR="008F2451" w:rsidRPr="00F8058E" w:rsidRDefault="00934BD1">
            <w:pPr>
              <w:jc w:val="both"/>
              <w:rPr>
                <w:rFonts w:cstheme="minorHAnsi"/>
              </w:rPr>
            </w:pPr>
            <w:r w:rsidRPr="00934BD1">
              <w:rPr>
                <w:rFonts w:cstheme="minorHAnsi"/>
              </w:rPr>
              <w:t>0.004908</w:t>
            </w:r>
          </w:p>
        </w:tc>
      </w:tr>
      <w:tr w:rsidR="008F2451" w:rsidRPr="00F8058E" w14:paraId="3D650A70" w14:textId="77777777">
        <w:trPr>
          <w:jc w:val="center"/>
        </w:trPr>
        <w:tc>
          <w:tcPr>
            <w:tcW w:w="2126" w:type="dxa"/>
          </w:tcPr>
          <w:p w14:paraId="2F0BC831" w14:textId="77777777" w:rsidR="008F2451" w:rsidRPr="00F8058E" w:rsidRDefault="00000000">
            <w:pPr>
              <w:jc w:val="both"/>
              <w:rPr>
                <w:rFonts w:cstheme="minorHAnsi"/>
              </w:rPr>
            </w:pPr>
            <w:r w:rsidRPr="00F8058E">
              <w:rPr>
                <w:rFonts w:cstheme="minorHAnsi"/>
              </w:rPr>
              <w:t>a_4</w:t>
            </w:r>
          </w:p>
        </w:tc>
        <w:tc>
          <w:tcPr>
            <w:tcW w:w="2126" w:type="dxa"/>
          </w:tcPr>
          <w:p w14:paraId="720BBBAA" w14:textId="77777777" w:rsidR="008F2451" w:rsidRPr="00F8058E" w:rsidRDefault="00000000">
            <w:pPr>
              <w:jc w:val="both"/>
              <w:rPr>
                <w:rFonts w:cstheme="minorHAnsi"/>
              </w:rPr>
            </w:pPr>
            <w:r w:rsidRPr="00F8058E">
              <w:rPr>
                <w:rFonts w:cstheme="minorHAnsi"/>
              </w:rPr>
              <w:t>reviews_total_normalized (Total de reseñas)</w:t>
            </w:r>
          </w:p>
        </w:tc>
        <w:tc>
          <w:tcPr>
            <w:tcW w:w="2126" w:type="dxa"/>
          </w:tcPr>
          <w:p w14:paraId="472B6DFB" w14:textId="48E8F4C4" w:rsidR="008F2451" w:rsidRPr="00F8058E" w:rsidRDefault="00934BD1">
            <w:pPr>
              <w:jc w:val="both"/>
              <w:rPr>
                <w:rFonts w:cstheme="minorHAnsi"/>
              </w:rPr>
            </w:pPr>
            <w:r w:rsidRPr="00934BD1">
              <w:rPr>
                <w:rFonts w:cstheme="minorHAnsi"/>
              </w:rPr>
              <w:t>0.798873</w:t>
            </w:r>
          </w:p>
        </w:tc>
        <w:tc>
          <w:tcPr>
            <w:tcW w:w="2126" w:type="dxa"/>
          </w:tcPr>
          <w:p w14:paraId="68270E86" w14:textId="5B0AC93B" w:rsidR="008F2451" w:rsidRPr="00F8058E" w:rsidRDefault="00934BD1">
            <w:pPr>
              <w:jc w:val="both"/>
              <w:rPr>
                <w:rFonts w:cstheme="minorHAnsi"/>
              </w:rPr>
            </w:pPr>
            <w:r w:rsidRPr="00934BD1">
              <w:rPr>
                <w:rFonts w:cstheme="minorHAnsi"/>
              </w:rPr>
              <w:t>0.798873</w:t>
            </w:r>
          </w:p>
        </w:tc>
      </w:tr>
      <w:tr w:rsidR="008F2451" w:rsidRPr="00F8058E" w14:paraId="122775E5" w14:textId="77777777">
        <w:trPr>
          <w:jc w:val="center"/>
        </w:trPr>
        <w:tc>
          <w:tcPr>
            <w:tcW w:w="2126" w:type="dxa"/>
          </w:tcPr>
          <w:p w14:paraId="684E49C5" w14:textId="77777777" w:rsidR="008F2451" w:rsidRPr="00F8058E" w:rsidRDefault="00000000">
            <w:pPr>
              <w:jc w:val="both"/>
              <w:rPr>
                <w:rFonts w:cstheme="minorHAnsi"/>
              </w:rPr>
            </w:pPr>
            <w:r w:rsidRPr="00F8058E">
              <w:rPr>
                <w:rFonts w:cstheme="minorHAnsi"/>
              </w:rPr>
              <w:t>a_5</w:t>
            </w:r>
          </w:p>
        </w:tc>
        <w:tc>
          <w:tcPr>
            <w:tcW w:w="2126" w:type="dxa"/>
          </w:tcPr>
          <w:p w14:paraId="1E70F7AA" w14:textId="77777777" w:rsidR="008F2451" w:rsidRPr="00F8058E" w:rsidRDefault="00000000">
            <w:pPr>
              <w:jc w:val="both"/>
              <w:rPr>
                <w:rFonts w:cstheme="minorHAnsi"/>
              </w:rPr>
            </w:pPr>
            <w:r w:rsidRPr="00F8058E">
              <w:rPr>
                <w:rFonts w:cstheme="minorHAnsi"/>
              </w:rPr>
              <w:t>language_count_normalized (Idiomas)</w:t>
            </w:r>
          </w:p>
        </w:tc>
        <w:tc>
          <w:tcPr>
            <w:tcW w:w="2126" w:type="dxa"/>
          </w:tcPr>
          <w:p w14:paraId="6ED9FA37" w14:textId="54677393" w:rsidR="008F2451" w:rsidRPr="00F8058E" w:rsidRDefault="00934BD1">
            <w:pPr>
              <w:jc w:val="both"/>
              <w:rPr>
                <w:rFonts w:cstheme="minorHAnsi"/>
              </w:rPr>
            </w:pPr>
            <w:r w:rsidRPr="00934BD1">
              <w:rPr>
                <w:rFonts w:cstheme="minorHAnsi"/>
              </w:rPr>
              <w:t>0.028020</w:t>
            </w:r>
          </w:p>
        </w:tc>
        <w:tc>
          <w:tcPr>
            <w:tcW w:w="2126" w:type="dxa"/>
          </w:tcPr>
          <w:p w14:paraId="3B60F86E" w14:textId="5F5FD3B6" w:rsidR="008F2451" w:rsidRPr="00F8058E" w:rsidRDefault="00934BD1">
            <w:pPr>
              <w:jc w:val="both"/>
              <w:rPr>
                <w:rFonts w:cstheme="minorHAnsi"/>
              </w:rPr>
            </w:pPr>
            <w:r w:rsidRPr="00934BD1">
              <w:rPr>
                <w:rFonts w:cstheme="minorHAnsi"/>
              </w:rPr>
              <w:t>0.028020</w:t>
            </w:r>
          </w:p>
        </w:tc>
      </w:tr>
      <w:tr w:rsidR="008F2451" w:rsidRPr="00F8058E" w14:paraId="59F961C2" w14:textId="77777777">
        <w:trPr>
          <w:jc w:val="center"/>
        </w:trPr>
        <w:tc>
          <w:tcPr>
            <w:tcW w:w="2126" w:type="dxa"/>
          </w:tcPr>
          <w:p w14:paraId="0EE2952E" w14:textId="77777777" w:rsidR="008F2451" w:rsidRPr="00F8058E" w:rsidRDefault="00000000">
            <w:pPr>
              <w:jc w:val="both"/>
              <w:rPr>
                <w:rFonts w:cstheme="minorHAnsi"/>
              </w:rPr>
            </w:pPr>
            <w:r w:rsidRPr="00F8058E">
              <w:rPr>
                <w:rFonts w:cstheme="minorHAnsi"/>
              </w:rPr>
              <w:t>a_6</w:t>
            </w:r>
          </w:p>
        </w:tc>
        <w:tc>
          <w:tcPr>
            <w:tcW w:w="2126" w:type="dxa"/>
          </w:tcPr>
          <w:p w14:paraId="2581C806" w14:textId="77777777" w:rsidR="008F2451" w:rsidRPr="00F8058E" w:rsidRDefault="00000000">
            <w:pPr>
              <w:jc w:val="both"/>
              <w:rPr>
                <w:rFonts w:cstheme="minorHAnsi"/>
              </w:rPr>
            </w:pPr>
            <w:r w:rsidRPr="00F8058E">
              <w:rPr>
                <w:rFonts w:cstheme="minorHAnsi"/>
              </w:rPr>
              <w:t>category_count_normalized (Categorías)</w:t>
            </w:r>
          </w:p>
        </w:tc>
        <w:tc>
          <w:tcPr>
            <w:tcW w:w="2126" w:type="dxa"/>
          </w:tcPr>
          <w:p w14:paraId="7EE35E80" w14:textId="6288EEF0" w:rsidR="008F2451" w:rsidRPr="00F8058E" w:rsidRDefault="00934BD1">
            <w:pPr>
              <w:jc w:val="both"/>
              <w:rPr>
                <w:rFonts w:cstheme="minorHAnsi"/>
              </w:rPr>
            </w:pPr>
            <w:r w:rsidRPr="00934BD1">
              <w:rPr>
                <w:rFonts w:cstheme="minorHAnsi"/>
              </w:rPr>
              <w:t>0.024269</w:t>
            </w:r>
          </w:p>
        </w:tc>
        <w:tc>
          <w:tcPr>
            <w:tcW w:w="2126" w:type="dxa"/>
          </w:tcPr>
          <w:p w14:paraId="73AD49E9" w14:textId="793CD4FC" w:rsidR="008F2451" w:rsidRPr="00F8058E" w:rsidRDefault="00934BD1">
            <w:pPr>
              <w:jc w:val="both"/>
              <w:rPr>
                <w:rFonts w:cstheme="minorHAnsi"/>
              </w:rPr>
            </w:pPr>
            <w:r w:rsidRPr="00934BD1">
              <w:rPr>
                <w:rFonts w:cstheme="minorHAnsi"/>
              </w:rPr>
              <w:t>0.024269</w:t>
            </w:r>
          </w:p>
        </w:tc>
      </w:tr>
      <w:tr w:rsidR="008F2451" w:rsidRPr="00F8058E" w14:paraId="517191DB" w14:textId="77777777">
        <w:trPr>
          <w:jc w:val="center"/>
        </w:trPr>
        <w:tc>
          <w:tcPr>
            <w:tcW w:w="2126" w:type="dxa"/>
          </w:tcPr>
          <w:p w14:paraId="4F2841E4" w14:textId="77777777" w:rsidR="008F2451" w:rsidRPr="00F8058E" w:rsidRDefault="00000000">
            <w:pPr>
              <w:jc w:val="both"/>
              <w:rPr>
                <w:rFonts w:cstheme="minorHAnsi"/>
              </w:rPr>
            </w:pPr>
            <w:r w:rsidRPr="00F8058E">
              <w:rPr>
                <w:rFonts w:cstheme="minorHAnsi"/>
              </w:rPr>
              <w:lastRenderedPageBreak/>
              <w:t>a_7</w:t>
            </w:r>
          </w:p>
        </w:tc>
        <w:tc>
          <w:tcPr>
            <w:tcW w:w="2126" w:type="dxa"/>
          </w:tcPr>
          <w:p w14:paraId="5674AFAD" w14:textId="77777777" w:rsidR="008F2451" w:rsidRPr="00F8058E" w:rsidRDefault="00000000">
            <w:pPr>
              <w:jc w:val="both"/>
              <w:rPr>
                <w:rFonts w:cstheme="minorHAnsi"/>
              </w:rPr>
            </w:pPr>
            <w:r w:rsidRPr="00F8058E">
              <w:rPr>
                <w:rFonts w:cstheme="minorHAnsi"/>
              </w:rPr>
              <w:t>release_year_normalized (Año lanzamiento)</w:t>
            </w:r>
          </w:p>
        </w:tc>
        <w:tc>
          <w:tcPr>
            <w:tcW w:w="2126" w:type="dxa"/>
          </w:tcPr>
          <w:p w14:paraId="5584769C" w14:textId="26C02704" w:rsidR="008F2451" w:rsidRPr="00F8058E" w:rsidRDefault="00934BD1">
            <w:pPr>
              <w:jc w:val="both"/>
              <w:rPr>
                <w:rFonts w:cstheme="minorHAnsi"/>
              </w:rPr>
            </w:pPr>
            <w:r w:rsidRPr="00934BD1">
              <w:rPr>
                <w:rFonts w:cstheme="minorHAnsi"/>
              </w:rPr>
              <w:t>-0.034036</w:t>
            </w:r>
          </w:p>
        </w:tc>
        <w:tc>
          <w:tcPr>
            <w:tcW w:w="2126" w:type="dxa"/>
          </w:tcPr>
          <w:p w14:paraId="55C714B0" w14:textId="2714A82B" w:rsidR="008F2451" w:rsidRPr="00F8058E" w:rsidRDefault="00934BD1">
            <w:pPr>
              <w:jc w:val="both"/>
              <w:rPr>
                <w:rFonts w:cstheme="minorHAnsi"/>
              </w:rPr>
            </w:pPr>
            <w:r w:rsidRPr="00934BD1">
              <w:rPr>
                <w:rFonts w:cstheme="minorHAnsi"/>
              </w:rPr>
              <w:t>-0.034036</w:t>
            </w:r>
          </w:p>
        </w:tc>
      </w:tr>
    </w:tbl>
    <w:p w14:paraId="0CF56A4F" w14:textId="0D637DDB" w:rsidR="008F2451" w:rsidRPr="00934BD1" w:rsidRDefault="00934BD1" w:rsidP="00934BD1">
      <w:pPr>
        <w:spacing w:before="120"/>
        <w:jc w:val="center"/>
        <w:rPr>
          <w:rFonts w:cstheme="minorHAnsi"/>
          <w:sz w:val="20"/>
          <w:szCs w:val="20"/>
        </w:rPr>
      </w:pPr>
      <w:r>
        <w:rPr>
          <w:rFonts w:cstheme="minorHAnsi"/>
          <w:sz w:val="20"/>
          <w:szCs w:val="20"/>
        </w:rPr>
        <w:t>Tabla 1. Tabla de coeficientes calculados por los métodos de solución directa.</w:t>
      </w:r>
    </w:p>
    <w:p w14:paraId="756E046E" w14:textId="77777777" w:rsidR="00934BD1" w:rsidRDefault="00000000" w:rsidP="00934BD1">
      <w:pPr>
        <w:pStyle w:val="ListParagraph"/>
        <w:numPr>
          <w:ilvl w:val="0"/>
          <w:numId w:val="31"/>
        </w:numPr>
        <w:jc w:val="both"/>
        <w:rPr>
          <w:rFonts w:asciiTheme="minorHAnsi" w:hAnsiTheme="minorHAnsi" w:cstheme="minorHAnsi"/>
        </w:rPr>
      </w:pPr>
      <w:r w:rsidRPr="00934BD1">
        <w:rPr>
          <w:rFonts w:asciiTheme="minorHAnsi" w:hAnsiTheme="minorHAnsi" w:cstheme="minorHAnsi"/>
        </w:rPr>
        <w:t xml:space="preserve">Análisis del impacto de las variables: </w:t>
      </w:r>
    </w:p>
    <w:p w14:paraId="49A015BE" w14:textId="77777777" w:rsidR="00DE526A" w:rsidRDefault="00DE526A" w:rsidP="00DE526A">
      <w:pPr>
        <w:jc w:val="both"/>
        <w:rPr>
          <w:rFonts w:cstheme="minorHAnsi"/>
        </w:rPr>
      </w:pPr>
    </w:p>
    <w:tbl>
      <w:tblPr>
        <w:tblStyle w:val="TableGrid"/>
        <w:tblW w:w="0" w:type="auto"/>
        <w:tblInd w:w="2924" w:type="dxa"/>
        <w:tblLook w:val="04A0" w:firstRow="1" w:lastRow="0" w:firstColumn="1" w:lastColumn="0" w:noHBand="0" w:noVBand="1"/>
      </w:tblPr>
      <w:tblGrid>
        <w:gridCol w:w="1118"/>
        <w:gridCol w:w="830"/>
        <w:gridCol w:w="830"/>
        <w:gridCol w:w="830"/>
      </w:tblGrid>
      <w:tr w:rsidR="00972149" w:rsidRPr="00972149" w14:paraId="6844DBB3" w14:textId="1CC84B35" w:rsidTr="00972149">
        <w:tc>
          <w:tcPr>
            <w:tcW w:w="0" w:type="auto"/>
            <w:hideMark/>
          </w:tcPr>
          <w:p w14:paraId="6141F534" w14:textId="77777777" w:rsidR="00972149" w:rsidRPr="00972149" w:rsidRDefault="00972149" w:rsidP="00972149">
            <w:pPr>
              <w:jc w:val="both"/>
              <w:rPr>
                <w:rFonts w:cstheme="minorHAnsi"/>
                <w:b/>
                <w:bCs/>
                <w:lang w:val="en-US"/>
              </w:rPr>
            </w:pPr>
            <w:r w:rsidRPr="00972149">
              <w:rPr>
                <w:rFonts w:cstheme="minorHAnsi"/>
                <w:b/>
                <w:bCs/>
                <w:lang w:val="en-US"/>
              </w:rPr>
              <w:t>conjunto</w:t>
            </w:r>
          </w:p>
        </w:tc>
        <w:tc>
          <w:tcPr>
            <w:tcW w:w="0" w:type="auto"/>
            <w:hideMark/>
          </w:tcPr>
          <w:p w14:paraId="3A68C786" w14:textId="77777777" w:rsidR="00972149" w:rsidRPr="00972149" w:rsidRDefault="00972149" w:rsidP="00972149">
            <w:pPr>
              <w:jc w:val="both"/>
              <w:rPr>
                <w:rFonts w:cstheme="minorHAnsi"/>
                <w:b/>
                <w:bCs/>
                <w:lang w:val="en-US"/>
              </w:rPr>
            </w:pPr>
            <w:r w:rsidRPr="00972149">
              <w:rPr>
                <w:rFonts w:cstheme="minorHAnsi"/>
                <w:b/>
                <w:bCs/>
                <w:lang w:val="en-US"/>
              </w:rPr>
              <w:t>mae</w:t>
            </w:r>
          </w:p>
        </w:tc>
        <w:tc>
          <w:tcPr>
            <w:tcW w:w="0" w:type="auto"/>
            <w:hideMark/>
          </w:tcPr>
          <w:p w14:paraId="60BB2E47" w14:textId="77777777" w:rsidR="00972149" w:rsidRPr="00972149" w:rsidRDefault="00972149" w:rsidP="00972149">
            <w:pPr>
              <w:jc w:val="both"/>
              <w:rPr>
                <w:rFonts w:cstheme="minorHAnsi"/>
                <w:b/>
                <w:bCs/>
                <w:lang w:val="en-US"/>
              </w:rPr>
            </w:pPr>
            <w:r w:rsidRPr="00972149">
              <w:rPr>
                <w:rFonts w:cstheme="minorHAnsi"/>
                <w:b/>
                <w:bCs/>
                <w:lang w:val="en-US"/>
              </w:rPr>
              <w:t>rmse</w:t>
            </w:r>
          </w:p>
        </w:tc>
        <w:tc>
          <w:tcPr>
            <w:tcW w:w="0" w:type="auto"/>
            <w:hideMark/>
          </w:tcPr>
          <w:p w14:paraId="07EB4864" w14:textId="77777777" w:rsidR="00972149" w:rsidRPr="00972149" w:rsidRDefault="00972149" w:rsidP="00972149">
            <w:pPr>
              <w:jc w:val="both"/>
              <w:rPr>
                <w:rFonts w:cstheme="minorHAnsi"/>
                <w:b/>
                <w:bCs/>
                <w:lang w:val="en-US"/>
              </w:rPr>
            </w:pPr>
            <w:r w:rsidRPr="00972149">
              <w:rPr>
                <w:rFonts w:cstheme="minorHAnsi"/>
                <w:b/>
                <w:bCs/>
                <w:lang w:val="en-US"/>
              </w:rPr>
              <w:t>r2</w:t>
            </w:r>
          </w:p>
        </w:tc>
      </w:tr>
      <w:tr w:rsidR="00972149" w:rsidRPr="00972149" w14:paraId="1020838C" w14:textId="77777777" w:rsidTr="00972149">
        <w:tc>
          <w:tcPr>
            <w:tcW w:w="0" w:type="auto"/>
            <w:hideMark/>
          </w:tcPr>
          <w:p w14:paraId="34AD44C9" w14:textId="5194A742" w:rsidR="00972149" w:rsidRPr="00972149" w:rsidRDefault="00972149" w:rsidP="00972149">
            <w:pPr>
              <w:jc w:val="both"/>
              <w:rPr>
                <w:rFonts w:cstheme="minorHAnsi"/>
                <w:b/>
                <w:bCs/>
                <w:lang w:val="en-US"/>
              </w:rPr>
            </w:pPr>
            <w:r w:rsidRPr="00972149">
              <w:rPr>
                <w:rFonts w:cstheme="minorHAnsi"/>
                <w:lang w:val="en-US"/>
              </w:rPr>
              <w:t>validacion</w:t>
            </w:r>
          </w:p>
        </w:tc>
        <w:tc>
          <w:tcPr>
            <w:tcW w:w="0" w:type="auto"/>
            <w:hideMark/>
          </w:tcPr>
          <w:p w14:paraId="763495ED" w14:textId="0A4FF537" w:rsidR="00972149" w:rsidRPr="00972149" w:rsidRDefault="00972149" w:rsidP="00972149">
            <w:pPr>
              <w:jc w:val="both"/>
              <w:rPr>
                <w:rFonts w:cstheme="minorHAnsi"/>
                <w:lang w:val="en-US"/>
              </w:rPr>
            </w:pPr>
            <w:r w:rsidRPr="00972149">
              <w:rPr>
                <w:rFonts w:cstheme="minorHAnsi"/>
                <w:lang w:val="en-US"/>
              </w:rPr>
              <w:t>0.0673</w:t>
            </w:r>
          </w:p>
        </w:tc>
        <w:tc>
          <w:tcPr>
            <w:tcW w:w="0" w:type="auto"/>
            <w:hideMark/>
          </w:tcPr>
          <w:p w14:paraId="5A68AD2B" w14:textId="75926EF9" w:rsidR="00972149" w:rsidRPr="00972149" w:rsidRDefault="00972149" w:rsidP="00972149">
            <w:pPr>
              <w:jc w:val="both"/>
              <w:rPr>
                <w:rFonts w:cstheme="minorHAnsi"/>
                <w:lang w:val="en-US"/>
              </w:rPr>
            </w:pPr>
            <w:r w:rsidRPr="00972149">
              <w:rPr>
                <w:rFonts w:cstheme="minorHAnsi"/>
                <w:lang w:val="en-US"/>
              </w:rPr>
              <w:t>0.3295</w:t>
            </w:r>
          </w:p>
        </w:tc>
        <w:tc>
          <w:tcPr>
            <w:tcW w:w="0" w:type="auto"/>
            <w:hideMark/>
          </w:tcPr>
          <w:p w14:paraId="7CC81F10" w14:textId="5E88A183" w:rsidR="00972149" w:rsidRPr="00972149" w:rsidRDefault="00972149" w:rsidP="00972149">
            <w:pPr>
              <w:jc w:val="both"/>
              <w:rPr>
                <w:rFonts w:cstheme="minorHAnsi"/>
                <w:lang w:val="en-US"/>
              </w:rPr>
            </w:pPr>
            <w:r w:rsidRPr="00972149">
              <w:rPr>
                <w:rFonts w:cstheme="minorHAnsi"/>
                <w:lang w:val="en-US"/>
              </w:rPr>
              <w:t>0.7843</w:t>
            </w:r>
          </w:p>
        </w:tc>
      </w:tr>
    </w:tbl>
    <w:p w14:paraId="3438D9CE" w14:textId="77777777" w:rsidR="00DE526A" w:rsidRPr="00DE526A" w:rsidRDefault="00DE526A" w:rsidP="00DE526A">
      <w:pPr>
        <w:jc w:val="both"/>
        <w:rPr>
          <w:rFonts w:cstheme="minorHAnsi"/>
        </w:rPr>
      </w:pPr>
    </w:p>
    <w:p w14:paraId="4EDACFE1" w14:textId="77777777" w:rsidR="00934BD1" w:rsidRDefault="00934BD1" w:rsidP="00934BD1">
      <w:pPr>
        <w:pStyle w:val="ListParagraph"/>
        <w:jc w:val="both"/>
        <w:rPr>
          <w:rFonts w:asciiTheme="minorHAnsi" w:hAnsiTheme="minorHAnsi" w:cstheme="minorHAnsi"/>
        </w:rPr>
      </w:pPr>
    </w:p>
    <w:p w14:paraId="04976BA8" w14:textId="77777777" w:rsid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A partir de los resultados de los coeficientes obtenidos, se observa que ambos solucionadores directos arrojan los mismos valores de solución, lo cual confirma que la resolución del sistema fue estable. Además, debido a que las variables fueron normalizadas mediante Z-score, los coeficientes pueden compararse entre sí para analizar la influencia relativa de cada variable dentro del modelo.</w:t>
      </w:r>
    </w:p>
    <w:p w14:paraId="3020FDA4" w14:textId="77777777" w:rsidR="001A13EB" w:rsidRPr="001A13EB" w:rsidRDefault="001A13EB" w:rsidP="001A13EB">
      <w:pPr>
        <w:pStyle w:val="ListParagraph"/>
        <w:jc w:val="both"/>
        <w:rPr>
          <w:rFonts w:asciiTheme="minorHAnsi" w:hAnsiTheme="minorHAnsi" w:cstheme="minorHAnsi"/>
          <w:lang w:val="es-EC"/>
        </w:rPr>
      </w:pPr>
    </w:p>
    <w:p w14:paraId="4009B0E5" w14:textId="77777777" w:rsidR="001A13EB" w:rsidRDefault="001A13EB" w:rsidP="001A13EB">
      <w:pPr>
        <w:pStyle w:val="ListParagraph"/>
        <w:rPr>
          <w:rFonts w:asciiTheme="minorHAnsi" w:hAnsiTheme="minorHAnsi" w:cstheme="minorHAnsi"/>
          <w:lang w:val="es-EC"/>
        </w:rPr>
      </w:pPr>
      <w:r w:rsidRPr="001A13EB">
        <w:rPr>
          <w:rFonts w:asciiTheme="minorHAnsi" w:hAnsiTheme="minorHAnsi" w:cstheme="minorHAnsi"/>
          <w:lang w:val="es-EC"/>
        </w:rPr>
        <w:t>El coeficiente con la mayor influencia positiva corresponde a a_4 = 0.798873 (reviews_total_normalized), lo que indica que el volumen total de reseñas es la variable más determinante para predecir el número estimado de propietarios de un videojuego en la plataforma. Esto tiene sentido, ya que una mayor cantidad de reseñas suele estar relacionada con una mayor interacción de los usuarios y, por lo tanto, con una mayor popularidad del videojuego.</w:t>
      </w:r>
    </w:p>
    <w:p w14:paraId="6C0C2A21" w14:textId="77777777" w:rsidR="001A13EB" w:rsidRPr="001A13EB" w:rsidRDefault="001A13EB" w:rsidP="001A13EB">
      <w:pPr>
        <w:pStyle w:val="ListParagraph"/>
        <w:jc w:val="both"/>
        <w:rPr>
          <w:rFonts w:asciiTheme="minorHAnsi" w:hAnsiTheme="minorHAnsi" w:cstheme="minorHAnsi"/>
          <w:lang w:val="es-EC"/>
        </w:rPr>
      </w:pPr>
    </w:p>
    <w:p w14:paraId="4ED4291E" w14:textId="447CF91F" w:rsid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En segundo lugar, se observa que language_count_normalized presenta un coeficiente positivo de a_5 = 0.028020, mientras que category_count_normalized tiene un coeficiente de a_6 = 0.024269. Estos valores indican que la cantidad de idiomas disponibles y la cantidad de categorías o características del videojuego también aportan de forma positiva a la popularidad </w:t>
      </w:r>
      <w:r w:rsidRPr="001A13EB">
        <w:rPr>
          <w:rFonts w:asciiTheme="minorHAnsi" w:hAnsiTheme="minorHAnsi" w:cstheme="minorHAnsi"/>
          <w:lang w:val="es-EC"/>
        </w:rPr>
        <w:t>de</w:t>
      </w:r>
      <w:r>
        <w:rPr>
          <w:rFonts w:asciiTheme="minorHAnsi" w:hAnsiTheme="minorHAnsi" w:cstheme="minorHAnsi"/>
          <w:lang w:val="es-EC"/>
        </w:rPr>
        <w:t xml:space="preserve"> este</w:t>
      </w:r>
      <w:r w:rsidRPr="001A13EB">
        <w:rPr>
          <w:rFonts w:asciiTheme="minorHAnsi" w:hAnsiTheme="minorHAnsi" w:cstheme="minorHAnsi"/>
          <w:lang w:val="es-EC"/>
        </w:rPr>
        <w:t>.</w:t>
      </w:r>
    </w:p>
    <w:p w14:paraId="3EC9A7EE" w14:textId="77777777" w:rsidR="001A13EB" w:rsidRPr="001A13EB" w:rsidRDefault="001A13EB" w:rsidP="001A13EB">
      <w:pPr>
        <w:pStyle w:val="ListParagraph"/>
        <w:jc w:val="both"/>
        <w:rPr>
          <w:rFonts w:asciiTheme="minorHAnsi" w:hAnsiTheme="minorHAnsi" w:cstheme="minorHAnsi"/>
          <w:lang w:val="es-EC"/>
        </w:rPr>
      </w:pPr>
    </w:p>
    <w:p w14:paraId="5BBE69A8" w14:textId="77777777" w:rsid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Las variables price_usd_normalized e is_free_normalized presentan coeficientes positivos de a_1 = 0.013637 y a_2 = 0.014070, respectivamente. Esto indica que, dentro del modelo, tanto el precio como la condición de gratuidad tienen cierta relación positiva con la popularidad estimada, aunque su impacto es bajo frente a otras variables. </w:t>
      </w:r>
    </w:p>
    <w:p w14:paraId="12B39B7C" w14:textId="77777777" w:rsidR="001A13EB" w:rsidRDefault="001A13EB" w:rsidP="001A13EB">
      <w:pPr>
        <w:pStyle w:val="ListParagraph"/>
        <w:jc w:val="both"/>
        <w:rPr>
          <w:rFonts w:asciiTheme="minorHAnsi" w:hAnsiTheme="minorHAnsi" w:cstheme="minorHAnsi"/>
          <w:lang w:val="es-EC"/>
        </w:rPr>
      </w:pPr>
    </w:p>
    <w:p w14:paraId="3C3A3B44" w14:textId="32E83E87" w:rsid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De igual forma, approval_ratio_normalized obtuvo un coeficiente positivo de a_3 = 0.004908, lo que sugiere que la proporción de aprobación de los usuarios aporta al modelo, pero con una influencia reducida.</w:t>
      </w:r>
    </w:p>
    <w:p w14:paraId="09035173" w14:textId="77777777" w:rsidR="001A13EB" w:rsidRPr="001A13EB" w:rsidRDefault="001A13EB" w:rsidP="001A13EB">
      <w:pPr>
        <w:pStyle w:val="ListParagraph"/>
        <w:jc w:val="both"/>
        <w:rPr>
          <w:rFonts w:asciiTheme="minorHAnsi" w:hAnsiTheme="minorHAnsi" w:cstheme="minorHAnsi"/>
          <w:lang w:val="es-EC"/>
        </w:rPr>
      </w:pPr>
    </w:p>
    <w:p w14:paraId="2100719A" w14:textId="77777777"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Por otro lado, release_year_normalized presenta un coeficiente negativo de a_7 = -0.034036. Esto indica que, según el modelo, los videojuegos con mayor </w:t>
      </w:r>
      <w:r w:rsidRPr="001A13EB">
        <w:rPr>
          <w:rFonts w:asciiTheme="minorHAnsi" w:hAnsiTheme="minorHAnsi" w:cstheme="minorHAnsi"/>
          <w:lang w:val="es-EC"/>
        </w:rPr>
        <w:lastRenderedPageBreak/>
        <w:t>antigüedad en la plataforma tienden a presentar una mayor cantidad acumulada de propietarios en comparación con lanzamientos más recientes. Este comportamiento puede explicarse debido a que los juegos más antiguos han tenido más tiempo para acumular ventas, reseñas e interacción por parte de los usuarios.</w:t>
      </w:r>
    </w:p>
    <w:p w14:paraId="563B57D2" w14:textId="77777777" w:rsidR="00934BD1" w:rsidRPr="00934BD1" w:rsidRDefault="00934BD1" w:rsidP="00934BD1">
      <w:pPr>
        <w:pStyle w:val="ListParagraph"/>
        <w:jc w:val="both"/>
        <w:rPr>
          <w:rFonts w:asciiTheme="minorHAnsi" w:hAnsiTheme="minorHAnsi" w:cstheme="minorHAnsi"/>
        </w:rPr>
      </w:pPr>
    </w:p>
    <w:p w14:paraId="03AF977C" w14:textId="4F77EC6E" w:rsidR="00972149" w:rsidRPr="00972149" w:rsidRDefault="0098448A" w:rsidP="00972149">
      <w:pPr>
        <w:pStyle w:val="ListParagraph"/>
        <w:numPr>
          <w:ilvl w:val="0"/>
          <w:numId w:val="29"/>
        </w:numPr>
        <w:jc w:val="both"/>
        <w:rPr>
          <w:rFonts w:asciiTheme="minorHAnsi" w:hAnsiTheme="minorHAnsi" w:cstheme="minorHAnsi"/>
        </w:rPr>
      </w:pPr>
      <w:r w:rsidRPr="00F8058E">
        <w:rPr>
          <w:rFonts w:asciiTheme="minorHAnsi" w:hAnsiTheme="minorHAnsi" w:cstheme="minorHAnsi"/>
        </w:rPr>
        <w:t>Validación del modelo y métricas de Error</w:t>
      </w:r>
    </w:p>
    <w:p w14:paraId="4D131FFE" w14:textId="77777777" w:rsidR="00972149" w:rsidRPr="001A13EB" w:rsidRDefault="00972149" w:rsidP="00972149">
      <w:pPr>
        <w:pStyle w:val="ListParagraph"/>
        <w:jc w:val="both"/>
        <w:rPr>
          <w:rFonts w:asciiTheme="minorHAnsi" w:hAnsiTheme="minorHAnsi" w:cstheme="minorHAnsi"/>
        </w:rPr>
      </w:pPr>
    </w:p>
    <w:p w14:paraId="1F697355" w14:textId="7F5CC66A"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Una vez obtenidos los pesos de los coeficientes, se evaluó el rendimiento del modelo aplicando métricas de error sobre el subconjunto de validación (15%). </w:t>
      </w:r>
    </w:p>
    <w:p w14:paraId="2B7A52C8" w14:textId="77777777" w:rsidR="001A13EB" w:rsidRPr="001A13EB" w:rsidRDefault="001A13EB" w:rsidP="001A13EB">
      <w:pPr>
        <w:pStyle w:val="ListParagraph"/>
        <w:jc w:val="both"/>
        <w:rPr>
          <w:rFonts w:asciiTheme="minorHAnsi" w:hAnsiTheme="minorHAnsi" w:cstheme="minorHAnsi"/>
          <w:lang w:val="es-EC"/>
        </w:rPr>
      </w:pPr>
    </w:p>
    <w:p w14:paraId="0EC68067" w14:textId="76574683"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Las métricas empleadas fueron el error absoluto medio (MAE), la raíz del error cuadrático medio (RMSE) y el coeficiente de determinación R².</w:t>
      </w:r>
    </w:p>
    <w:p w14:paraId="7038964E" w14:textId="77777777" w:rsidR="001A13EB" w:rsidRPr="001A13EB" w:rsidRDefault="001A13EB" w:rsidP="001A13EB">
      <w:pPr>
        <w:pStyle w:val="ListParagraph"/>
        <w:jc w:val="both"/>
        <w:rPr>
          <w:rFonts w:asciiTheme="minorHAnsi" w:hAnsiTheme="minorHAnsi" w:cstheme="minorHAnsi"/>
          <w:lang w:val="es-EC"/>
        </w:rPr>
      </w:pPr>
    </w:p>
    <w:p w14:paraId="45EB1297" w14:textId="77777777"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En el conjunto de validación se obtuvo un MAE de 0.067327, lo que indica que, en promedio, las predicciones del modelo presentan una desviación absoluta baja respecto a los valores reales normalizados de la variable objetivo. Esto permite observar que el modelo logra aproximar de forma adecuada una parte importante de los registros evaluados.</w:t>
      </w:r>
    </w:p>
    <w:p w14:paraId="66350631" w14:textId="77777777" w:rsidR="001A13EB" w:rsidRPr="001A13EB" w:rsidRDefault="001A13EB" w:rsidP="001A13EB">
      <w:pPr>
        <w:pStyle w:val="ListParagraph"/>
        <w:jc w:val="both"/>
        <w:rPr>
          <w:rFonts w:asciiTheme="minorHAnsi" w:hAnsiTheme="minorHAnsi" w:cstheme="minorHAnsi"/>
          <w:lang w:val="es-EC"/>
        </w:rPr>
      </w:pPr>
    </w:p>
    <w:p w14:paraId="1B3B6FC1" w14:textId="6C7B62D3"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Por otro lado, el RMSE obtenido fue de 0.329487. Este valor es mayor que el MAE </w:t>
      </w:r>
      <w:r>
        <w:rPr>
          <w:rFonts w:asciiTheme="minorHAnsi" w:hAnsiTheme="minorHAnsi" w:cstheme="minorHAnsi"/>
          <w:lang w:val="es-EC"/>
        </w:rPr>
        <w:t>y</w:t>
      </w:r>
      <w:r w:rsidRPr="001A13EB">
        <w:rPr>
          <w:rFonts w:asciiTheme="minorHAnsi" w:hAnsiTheme="minorHAnsi" w:cstheme="minorHAnsi"/>
          <w:lang w:val="es-EC"/>
        </w:rPr>
        <w:t>a que el RMSE penaliza con mayor intensidad los errores grandes. Sin embargo, al mantenerse en un valor relativamente bajo dentro de la escala normalizada, se puede interpretar que los errores más altos no afectan de forma excesiva el rendimiento general del modelo.</w:t>
      </w:r>
    </w:p>
    <w:p w14:paraId="523AEC72" w14:textId="77777777" w:rsidR="001A13EB" w:rsidRPr="001A13EB" w:rsidRDefault="001A13EB" w:rsidP="001A13EB">
      <w:pPr>
        <w:pStyle w:val="ListParagraph"/>
        <w:jc w:val="both"/>
        <w:rPr>
          <w:rFonts w:asciiTheme="minorHAnsi" w:hAnsiTheme="minorHAnsi" w:cstheme="minorHAnsi"/>
          <w:lang w:val="es-EC"/>
        </w:rPr>
      </w:pPr>
    </w:p>
    <w:p w14:paraId="398DA722" w14:textId="60792379" w:rsidR="001A13EB" w:rsidRPr="001A13EB"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 xml:space="preserve">Finalmente, el coeficiente de determinación R² obtuvo un valor de 0.784287. Este resultado indica que el modelo explica aproximadamente el 78.43% de la variabilidad de la popularidad normalizada de los videojuegos dentro del conjunto de validación. Este valor </w:t>
      </w:r>
      <w:r>
        <w:rPr>
          <w:rFonts w:asciiTheme="minorHAnsi" w:hAnsiTheme="minorHAnsi" w:cstheme="minorHAnsi"/>
          <w:lang w:val="es-EC"/>
        </w:rPr>
        <w:t xml:space="preserve">indica que </w:t>
      </w:r>
      <w:r w:rsidRPr="001A13EB">
        <w:rPr>
          <w:rFonts w:asciiTheme="minorHAnsi" w:hAnsiTheme="minorHAnsi" w:cstheme="minorHAnsi"/>
          <w:lang w:val="es-EC"/>
        </w:rPr>
        <w:t>las variables seleccionadas tienen una relación importante con la variable objetivo y permiten construir una aproximación adecuada del comportamiento de la popularidad.</w:t>
      </w:r>
    </w:p>
    <w:p w14:paraId="0A519567" w14:textId="77777777" w:rsidR="001A13EB" w:rsidRPr="001A13EB" w:rsidRDefault="001A13EB" w:rsidP="001A13EB">
      <w:pPr>
        <w:pStyle w:val="ListParagraph"/>
        <w:jc w:val="both"/>
        <w:rPr>
          <w:rFonts w:asciiTheme="minorHAnsi" w:hAnsiTheme="minorHAnsi" w:cstheme="minorHAnsi"/>
          <w:lang w:val="es-EC"/>
        </w:rPr>
      </w:pPr>
    </w:p>
    <w:p w14:paraId="2F9C57CC" w14:textId="78628306" w:rsidR="0098448A" w:rsidRDefault="001A13EB" w:rsidP="001A13EB">
      <w:pPr>
        <w:pStyle w:val="ListParagraph"/>
        <w:jc w:val="both"/>
        <w:rPr>
          <w:rFonts w:asciiTheme="minorHAnsi" w:hAnsiTheme="minorHAnsi" w:cstheme="minorHAnsi"/>
          <w:lang w:val="es-EC"/>
        </w:rPr>
      </w:pPr>
      <w:r w:rsidRPr="001A13EB">
        <w:rPr>
          <w:rFonts w:asciiTheme="minorHAnsi" w:hAnsiTheme="minorHAnsi" w:cstheme="minorHAnsi"/>
          <w:lang w:val="es-EC"/>
        </w:rPr>
        <w:t>En consecuencia, los resultados obtenidos en la validación indican que el modelo presenta un buen rendimiento general.</w:t>
      </w:r>
      <w:r>
        <w:rPr>
          <w:rFonts w:asciiTheme="minorHAnsi" w:hAnsiTheme="minorHAnsi" w:cstheme="minorHAnsi"/>
          <w:lang w:val="es-EC"/>
        </w:rPr>
        <w:t xml:space="preserve"> C</w:t>
      </w:r>
      <w:r w:rsidRPr="001A13EB">
        <w:rPr>
          <w:rFonts w:asciiTheme="minorHAnsi" w:hAnsiTheme="minorHAnsi" w:cstheme="minorHAnsi"/>
          <w:lang w:val="es-EC"/>
        </w:rPr>
        <w:t>onfirma</w:t>
      </w:r>
      <w:r>
        <w:rPr>
          <w:rFonts w:asciiTheme="minorHAnsi" w:hAnsiTheme="minorHAnsi" w:cstheme="minorHAnsi"/>
          <w:lang w:val="es-EC"/>
        </w:rPr>
        <w:t>ndo</w:t>
      </w:r>
      <w:r w:rsidRPr="001A13EB">
        <w:rPr>
          <w:rFonts w:asciiTheme="minorHAnsi" w:hAnsiTheme="minorHAnsi" w:cstheme="minorHAnsi"/>
          <w:lang w:val="es-EC"/>
        </w:rPr>
        <w:t xml:space="preserve"> que las variables utilizadas</w:t>
      </w:r>
      <w:r>
        <w:rPr>
          <w:rFonts w:asciiTheme="minorHAnsi" w:hAnsiTheme="minorHAnsi" w:cstheme="minorHAnsi"/>
          <w:lang w:val="es-EC"/>
        </w:rPr>
        <w:t xml:space="preserve"> </w:t>
      </w:r>
      <w:r w:rsidRPr="001A13EB">
        <w:rPr>
          <w:rFonts w:asciiTheme="minorHAnsi" w:hAnsiTheme="minorHAnsi" w:cstheme="minorHAnsi"/>
          <w:lang w:val="es-EC"/>
        </w:rPr>
        <w:t>aportan información relevante para estimar la popularidad de un videojuego dentro de la plataforma Steam.</w:t>
      </w:r>
    </w:p>
    <w:p w14:paraId="0BEF9216" w14:textId="77777777" w:rsidR="001A13EB" w:rsidRPr="00DE526A" w:rsidRDefault="001A13EB" w:rsidP="001A13EB">
      <w:pPr>
        <w:jc w:val="both"/>
        <w:rPr>
          <w:rFonts w:cstheme="minorHAnsi"/>
          <w:lang w:val="es-EC"/>
        </w:rPr>
      </w:pPr>
    </w:p>
    <w:p w14:paraId="7C34948E" w14:textId="1E5BCB8D" w:rsidR="001A13EB" w:rsidRPr="00DE526A" w:rsidRDefault="00DE526A" w:rsidP="00DE526A">
      <w:pPr>
        <w:pStyle w:val="ListParagraph"/>
        <w:numPr>
          <w:ilvl w:val="0"/>
          <w:numId w:val="29"/>
        </w:numPr>
        <w:jc w:val="both"/>
        <w:rPr>
          <w:rFonts w:asciiTheme="minorHAnsi" w:hAnsiTheme="minorHAnsi" w:cstheme="minorHAnsi"/>
          <w:lang w:val="es-EC"/>
        </w:rPr>
      </w:pPr>
      <w:r w:rsidRPr="00DE526A">
        <w:rPr>
          <w:rFonts w:asciiTheme="minorHAnsi" w:hAnsiTheme="minorHAnsi" w:cstheme="minorHAnsi"/>
        </w:rPr>
        <w:t>Análisis de residuos y valores atípicos</w:t>
      </w:r>
    </w:p>
    <w:p w14:paraId="60A7CCC2" w14:textId="77777777" w:rsidR="00DE526A" w:rsidRDefault="00DE526A" w:rsidP="00DE526A">
      <w:pPr>
        <w:pStyle w:val="ListParagraph"/>
        <w:jc w:val="both"/>
        <w:rPr>
          <w:rFonts w:asciiTheme="minorHAnsi" w:hAnsiTheme="minorHAnsi" w:cstheme="minorHAnsi"/>
        </w:rPr>
      </w:pPr>
    </w:p>
    <w:p w14:paraId="6DFF1348" w14:textId="2862276C" w:rsidR="00DE526A" w:rsidRDefault="00DE526A" w:rsidP="00DE526A">
      <w:pPr>
        <w:pStyle w:val="ListParagraph"/>
        <w:jc w:val="both"/>
        <w:rPr>
          <w:rFonts w:asciiTheme="minorHAnsi" w:hAnsiTheme="minorHAnsi" w:cstheme="minorHAnsi"/>
          <w:lang w:val="es-EC"/>
        </w:rPr>
      </w:pPr>
      <w:r w:rsidRPr="00DE526A">
        <w:rPr>
          <w:rFonts w:asciiTheme="minorHAnsi" w:hAnsiTheme="minorHAnsi" w:cstheme="minorHAnsi"/>
          <w:lang w:val="es-EC"/>
        </w:rPr>
        <w:t xml:space="preserve">Una vez evaluado el modelo, se realizó un análisis de residuos con el fin de observar la diferencia entre los valores reales y los valores predichos en el conjunto de validación. </w:t>
      </w:r>
      <w:r>
        <w:rPr>
          <w:rFonts w:asciiTheme="minorHAnsi" w:hAnsiTheme="minorHAnsi" w:cstheme="minorHAnsi"/>
          <w:lang w:val="es-EC"/>
        </w:rPr>
        <w:t xml:space="preserve">Estos </w:t>
      </w:r>
      <w:r w:rsidRPr="00DE526A">
        <w:rPr>
          <w:rFonts w:asciiTheme="minorHAnsi" w:hAnsiTheme="minorHAnsi" w:cstheme="minorHAnsi"/>
          <w:lang w:val="es-EC"/>
        </w:rPr>
        <w:t>permiten identificar si el modelo presenta errores sistemáticos o si existen registros donde la predicción se aleja de manera considerable del valor real</w:t>
      </w:r>
      <w:r>
        <w:rPr>
          <w:rFonts w:asciiTheme="minorHAnsi" w:hAnsiTheme="minorHAnsi" w:cstheme="minorHAnsi"/>
          <w:lang w:val="es-EC"/>
        </w:rPr>
        <w:t xml:space="preserve"> (valores atípicos)</w:t>
      </w:r>
      <w:r w:rsidRPr="00DE526A">
        <w:rPr>
          <w:rFonts w:asciiTheme="minorHAnsi" w:hAnsiTheme="minorHAnsi" w:cstheme="minorHAnsi"/>
          <w:lang w:val="es-EC"/>
        </w:rPr>
        <w:t>.</w:t>
      </w:r>
    </w:p>
    <w:p w14:paraId="2842FBEF" w14:textId="77777777" w:rsidR="00DE526A" w:rsidRPr="00DE526A" w:rsidRDefault="00DE526A" w:rsidP="00DE526A">
      <w:pPr>
        <w:pStyle w:val="ListParagraph"/>
        <w:jc w:val="both"/>
        <w:rPr>
          <w:rFonts w:asciiTheme="minorHAnsi" w:hAnsiTheme="minorHAnsi" w:cstheme="minorHAnsi"/>
          <w:lang w:val="es-EC"/>
        </w:rPr>
      </w:pPr>
    </w:p>
    <w:p w14:paraId="6D93AAC3" w14:textId="77F3EFC8" w:rsidR="00DE526A" w:rsidRDefault="00DE526A" w:rsidP="00DE526A">
      <w:pPr>
        <w:pStyle w:val="ListParagraph"/>
        <w:jc w:val="both"/>
        <w:rPr>
          <w:rFonts w:asciiTheme="minorHAnsi" w:hAnsiTheme="minorHAnsi" w:cstheme="minorHAnsi"/>
          <w:lang w:val="es-EC"/>
        </w:rPr>
      </w:pPr>
      <w:r w:rsidRPr="00DE526A">
        <w:rPr>
          <w:rFonts w:asciiTheme="minorHAnsi" w:hAnsiTheme="minorHAnsi" w:cstheme="minorHAnsi"/>
          <w:lang w:val="es-EC"/>
        </w:rPr>
        <w:t xml:space="preserve">En el resumen de residuos se obtuvo una media de -0.0074 y una mediana de -0.0132. Estos valores son cercanos a cero, lo </w:t>
      </w:r>
      <w:r>
        <w:rPr>
          <w:rFonts w:asciiTheme="minorHAnsi" w:hAnsiTheme="minorHAnsi" w:cstheme="minorHAnsi"/>
          <w:lang w:val="es-EC"/>
        </w:rPr>
        <w:t xml:space="preserve">que </w:t>
      </w:r>
      <w:r w:rsidRPr="00DE526A">
        <w:rPr>
          <w:rFonts w:asciiTheme="minorHAnsi" w:hAnsiTheme="minorHAnsi" w:cstheme="minorHAnsi"/>
          <w:lang w:val="es-EC"/>
        </w:rPr>
        <w:t>indica que el modelo no presenta un sesgo general fuerte hacia la sobreestimación o subestimación de la popularidad. Además, el error absoluto medio fue de 0.0673, lo que confirma que, para la mayoría de los registros evaluados, el modelo mantiene errores bajos.</w:t>
      </w:r>
    </w:p>
    <w:p w14:paraId="3F149D5E" w14:textId="77777777" w:rsidR="00DE526A" w:rsidRDefault="00DE526A" w:rsidP="00DE526A">
      <w:pPr>
        <w:pStyle w:val="ListParagraph"/>
        <w:jc w:val="both"/>
        <w:rPr>
          <w:rFonts w:asciiTheme="minorHAnsi" w:hAnsiTheme="minorHAnsi" w:cstheme="minorHAnsi"/>
          <w:lang w:val="es-EC"/>
        </w:rPr>
      </w:pPr>
    </w:p>
    <w:p w14:paraId="6FDE9C53" w14:textId="77777777" w:rsidR="00DE526A" w:rsidRPr="00DE526A" w:rsidRDefault="00DE526A" w:rsidP="00DE526A">
      <w:pPr>
        <w:pStyle w:val="ListParagraph"/>
        <w:jc w:val="both"/>
        <w:rPr>
          <w:rFonts w:asciiTheme="minorHAnsi" w:hAnsiTheme="minorHAnsi" w:cstheme="minorHAnsi"/>
          <w:lang w:val="es-EC"/>
        </w:rPr>
      </w:pPr>
    </w:p>
    <w:p w14:paraId="550AF38C" w14:textId="59F30296" w:rsidR="00DE526A" w:rsidRDefault="00DE526A" w:rsidP="00DE526A">
      <w:pPr>
        <w:pStyle w:val="ListParagraph"/>
        <w:jc w:val="both"/>
        <w:rPr>
          <w:rFonts w:asciiTheme="minorHAnsi" w:hAnsiTheme="minorHAnsi" w:cstheme="minorHAnsi"/>
          <w:lang w:val="es-EC"/>
        </w:rPr>
      </w:pPr>
      <w:r>
        <w:rPr>
          <w:rFonts w:asciiTheme="minorHAnsi" w:hAnsiTheme="minorHAnsi" w:cstheme="minorHAnsi"/>
          <w:lang w:val="es-EC"/>
        </w:rPr>
        <w:t>T</w:t>
      </w:r>
      <w:r w:rsidRPr="00DE526A">
        <w:rPr>
          <w:rFonts w:asciiTheme="minorHAnsi" w:hAnsiTheme="minorHAnsi" w:cstheme="minorHAnsi"/>
          <w:lang w:val="es-EC"/>
        </w:rPr>
        <w:t>ambién se observan residuos extremos, con valores mínimos y máximos de -17.0461 y 17.4108, respectivamente. Estos valores muestran que existen algunos registros donde el modelo presenta errores altos.</w:t>
      </w:r>
    </w:p>
    <w:p w14:paraId="5254D8B3" w14:textId="77777777" w:rsidR="00DE526A" w:rsidRPr="00DE526A" w:rsidRDefault="00DE526A" w:rsidP="00DE526A">
      <w:pPr>
        <w:pStyle w:val="ListParagraph"/>
        <w:jc w:val="both"/>
        <w:rPr>
          <w:rFonts w:asciiTheme="minorHAnsi" w:hAnsiTheme="minorHAnsi" w:cstheme="minorHAnsi"/>
          <w:lang w:val="es-EC"/>
        </w:rPr>
      </w:pPr>
    </w:p>
    <w:p w14:paraId="27814A51" w14:textId="77777777" w:rsidR="00DE526A" w:rsidRDefault="00DE526A" w:rsidP="00DE526A">
      <w:pPr>
        <w:pStyle w:val="ListParagraph"/>
        <w:jc w:val="both"/>
        <w:rPr>
          <w:rFonts w:asciiTheme="minorHAnsi" w:hAnsiTheme="minorHAnsi" w:cstheme="minorHAnsi"/>
          <w:lang w:val="es-EC"/>
        </w:rPr>
      </w:pPr>
      <w:r w:rsidRPr="00DE526A">
        <w:rPr>
          <w:rFonts w:asciiTheme="minorHAnsi" w:hAnsiTheme="minorHAnsi" w:cstheme="minorHAnsi"/>
          <w:lang w:val="es-EC"/>
        </w:rPr>
        <w:t>A partir del residuo estandarizado se detectaron 112 valores atípicos. Estos representan una proporción pequeña del conjunto de validación, ya que la mayor parte de los registros mantiene errores controlados. Los valores atípicos identificados corresponden principalmente a videojuegos con cantidades muy altas de propietarios o reseñas, lo cual indica que el modelo tiene mayor dificultad para representar títulos extremadamente populares.</w:t>
      </w:r>
    </w:p>
    <w:p w14:paraId="4B29D659" w14:textId="77777777" w:rsidR="00DE526A" w:rsidRPr="00DE526A" w:rsidRDefault="00DE526A" w:rsidP="00DE526A">
      <w:pPr>
        <w:pStyle w:val="ListParagraph"/>
        <w:jc w:val="both"/>
        <w:rPr>
          <w:rFonts w:asciiTheme="minorHAnsi" w:hAnsiTheme="minorHAnsi" w:cstheme="minorHAnsi"/>
          <w:lang w:val="es-EC"/>
        </w:rPr>
      </w:pPr>
    </w:p>
    <w:p w14:paraId="300AA868" w14:textId="2DE33CA3" w:rsidR="0098448A" w:rsidRDefault="00DE526A" w:rsidP="00DE526A">
      <w:pPr>
        <w:pStyle w:val="ListParagraph"/>
        <w:jc w:val="both"/>
        <w:rPr>
          <w:rFonts w:asciiTheme="minorHAnsi" w:hAnsiTheme="minorHAnsi" w:cstheme="minorHAnsi"/>
          <w:lang w:val="es-EC"/>
        </w:rPr>
      </w:pPr>
      <w:r w:rsidRPr="00DE526A">
        <w:rPr>
          <w:rFonts w:asciiTheme="minorHAnsi" w:hAnsiTheme="minorHAnsi" w:cstheme="minorHAnsi"/>
          <w:lang w:val="es-EC"/>
        </w:rPr>
        <w:t>Este puede explicarse debido a que la popularidad de ciertos videojuegos no depende únicamente de las variables seleccionadas, sino también de factores externos como campañas de marketing, reconocimiento de franquicias, comunidad activa, actualizaciones constantes o fenómenos de viralidad.</w:t>
      </w:r>
    </w:p>
    <w:p w14:paraId="20CA91E4" w14:textId="77777777" w:rsidR="00DE526A" w:rsidRDefault="00DE526A" w:rsidP="00DE526A">
      <w:pPr>
        <w:jc w:val="both"/>
        <w:rPr>
          <w:rFonts w:cstheme="minorHAnsi"/>
          <w:lang w:val="es-EC"/>
        </w:rPr>
      </w:pPr>
    </w:p>
    <w:p w14:paraId="5A55FEE5" w14:textId="3BDFA092" w:rsidR="00DE526A" w:rsidRDefault="00DE526A" w:rsidP="00DE526A">
      <w:pPr>
        <w:pStyle w:val="ListParagraph"/>
        <w:numPr>
          <w:ilvl w:val="0"/>
          <w:numId w:val="29"/>
        </w:numPr>
        <w:jc w:val="both"/>
        <w:rPr>
          <w:rFonts w:cstheme="minorHAnsi"/>
          <w:lang w:val="es-EC"/>
        </w:rPr>
      </w:pPr>
      <w:r>
        <w:rPr>
          <w:rFonts w:cstheme="minorHAnsi"/>
          <w:lang w:val="es-EC"/>
        </w:rPr>
        <w:t>Prueba final sobre dataframe de prueba. (PENDIENTE)</w:t>
      </w:r>
    </w:p>
    <w:p w14:paraId="56784902" w14:textId="2BB6B28B" w:rsidR="00DE526A" w:rsidRPr="00DE526A" w:rsidRDefault="00DE526A" w:rsidP="00DE526A">
      <w:pPr>
        <w:pStyle w:val="ListParagraph"/>
        <w:numPr>
          <w:ilvl w:val="0"/>
          <w:numId w:val="29"/>
        </w:numPr>
        <w:jc w:val="both"/>
        <w:rPr>
          <w:rFonts w:cstheme="minorHAnsi"/>
          <w:lang w:val="es-EC"/>
        </w:rPr>
      </w:pPr>
      <w:r>
        <w:rPr>
          <w:rFonts w:cstheme="minorHAnsi"/>
          <w:lang w:val="es-EC"/>
        </w:rPr>
        <w:t>Análisis de eficiencia. (PENDIENTE)</w:t>
      </w:r>
    </w:p>
    <w:p w14:paraId="178B9C68" w14:textId="77777777" w:rsidR="00DE526A" w:rsidRPr="00F8058E" w:rsidRDefault="00DE526A" w:rsidP="00DE526A">
      <w:pPr>
        <w:pStyle w:val="ListParagraph"/>
        <w:jc w:val="both"/>
        <w:rPr>
          <w:rFonts w:asciiTheme="minorHAnsi" w:hAnsiTheme="minorHAnsi" w:cstheme="minorHAnsi"/>
          <w:lang w:val="es-EC"/>
        </w:rPr>
      </w:pPr>
    </w:p>
    <w:p w14:paraId="7C58860D" w14:textId="77777777" w:rsidR="009D51B4" w:rsidRPr="009D51B4" w:rsidRDefault="009D51B4" w:rsidP="00176668">
      <w:pPr>
        <w:pStyle w:val="ListParagraph"/>
        <w:jc w:val="both"/>
        <w:rPr>
          <w:rFonts w:asciiTheme="minorHAnsi" w:hAnsiTheme="minorHAnsi" w:cstheme="minorHAnsi"/>
          <w:sz w:val="22"/>
          <w:szCs w:val="22"/>
          <w:lang w:val="es-EC"/>
        </w:rPr>
      </w:pPr>
    </w:p>
    <w:p w14:paraId="6B1B9529" w14:textId="77777777" w:rsidR="00114DEB" w:rsidRPr="00CC764F" w:rsidRDefault="00DE019B" w:rsidP="00176668">
      <w:pPr>
        <w:pStyle w:val="Predeterminado"/>
        <w:spacing w:line="276" w:lineRule="auto"/>
        <w:jc w:val="both"/>
        <w:outlineLvl w:val="0"/>
        <w:rPr>
          <w:rFonts w:asciiTheme="minorHAnsi" w:hAnsiTheme="minorHAnsi" w:cstheme="minorHAnsi"/>
          <w:b/>
          <w:color w:val="000000" w:themeColor="text1"/>
          <w:sz w:val="28"/>
          <w:szCs w:val="28"/>
        </w:rPr>
      </w:pPr>
      <w:bookmarkStart w:id="15" w:name="_Toc232927867"/>
      <w:r w:rsidRPr="00CC764F">
        <w:rPr>
          <w:rFonts w:asciiTheme="minorHAnsi" w:hAnsiTheme="minorHAnsi" w:cstheme="minorHAnsi"/>
          <w:b/>
          <w:color w:val="000000" w:themeColor="text1"/>
          <w:sz w:val="28"/>
          <w:szCs w:val="28"/>
        </w:rPr>
        <w:t>CONCLUSIONES</w:t>
      </w:r>
      <w:bookmarkEnd w:id="15"/>
    </w:p>
    <w:p w14:paraId="1C362A3A" w14:textId="77777777" w:rsidR="00752B49" w:rsidRDefault="00752B49" w:rsidP="00176668">
      <w:pPr>
        <w:spacing w:after="0"/>
        <w:jc w:val="both"/>
        <w:rPr>
          <w:rFonts w:eastAsia="Times New Roman" w:cstheme="minorHAnsi"/>
          <w:color w:val="000000"/>
          <w:lang w:val="es-EC" w:eastAsia="es-EC"/>
        </w:rPr>
      </w:pPr>
    </w:p>
    <w:p w14:paraId="64FEAEF0" w14:textId="2640DF51" w:rsidR="00573EBA" w:rsidRPr="00573EBA" w:rsidRDefault="00573EBA" w:rsidP="00176668">
      <w:pPr>
        <w:spacing w:after="0"/>
        <w:jc w:val="both"/>
        <w:rPr>
          <w:rFonts w:eastAsia="Times New Roman" w:cstheme="minorHAnsi"/>
          <w:color w:val="000000"/>
          <w:lang w:val="es-EC" w:eastAsia="es-EC"/>
        </w:rPr>
      </w:pPr>
      <w:r w:rsidRPr="00573EBA">
        <w:rPr>
          <w:rFonts w:eastAsia="Times New Roman" w:cstheme="minorHAnsi"/>
          <w:color w:val="000000"/>
          <w:lang w:val="es-EC" w:eastAsia="es-EC"/>
        </w:rPr>
        <w:t xml:space="preserve">• El análisis de </w:t>
      </w:r>
      <w:r w:rsidR="00081BF8">
        <w:rPr>
          <w:rFonts w:eastAsia="Times New Roman" w:cstheme="minorHAnsi"/>
          <w:color w:val="000000"/>
          <w:lang w:val="es-EC" w:eastAsia="es-EC"/>
        </w:rPr>
        <w:t xml:space="preserve">una cantidad </w:t>
      </w:r>
      <w:r w:rsidR="00DE526A">
        <w:rPr>
          <w:rFonts w:eastAsia="Times New Roman" w:cstheme="minorHAnsi"/>
          <w:color w:val="000000"/>
          <w:lang w:val="es-EC" w:eastAsia="es-EC"/>
        </w:rPr>
        <w:t xml:space="preserve">grande </w:t>
      </w:r>
      <w:r w:rsidR="00DE526A" w:rsidRPr="00573EBA">
        <w:rPr>
          <w:rFonts w:eastAsia="Times New Roman" w:cstheme="minorHAnsi"/>
          <w:color w:val="000000"/>
          <w:lang w:val="es-EC" w:eastAsia="es-EC"/>
        </w:rPr>
        <w:t>datos</w:t>
      </w:r>
      <w:r w:rsidRPr="00573EBA">
        <w:rPr>
          <w:rFonts w:eastAsia="Times New Roman" w:cstheme="minorHAnsi"/>
          <w:color w:val="000000"/>
          <w:lang w:val="es-EC" w:eastAsia="es-EC"/>
        </w:rPr>
        <w:t xml:space="preserve"> permitirá identificar que la popularidad de un videojuego </w:t>
      </w:r>
      <w:r w:rsidR="00081BF8">
        <w:rPr>
          <w:rFonts w:eastAsia="Times New Roman" w:cstheme="minorHAnsi"/>
          <w:color w:val="000000"/>
          <w:lang w:val="es-EC" w:eastAsia="es-EC"/>
        </w:rPr>
        <w:t xml:space="preserve">no está ligada a solo un </w:t>
      </w:r>
      <w:r w:rsidR="00B53684">
        <w:rPr>
          <w:rFonts w:eastAsia="Times New Roman" w:cstheme="minorHAnsi"/>
          <w:color w:val="000000"/>
          <w:lang w:val="es-EC" w:eastAsia="es-EC"/>
        </w:rPr>
        <w:t>factor,</w:t>
      </w:r>
      <w:r w:rsidRPr="00573EBA">
        <w:rPr>
          <w:rFonts w:eastAsia="Times New Roman" w:cstheme="minorHAnsi"/>
          <w:color w:val="000000"/>
          <w:lang w:val="es-EC" w:eastAsia="es-EC"/>
        </w:rPr>
        <w:t xml:space="preserve"> sino de la combinación de múltiples variables relacionadas con la aceptación de los usuarios, el tiempo de juego, las reseñas y el desempeño </w:t>
      </w:r>
      <w:r w:rsidR="00081BF8">
        <w:rPr>
          <w:rFonts w:eastAsia="Times New Roman" w:cstheme="minorHAnsi"/>
          <w:color w:val="000000"/>
          <w:lang w:val="es-EC" w:eastAsia="es-EC"/>
        </w:rPr>
        <w:t>en el mercado</w:t>
      </w:r>
      <w:r w:rsidRPr="00573EBA">
        <w:rPr>
          <w:rFonts w:eastAsia="Times New Roman" w:cstheme="minorHAnsi"/>
          <w:color w:val="000000"/>
          <w:lang w:val="es-EC" w:eastAsia="es-EC"/>
        </w:rPr>
        <w:t>.</w:t>
      </w:r>
    </w:p>
    <w:p w14:paraId="198A0C0D" w14:textId="45C09F1B" w:rsidR="00573EBA" w:rsidRPr="00573EBA" w:rsidRDefault="00573EBA" w:rsidP="00176668">
      <w:pPr>
        <w:spacing w:after="0"/>
        <w:jc w:val="both"/>
        <w:rPr>
          <w:rFonts w:eastAsia="Times New Roman" w:cstheme="minorHAnsi"/>
          <w:color w:val="000000"/>
          <w:lang w:val="es-EC" w:eastAsia="es-EC"/>
        </w:rPr>
      </w:pPr>
      <w:r w:rsidRPr="00573EBA">
        <w:rPr>
          <w:rFonts w:eastAsia="Times New Roman" w:cstheme="minorHAnsi"/>
          <w:color w:val="000000"/>
          <w:lang w:val="es-EC" w:eastAsia="es-EC"/>
        </w:rPr>
        <w:t xml:space="preserve">• El uso de técnicas de limpieza, integración y transformación de datos </w:t>
      </w:r>
      <w:r w:rsidR="00B53684">
        <w:rPr>
          <w:rFonts w:eastAsia="Times New Roman" w:cstheme="minorHAnsi"/>
          <w:color w:val="000000"/>
          <w:lang w:val="es-EC" w:eastAsia="es-EC"/>
        </w:rPr>
        <w:t xml:space="preserve">ayuda a </w:t>
      </w:r>
      <w:r w:rsidRPr="00573EBA">
        <w:rPr>
          <w:rFonts w:eastAsia="Times New Roman" w:cstheme="minorHAnsi"/>
          <w:color w:val="000000"/>
          <w:lang w:val="es-EC" w:eastAsia="es-EC"/>
        </w:rPr>
        <w:t xml:space="preserve"> trabajar de manera </w:t>
      </w:r>
      <w:r w:rsidR="00B53684" w:rsidRPr="00573EBA">
        <w:rPr>
          <w:rFonts w:eastAsia="Times New Roman" w:cstheme="minorHAnsi"/>
          <w:color w:val="000000"/>
          <w:lang w:val="es-EC" w:eastAsia="es-EC"/>
        </w:rPr>
        <w:t>eficaz</w:t>
      </w:r>
      <w:r w:rsidRPr="00573EBA">
        <w:rPr>
          <w:rFonts w:eastAsia="Times New Roman" w:cstheme="minorHAnsi"/>
          <w:color w:val="000000"/>
          <w:lang w:val="es-EC" w:eastAsia="es-EC"/>
        </w:rPr>
        <w:t xml:space="preserve"> </w:t>
      </w:r>
      <w:r w:rsidR="00B53684">
        <w:rPr>
          <w:rFonts w:eastAsia="Times New Roman" w:cstheme="minorHAnsi"/>
          <w:color w:val="000000"/>
          <w:lang w:val="es-EC" w:eastAsia="es-EC"/>
        </w:rPr>
        <w:t>los</w:t>
      </w:r>
      <w:r w:rsidRPr="00573EBA">
        <w:rPr>
          <w:rFonts w:eastAsia="Times New Roman" w:cstheme="minorHAnsi"/>
          <w:color w:val="000000"/>
          <w:lang w:val="es-EC" w:eastAsia="es-EC"/>
        </w:rPr>
        <w:t xml:space="preserve"> grandes volúmenes de </w:t>
      </w:r>
      <w:r w:rsidR="00B53684">
        <w:rPr>
          <w:rFonts w:eastAsia="Times New Roman" w:cstheme="minorHAnsi"/>
          <w:color w:val="000000"/>
          <w:lang w:val="es-EC" w:eastAsia="es-EC"/>
        </w:rPr>
        <w:t>datos</w:t>
      </w:r>
      <w:r w:rsidRPr="00573EBA">
        <w:rPr>
          <w:rFonts w:eastAsia="Times New Roman" w:cstheme="minorHAnsi"/>
          <w:color w:val="000000"/>
          <w:lang w:val="es-EC" w:eastAsia="es-EC"/>
        </w:rPr>
        <w:t xml:space="preserve"> provenientes de distintos archivos .</w:t>
      </w:r>
      <w:r w:rsidR="00B53684">
        <w:rPr>
          <w:rFonts w:eastAsia="Times New Roman" w:cstheme="minorHAnsi"/>
          <w:color w:val="000000"/>
          <w:lang w:val="es-EC" w:eastAsia="es-EC"/>
        </w:rPr>
        <w:t>csv</w:t>
      </w:r>
      <w:r w:rsidRPr="00573EBA">
        <w:rPr>
          <w:rFonts w:eastAsia="Times New Roman" w:cstheme="minorHAnsi"/>
          <w:color w:val="000000"/>
          <w:lang w:val="es-EC" w:eastAsia="es-EC"/>
        </w:rPr>
        <w:t xml:space="preserve">, facilitando la </w:t>
      </w:r>
      <w:r w:rsidR="00DE526A">
        <w:rPr>
          <w:rFonts w:eastAsia="Times New Roman" w:cstheme="minorHAnsi"/>
          <w:color w:val="000000"/>
          <w:lang w:val="es-EC" w:eastAsia="es-EC"/>
        </w:rPr>
        <w:t xml:space="preserve">creación </w:t>
      </w:r>
      <w:r w:rsidR="00DE526A" w:rsidRPr="00573EBA">
        <w:rPr>
          <w:rFonts w:eastAsia="Times New Roman" w:cstheme="minorHAnsi"/>
          <w:color w:val="000000"/>
          <w:lang w:val="es-EC" w:eastAsia="es-EC"/>
        </w:rPr>
        <w:t>de</w:t>
      </w:r>
      <w:r w:rsidRPr="00573EBA">
        <w:rPr>
          <w:rFonts w:eastAsia="Times New Roman" w:cstheme="minorHAnsi"/>
          <w:color w:val="000000"/>
          <w:lang w:val="es-EC" w:eastAsia="es-EC"/>
        </w:rPr>
        <w:t xml:space="preserve"> un dataset  adecuado</w:t>
      </w:r>
      <w:r w:rsidR="00B53684">
        <w:rPr>
          <w:rFonts w:eastAsia="Times New Roman" w:cstheme="minorHAnsi"/>
          <w:color w:val="000000"/>
          <w:lang w:val="es-EC" w:eastAsia="es-EC"/>
        </w:rPr>
        <w:t xml:space="preserve"> a las necesidades de nuestro modelo</w:t>
      </w:r>
      <w:r w:rsidRPr="00573EBA">
        <w:rPr>
          <w:rFonts w:eastAsia="Times New Roman" w:cstheme="minorHAnsi"/>
          <w:color w:val="000000"/>
          <w:lang w:val="es-EC" w:eastAsia="es-EC"/>
        </w:rPr>
        <w:t>.</w:t>
      </w:r>
    </w:p>
    <w:p w14:paraId="5FFD008C" w14:textId="007A9C78" w:rsidR="00573EBA" w:rsidRPr="00573EBA" w:rsidRDefault="00573EBA" w:rsidP="00176668">
      <w:pPr>
        <w:spacing w:after="0"/>
        <w:jc w:val="both"/>
        <w:rPr>
          <w:rFonts w:eastAsia="Times New Roman" w:cstheme="minorHAnsi"/>
          <w:color w:val="000000"/>
          <w:lang w:val="es-EC" w:eastAsia="es-EC"/>
        </w:rPr>
      </w:pPr>
      <w:r w:rsidRPr="00573EBA">
        <w:rPr>
          <w:rFonts w:eastAsia="Times New Roman" w:cstheme="minorHAnsi"/>
          <w:color w:val="000000"/>
          <w:lang w:val="es-EC" w:eastAsia="es-EC"/>
        </w:rPr>
        <w:t xml:space="preserve">• La </w:t>
      </w:r>
      <w:r w:rsidR="00B53684" w:rsidRPr="00573EBA">
        <w:rPr>
          <w:rFonts w:eastAsia="Times New Roman" w:cstheme="minorHAnsi"/>
          <w:color w:val="000000"/>
          <w:lang w:val="es-EC" w:eastAsia="es-EC"/>
        </w:rPr>
        <w:t>ejecución</w:t>
      </w:r>
      <w:r w:rsidRPr="00573EBA">
        <w:rPr>
          <w:rFonts w:eastAsia="Times New Roman" w:cstheme="minorHAnsi"/>
          <w:color w:val="000000"/>
          <w:lang w:val="es-EC" w:eastAsia="es-EC"/>
        </w:rPr>
        <w:t xml:space="preserve"> de ajustes de curvas, interpolación y análisis estadístico </w:t>
      </w:r>
      <w:r w:rsidR="00B53684" w:rsidRPr="00573EBA">
        <w:rPr>
          <w:rFonts w:eastAsia="Times New Roman" w:cstheme="minorHAnsi"/>
          <w:color w:val="000000"/>
          <w:lang w:val="es-EC" w:eastAsia="es-EC"/>
        </w:rPr>
        <w:t>ayudará</w:t>
      </w:r>
      <w:r w:rsidRPr="00573EBA">
        <w:rPr>
          <w:rFonts w:eastAsia="Times New Roman" w:cstheme="minorHAnsi"/>
          <w:color w:val="000000"/>
          <w:lang w:val="es-EC" w:eastAsia="es-EC"/>
        </w:rPr>
        <w:t xml:space="preserve"> a encontrar patrones de comportamiento </w:t>
      </w:r>
      <w:r w:rsidR="00B53684">
        <w:rPr>
          <w:rFonts w:eastAsia="Times New Roman" w:cstheme="minorHAnsi"/>
          <w:color w:val="000000"/>
          <w:lang w:val="es-EC" w:eastAsia="es-EC"/>
        </w:rPr>
        <w:t>en</w:t>
      </w:r>
      <w:r w:rsidRPr="00573EBA">
        <w:rPr>
          <w:rFonts w:eastAsia="Times New Roman" w:cstheme="minorHAnsi"/>
          <w:color w:val="000000"/>
          <w:lang w:val="es-EC" w:eastAsia="es-EC"/>
        </w:rPr>
        <w:t xml:space="preserve"> del mercado de videojuegos, permitiendo interpretar </w:t>
      </w:r>
      <w:r w:rsidR="00DE526A">
        <w:rPr>
          <w:rFonts w:eastAsia="Times New Roman" w:cstheme="minorHAnsi"/>
          <w:color w:val="000000"/>
          <w:lang w:val="es-EC" w:eastAsia="es-EC"/>
        </w:rPr>
        <w:t xml:space="preserve">la </w:t>
      </w:r>
      <w:r w:rsidR="00DE526A" w:rsidRPr="00573EBA">
        <w:rPr>
          <w:rFonts w:eastAsia="Times New Roman" w:cstheme="minorHAnsi"/>
          <w:color w:val="000000"/>
          <w:lang w:val="es-EC" w:eastAsia="es-EC"/>
        </w:rPr>
        <w:t>de</w:t>
      </w:r>
      <w:r w:rsidRPr="00573EBA">
        <w:rPr>
          <w:rFonts w:eastAsia="Times New Roman" w:cstheme="minorHAnsi"/>
          <w:color w:val="000000"/>
          <w:lang w:val="es-EC" w:eastAsia="es-EC"/>
        </w:rPr>
        <w:t xml:space="preserve"> aceptación y </w:t>
      </w:r>
      <w:r w:rsidR="00B53684">
        <w:rPr>
          <w:rFonts w:eastAsia="Times New Roman" w:cstheme="minorHAnsi"/>
          <w:color w:val="000000"/>
          <w:lang w:val="es-EC" w:eastAsia="es-EC"/>
        </w:rPr>
        <w:t>popularidad del videojuego</w:t>
      </w:r>
      <w:r w:rsidRPr="00573EBA">
        <w:rPr>
          <w:rFonts w:eastAsia="Times New Roman" w:cstheme="minorHAnsi"/>
          <w:color w:val="000000"/>
          <w:lang w:val="es-EC" w:eastAsia="es-EC"/>
        </w:rPr>
        <w:t>.</w:t>
      </w:r>
    </w:p>
    <w:p w14:paraId="080AF30C" w14:textId="77777777" w:rsidR="00F641CA" w:rsidRDefault="00F641CA" w:rsidP="00176668">
      <w:pPr>
        <w:spacing w:after="0"/>
        <w:jc w:val="both"/>
        <w:rPr>
          <w:rFonts w:eastAsia="Times New Roman" w:cstheme="minorHAnsi"/>
          <w:color w:val="000000"/>
          <w:lang w:val="es-EC" w:eastAsia="es-EC"/>
        </w:rPr>
      </w:pPr>
    </w:p>
    <w:p w14:paraId="271AD453" w14:textId="77777777" w:rsidR="009B790A" w:rsidRPr="00752B49" w:rsidRDefault="009B790A" w:rsidP="00176668">
      <w:pPr>
        <w:spacing w:after="0"/>
        <w:jc w:val="both"/>
        <w:rPr>
          <w:rFonts w:eastAsia="Times New Roman" w:cstheme="minorHAnsi"/>
          <w:color w:val="000000"/>
          <w:lang w:val="es-EC" w:eastAsia="es-EC"/>
        </w:rPr>
      </w:pPr>
    </w:p>
    <w:p w14:paraId="4B503A23" w14:textId="77777777" w:rsidR="00DE019B" w:rsidRPr="00CC764F" w:rsidRDefault="00DE019B" w:rsidP="00176668">
      <w:pPr>
        <w:pStyle w:val="Predeterminado"/>
        <w:spacing w:line="276" w:lineRule="auto"/>
        <w:jc w:val="both"/>
        <w:outlineLvl w:val="0"/>
        <w:rPr>
          <w:rFonts w:asciiTheme="minorHAnsi" w:hAnsiTheme="minorHAnsi" w:cstheme="minorHAnsi"/>
          <w:color w:val="000000" w:themeColor="text1"/>
          <w:sz w:val="28"/>
          <w:szCs w:val="28"/>
        </w:rPr>
      </w:pPr>
      <w:bookmarkStart w:id="16" w:name="_Toc232927868"/>
      <w:r w:rsidRPr="00CC764F">
        <w:rPr>
          <w:rFonts w:asciiTheme="minorHAnsi" w:hAnsiTheme="minorHAnsi" w:cstheme="minorHAnsi"/>
          <w:b/>
          <w:color w:val="000000" w:themeColor="text1"/>
          <w:sz w:val="28"/>
          <w:szCs w:val="28"/>
        </w:rPr>
        <w:t>RECOMENDACIONES</w:t>
      </w:r>
      <w:bookmarkEnd w:id="16"/>
    </w:p>
    <w:p w14:paraId="5FD31D37" w14:textId="77777777" w:rsidR="00DE019B" w:rsidRDefault="00DE019B" w:rsidP="00176668">
      <w:pPr>
        <w:pStyle w:val="NoSpacing"/>
        <w:jc w:val="both"/>
        <w:rPr>
          <w:rFonts w:cstheme="minorHAnsi"/>
        </w:rPr>
      </w:pPr>
    </w:p>
    <w:p w14:paraId="4114B247" w14:textId="77777777" w:rsidR="00B53684" w:rsidRPr="00B53684" w:rsidRDefault="00B53684" w:rsidP="00176668">
      <w:pPr>
        <w:pStyle w:val="NoSpacing"/>
        <w:jc w:val="both"/>
        <w:rPr>
          <w:rFonts w:cstheme="minorHAnsi"/>
          <w:lang w:val="es-EC"/>
        </w:rPr>
      </w:pPr>
      <w:r w:rsidRPr="00573EBA">
        <w:rPr>
          <w:rFonts w:cstheme="minorHAnsi"/>
          <w:lang w:val="es-EC"/>
        </w:rPr>
        <w:t xml:space="preserve">• </w:t>
      </w:r>
      <w:r>
        <w:rPr>
          <w:rFonts w:cstheme="minorHAnsi"/>
          <w:lang w:val="es-EC"/>
        </w:rPr>
        <w:t xml:space="preserve">Usar datasets provenientes de fuentes </w:t>
      </w:r>
      <w:r w:rsidR="0006794D">
        <w:rPr>
          <w:rFonts w:cstheme="minorHAnsi"/>
          <w:lang w:val="es-EC"/>
        </w:rPr>
        <w:t>confiables,</w:t>
      </w:r>
      <w:r>
        <w:rPr>
          <w:rFonts w:cstheme="minorHAnsi"/>
          <w:lang w:val="es-EC"/>
        </w:rPr>
        <w:t xml:space="preserve"> de preferencia proporcionados por empresas de prestigio ya que se </w:t>
      </w:r>
      <w:r w:rsidR="00977C11">
        <w:rPr>
          <w:rFonts w:cstheme="minorHAnsi"/>
          <w:lang w:val="es-EC"/>
        </w:rPr>
        <w:t>necesitan</w:t>
      </w:r>
      <w:r>
        <w:rPr>
          <w:rFonts w:cstheme="minorHAnsi"/>
          <w:lang w:val="es-EC"/>
        </w:rPr>
        <w:t xml:space="preserve"> </w:t>
      </w:r>
      <w:r w:rsidR="00977C11">
        <w:rPr>
          <w:rFonts w:cstheme="minorHAnsi"/>
          <w:lang w:val="es-EC"/>
        </w:rPr>
        <w:t>información</w:t>
      </w:r>
      <w:r>
        <w:rPr>
          <w:rFonts w:cstheme="minorHAnsi"/>
          <w:lang w:val="es-EC"/>
        </w:rPr>
        <w:t xml:space="preserve"> </w:t>
      </w:r>
      <w:r w:rsidR="00977C11">
        <w:rPr>
          <w:rFonts w:cstheme="minorHAnsi"/>
          <w:lang w:val="es-EC"/>
        </w:rPr>
        <w:t>útil para analizar el comportamiento ligado a la vida real.</w:t>
      </w:r>
    </w:p>
    <w:p w14:paraId="52082BD4" w14:textId="77777777" w:rsidR="00B53684" w:rsidRPr="00573EBA" w:rsidRDefault="00573EBA" w:rsidP="00176668">
      <w:pPr>
        <w:pStyle w:val="NoSpacing"/>
        <w:jc w:val="both"/>
        <w:rPr>
          <w:rFonts w:cstheme="minorHAnsi"/>
          <w:lang w:val="es-EC"/>
        </w:rPr>
      </w:pPr>
      <w:r w:rsidRPr="00573EBA">
        <w:rPr>
          <w:rFonts w:cstheme="minorHAnsi"/>
          <w:lang w:val="es-EC"/>
        </w:rPr>
        <w:t xml:space="preserve">• Realizar </w:t>
      </w:r>
      <w:r w:rsidR="00B53684">
        <w:rPr>
          <w:rFonts w:cstheme="minorHAnsi"/>
          <w:lang w:val="es-EC"/>
        </w:rPr>
        <w:t>una interpretación minuciosa antes de seleccionar las variables tentativas a usarse en el modelo, ya que es necesario debido al gran volumen de datos.</w:t>
      </w:r>
    </w:p>
    <w:p w14:paraId="1E863C49" w14:textId="77777777" w:rsidR="00573EBA" w:rsidRPr="00573EBA" w:rsidRDefault="00573EBA" w:rsidP="00176668">
      <w:pPr>
        <w:pStyle w:val="NoSpacing"/>
        <w:jc w:val="both"/>
        <w:rPr>
          <w:rFonts w:cstheme="minorHAnsi"/>
          <w:lang w:val="es-EC"/>
        </w:rPr>
      </w:pPr>
      <w:r w:rsidRPr="00573EBA">
        <w:rPr>
          <w:rFonts w:cstheme="minorHAnsi"/>
          <w:lang w:val="es-EC"/>
        </w:rPr>
        <w:t>• Utilizar herramientas y librerías especializadas de Python como Pandas, NumPy, Matplotlib para optimizar el procesamiento de datos, visualización y construcción del modelo.</w:t>
      </w:r>
    </w:p>
    <w:p w14:paraId="1EC36EF3" w14:textId="77777777" w:rsidR="00573EBA" w:rsidRPr="00573EBA" w:rsidRDefault="00573EBA" w:rsidP="00176668">
      <w:pPr>
        <w:pStyle w:val="NoSpacing"/>
        <w:jc w:val="both"/>
        <w:rPr>
          <w:rFonts w:cstheme="minorHAnsi"/>
          <w:lang w:val="es-EC"/>
        </w:rPr>
      </w:pPr>
      <w:r w:rsidRPr="00573EBA">
        <w:rPr>
          <w:rFonts w:cstheme="minorHAnsi"/>
          <w:lang w:val="es-EC"/>
        </w:rPr>
        <w:t>• Incluir en futuros trabajos variables adicionales como cantidad de jugadores activos, contenido descargable (DLC), presencia en redes sociales o soporte multijugador, ya que estos factores también pueden influir en la popularidad de un videojuego.</w:t>
      </w:r>
    </w:p>
    <w:p w14:paraId="4A841D1E" w14:textId="77777777" w:rsidR="00F641CA" w:rsidRPr="00DE0479" w:rsidRDefault="00F641CA" w:rsidP="00176668">
      <w:pPr>
        <w:pStyle w:val="NoSpacing"/>
        <w:jc w:val="both"/>
        <w:rPr>
          <w:rFonts w:cstheme="minorHAnsi"/>
        </w:rPr>
      </w:pPr>
    </w:p>
    <w:p w14:paraId="495DF49F" w14:textId="77777777" w:rsidR="00DE019B" w:rsidRPr="00CC764F" w:rsidRDefault="00D631BA" w:rsidP="00176668">
      <w:pPr>
        <w:pStyle w:val="Heading1"/>
        <w:jc w:val="both"/>
        <w:rPr>
          <w:rFonts w:asciiTheme="minorHAnsi" w:hAnsiTheme="minorHAnsi" w:cstheme="minorHAnsi"/>
          <w:color w:val="000000" w:themeColor="text1"/>
          <w:sz w:val="28"/>
          <w:szCs w:val="28"/>
        </w:rPr>
      </w:pPr>
      <w:bookmarkStart w:id="17" w:name="_Toc232927869"/>
      <w:r w:rsidRPr="00CC764F">
        <w:rPr>
          <w:rFonts w:asciiTheme="minorHAnsi" w:hAnsiTheme="minorHAnsi" w:cstheme="minorHAnsi"/>
          <w:b/>
          <w:color w:val="000000" w:themeColor="text1"/>
          <w:sz w:val="28"/>
          <w:szCs w:val="28"/>
        </w:rPr>
        <w:t>REFERENCIAS</w:t>
      </w:r>
      <w:bookmarkEnd w:id="17"/>
    </w:p>
    <w:p w14:paraId="347E40BE" w14:textId="77777777" w:rsidR="00DE019B" w:rsidRDefault="00DE019B" w:rsidP="00176668">
      <w:pPr>
        <w:spacing w:after="0"/>
        <w:jc w:val="both"/>
        <w:rPr>
          <w:rFonts w:eastAsia="Times New Roman" w:cstheme="minorHAnsi"/>
          <w:color w:val="000000"/>
          <w:lang w:val="es-EC" w:eastAsia="es-EC"/>
        </w:rPr>
      </w:pPr>
    </w:p>
    <w:p w14:paraId="6A868FB7" w14:textId="77777777" w:rsidR="0006794D" w:rsidRDefault="00114DEB" w:rsidP="00176668">
      <w:pPr>
        <w:spacing w:after="0"/>
        <w:jc w:val="both"/>
        <w:rPr>
          <w:rFonts w:eastAsia="Times New Roman" w:cstheme="minorHAnsi"/>
          <w:color w:val="000000"/>
          <w:lang w:val="es-EC" w:eastAsia="es-EC"/>
        </w:rPr>
      </w:pPr>
      <w:r w:rsidRPr="00114DEB">
        <w:rPr>
          <w:rFonts w:eastAsia="Times New Roman" w:cstheme="minorHAnsi"/>
          <w:color w:val="000000"/>
          <w:lang w:val="es-EC" w:eastAsia="es-EC"/>
        </w:rPr>
        <w:t>[1] NewbieIndieGameDev, “Steam Insights,” repositorio en GitHub. [En línea]. Disponible en: https://github.com/NewbieIndieGameDev/steam-insights. [Accedido: 17-may-2026].</w:t>
      </w:r>
    </w:p>
    <w:p w14:paraId="47443F63" w14:textId="77777777" w:rsidR="00B46E9A" w:rsidRDefault="00B46E9A" w:rsidP="00176668">
      <w:pPr>
        <w:pStyle w:val="NormalWeb"/>
        <w:jc w:val="both"/>
      </w:pPr>
      <w:r>
        <w:t xml:space="preserve">[2] The Pandas Development Team, “Pandas,” documentación oficial. [En línea]. Disponible en: </w:t>
      </w:r>
      <w:hyperlink r:id="rId11" w:tgtFrame="_new" w:history="1">
        <w:r>
          <w:rPr>
            <w:rStyle w:val="Hyperlink"/>
          </w:rPr>
          <w:t>https://pandas.pydata.org/</w:t>
        </w:r>
      </w:hyperlink>
      <w:r>
        <w:t>. [Accedido: 27-may-2026].</w:t>
      </w:r>
    </w:p>
    <w:p w14:paraId="2040A5FD" w14:textId="77777777" w:rsidR="00B46E9A" w:rsidRDefault="00B46E9A" w:rsidP="00176668">
      <w:pPr>
        <w:pStyle w:val="NormalWeb"/>
        <w:jc w:val="both"/>
      </w:pPr>
      <w:r>
        <w:t xml:space="preserve">[3] NumPy Developers, “NumPy,” documentación oficial. [En línea]. Disponible en: </w:t>
      </w:r>
      <w:hyperlink r:id="rId12" w:tgtFrame="_new" w:history="1">
        <w:r>
          <w:rPr>
            <w:rStyle w:val="Hyperlink"/>
          </w:rPr>
          <w:t>https://numpy.org/</w:t>
        </w:r>
      </w:hyperlink>
      <w:r>
        <w:t>. [Accedido: 27-may-2026].</w:t>
      </w:r>
    </w:p>
    <w:p w14:paraId="6B2C9966" w14:textId="77777777" w:rsidR="00B46E9A" w:rsidRPr="005E3F6D" w:rsidRDefault="00B46E9A" w:rsidP="00176668">
      <w:pPr>
        <w:pStyle w:val="NormalWeb"/>
        <w:jc w:val="both"/>
        <w:rPr>
          <w:lang w:val="en-US"/>
        </w:rPr>
      </w:pPr>
      <w:r>
        <w:t xml:space="preserve">[4] Matplotlib Development Team, “Matplotlib,” documentación oficial. [En línea]. </w:t>
      </w:r>
      <w:r w:rsidRPr="005E3F6D">
        <w:rPr>
          <w:lang w:val="en-US"/>
        </w:rPr>
        <w:t xml:space="preserve">Disponible en: </w:t>
      </w:r>
      <w:hyperlink r:id="rId13" w:tgtFrame="_new" w:history="1">
        <w:r w:rsidRPr="005E3F6D">
          <w:rPr>
            <w:rStyle w:val="Hyperlink"/>
            <w:lang w:val="en-US"/>
          </w:rPr>
          <w:t>https://matplotlib.org/</w:t>
        </w:r>
      </w:hyperlink>
      <w:r w:rsidRPr="005E3F6D">
        <w:rPr>
          <w:lang w:val="en-US"/>
        </w:rPr>
        <w:t>. [Accedido: 27-may-2026].</w:t>
      </w:r>
    </w:p>
    <w:p w14:paraId="2905CAA1" w14:textId="77777777" w:rsidR="00B46E9A" w:rsidRPr="005E3F6D" w:rsidRDefault="00B46E9A" w:rsidP="00B46E9A">
      <w:pPr>
        <w:pStyle w:val="NormalWeb"/>
        <w:rPr>
          <w:lang w:val="en-US"/>
        </w:rPr>
      </w:pPr>
    </w:p>
    <w:p w14:paraId="5E3B3D9B" w14:textId="77777777" w:rsidR="005704F8" w:rsidRPr="009A3008" w:rsidRDefault="005704F8" w:rsidP="005704F8">
      <w:pPr>
        <w:spacing w:after="0"/>
        <w:jc w:val="both"/>
        <w:rPr>
          <w:rFonts w:eastAsia="Times New Roman" w:cstheme="minorHAnsi"/>
          <w:color w:val="000000"/>
          <w:lang w:val="en-US" w:eastAsia="es-EC"/>
        </w:rPr>
      </w:pPr>
      <w:r w:rsidRPr="005E3F6D">
        <w:rPr>
          <w:rFonts w:eastAsia="Times New Roman" w:cstheme="minorHAnsi"/>
          <w:color w:val="000000"/>
          <w:lang w:val="en-US" w:eastAsia="es-EC"/>
        </w:rPr>
        <w:t xml:space="preserve">[5] Chen, L. (2024). A Comprehensive Analysis of Game Success: Synergy Between Quality, Brand, and Market. </w:t>
      </w:r>
      <w:r w:rsidRPr="009A3008">
        <w:rPr>
          <w:rFonts w:eastAsia="Times New Roman" w:cstheme="minorHAnsi"/>
          <w:color w:val="000000"/>
          <w:lang w:val="en-US" w:eastAsia="es-EC"/>
        </w:rPr>
        <w:t>Applied and Computational Engineering, 110(1), 12-18. https://doi.org/10.54254/2755-2721/110/2024MELB0101</w:t>
      </w:r>
    </w:p>
    <w:p w14:paraId="21B74937" w14:textId="77777777" w:rsidR="005704F8" w:rsidRPr="009A3008" w:rsidRDefault="005704F8" w:rsidP="005704F8">
      <w:pPr>
        <w:spacing w:after="0"/>
        <w:jc w:val="both"/>
        <w:rPr>
          <w:rFonts w:eastAsia="Times New Roman" w:cstheme="minorHAnsi"/>
          <w:color w:val="000000"/>
          <w:lang w:val="en-US" w:eastAsia="es-EC"/>
        </w:rPr>
      </w:pPr>
    </w:p>
    <w:p w14:paraId="0F8077A9" w14:textId="77777777" w:rsidR="005704F8" w:rsidRPr="005E3F6D" w:rsidRDefault="005704F8" w:rsidP="005704F8">
      <w:pPr>
        <w:spacing w:after="0"/>
        <w:jc w:val="both"/>
        <w:rPr>
          <w:rFonts w:eastAsia="Times New Roman" w:cstheme="minorHAnsi"/>
          <w:color w:val="000000"/>
          <w:lang w:val="en-US" w:eastAsia="es-EC"/>
        </w:rPr>
      </w:pPr>
      <w:r w:rsidRPr="009A3008">
        <w:rPr>
          <w:rFonts w:eastAsia="Times New Roman" w:cstheme="minorHAnsi"/>
          <w:color w:val="000000"/>
          <w:lang w:val="en-US" w:eastAsia="es-EC"/>
        </w:rPr>
        <w:t xml:space="preserve">[6] Grm, J., &amp; Šubelj, L. (2021). </w:t>
      </w:r>
      <w:r w:rsidRPr="005E3F6D">
        <w:rPr>
          <w:rFonts w:eastAsia="Times New Roman" w:cstheme="minorHAnsi"/>
          <w:color w:val="000000"/>
          <w:lang w:val="en-US" w:eastAsia="es-EC"/>
        </w:rPr>
        <w:t>Predicting the Popularity of Games on Steam. arXiv preprint arXiv:2110.02896. https://doi.org/10.48550/arXiv.2110.02896</w:t>
      </w:r>
    </w:p>
    <w:p w14:paraId="4E7B361B" w14:textId="77777777" w:rsidR="005704F8" w:rsidRPr="005E3F6D" w:rsidRDefault="005704F8" w:rsidP="005704F8">
      <w:pPr>
        <w:spacing w:after="0"/>
        <w:jc w:val="both"/>
        <w:rPr>
          <w:rFonts w:eastAsia="Times New Roman" w:cstheme="minorHAnsi"/>
          <w:color w:val="000000"/>
          <w:lang w:val="en-US" w:eastAsia="es-EC"/>
        </w:rPr>
      </w:pPr>
    </w:p>
    <w:p w14:paraId="67D78DFC" w14:textId="77777777" w:rsidR="00B46E9A" w:rsidRPr="00F63CB2" w:rsidRDefault="005704F8" w:rsidP="005704F8">
      <w:pPr>
        <w:spacing w:after="0"/>
        <w:jc w:val="both"/>
        <w:rPr>
          <w:rFonts w:eastAsia="Times New Roman" w:cstheme="minorHAnsi"/>
          <w:color w:val="000000"/>
          <w:lang w:val="es-EC" w:eastAsia="es-EC"/>
        </w:rPr>
      </w:pPr>
      <w:r w:rsidRPr="009A3008">
        <w:rPr>
          <w:rFonts w:eastAsia="Times New Roman" w:cstheme="minorHAnsi"/>
          <w:color w:val="000000"/>
          <w:lang w:val="en-US" w:eastAsia="es-EC"/>
        </w:rPr>
        <w:t xml:space="preserve">[7] Robinson, D. A. (2020). </w:t>
      </w:r>
      <w:r w:rsidRPr="005E3F6D">
        <w:rPr>
          <w:rFonts w:eastAsia="Times New Roman" w:cstheme="minorHAnsi"/>
          <w:color w:val="000000"/>
          <w:lang w:val="en-US" w:eastAsia="es-EC"/>
        </w:rPr>
        <w:t xml:space="preserve">Predicting the Popularity of Independent Video Games on the Steam Platform (Master's thesis, University of North Carolina at Chapel Hill). </w:t>
      </w:r>
      <w:r w:rsidRPr="005704F8">
        <w:rPr>
          <w:rFonts w:eastAsia="Times New Roman" w:cstheme="minorHAnsi"/>
          <w:color w:val="000000"/>
          <w:lang w:val="es-EC" w:eastAsia="es-EC"/>
        </w:rPr>
        <w:t>Carolina Digital Repository. https://doi.org/10.17615/aaj0-x494</w:t>
      </w:r>
    </w:p>
    <w:bookmarkEnd w:id="0"/>
    <w:p w14:paraId="536EF721" w14:textId="77777777" w:rsidR="006E0D98" w:rsidRPr="00DE0479" w:rsidRDefault="006E0D98" w:rsidP="004C75DC">
      <w:pPr>
        <w:spacing w:after="0"/>
        <w:rPr>
          <w:rFonts w:cstheme="minorHAnsi"/>
        </w:rPr>
      </w:pPr>
    </w:p>
    <w:sectPr w:rsidR="006E0D98" w:rsidRPr="00DE0479" w:rsidSect="00C4469F">
      <w:pgSz w:w="11906" w:h="16838"/>
      <w:pgMar w:top="1417" w:right="1701" w:bottom="1417" w:left="1701" w:header="147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18F5" w14:textId="77777777" w:rsidR="00FC0097" w:rsidRDefault="00FC0097" w:rsidP="00B02AC8">
      <w:pPr>
        <w:spacing w:after="0" w:line="240" w:lineRule="auto"/>
      </w:pPr>
      <w:r>
        <w:separator/>
      </w:r>
    </w:p>
  </w:endnote>
  <w:endnote w:type="continuationSeparator" w:id="0">
    <w:p w14:paraId="1ACD794F" w14:textId="77777777" w:rsidR="00FC0097" w:rsidRDefault="00FC0097" w:rsidP="00B0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BDB7" w14:textId="77777777" w:rsidR="00FC0097" w:rsidRDefault="00FC0097" w:rsidP="00B02AC8">
      <w:pPr>
        <w:spacing w:after="0" w:line="240" w:lineRule="auto"/>
      </w:pPr>
      <w:r>
        <w:separator/>
      </w:r>
    </w:p>
  </w:footnote>
  <w:footnote w:type="continuationSeparator" w:id="0">
    <w:p w14:paraId="0BCF3F5C" w14:textId="77777777" w:rsidR="00FC0097" w:rsidRDefault="00FC0097" w:rsidP="00B0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49C6" w14:textId="77777777" w:rsidR="00C53E1E" w:rsidRDefault="00C4469F">
    <w:pPr>
      <w:pStyle w:val="Header"/>
    </w:pPr>
    <w:r w:rsidRPr="00B02AC8">
      <w:rPr>
        <w:noProof/>
      </w:rPr>
      <w:drawing>
        <wp:anchor distT="0" distB="0" distL="114300" distR="114300" simplePos="0" relativeHeight="251659264" behindDoc="0" locked="0" layoutInCell="1" allowOverlap="1" wp14:anchorId="6CF4F721" wp14:editId="4342629B">
          <wp:simplePos x="0" y="0"/>
          <wp:positionH relativeFrom="margin">
            <wp:posOffset>4947920</wp:posOffset>
          </wp:positionH>
          <wp:positionV relativeFrom="margin">
            <wp:posOffset>-898525</wp:posOffset>
          </wp:positionV>
          <wp:extent cx="871855" cy="752475"/>
          <wp:effectExtent l="0" t="0" r="4445" b="9525"/>
          <wp:wrapNone/>
          <wp:docPr id="72" name="Imagen 72"/>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cstate="email">
                    <a:extLst>
                      <a:ext uri="{28A0092B-C50C-407E-A947-70E740481C1C}">
                        <a14:useLocalDpi xmlns:a14="http://schemas.microsoft.com/office/drawing/2010/main"/>
                      </a:ext>
                    </a:extLst>
                  </a:blip>
                  <a:stretch>
                    <a:fillRect/>
                  </a:stretch>
                </pic:blipFill>
                <pic:spPr>
                  <a:xfrm>
                    <a:off x="0" y="0"/>
                    <a:ext cx="871855" cy="752475"/>
                  </a:xfrm>
                  <a:prstGeom prst="rect">
                    <a:avLst/>
                  </a:prstGeom>
                </pic:spPr>
              </pic:pic>
            </a:graphicData>
          </a:graphic>
        </wp:anchor>
      </w:drawing>
    </w:r>
    <w:r w:rsidRPr="00B02AC8">
      <w:rPr>
        <w:noProof/>
      </w:rPr>
      <w:drawing>
        <wp:anchor distT="0" distB="0" distL="114300" distR="114300" simplePos="0" relativeHeight="251660288" behindDoc="0" locked="0" layoutInCell="1" allowOverlap="1" wp14:anchorId="4608B2A8" wp14:editId="0F5E51E9">
          <wp:simplePos x="0" y="0"/>
          <wp:positionH relativeFrom="margin">
            <wp:posOffset>0</wp:posOffset>
          </wp:positionH>
          <wp:positionV relativeFrom="margin">
            <wp:posOffset>-803275</wp:posOffset>
          </wp:positionV>
          <wp:extent cx="1157605" cy="714375"/>
          <wp:effectExtent l="0" t="0" r="4445" b="9525"/>
          <wp:wrapNone/>
          <wp:docPr id="73" name="Imagen 73"/>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2" cstate="email">
                    <a:extLst>
                      <a:ext uri="{28A0092B-C50C-407E-A947-70E740481C1C}">
                        <a14:useLocalDpi xmlns:a14="http://schemas.microsoft.com/office/drawing/2010/main"/>
                      </a:ext>
                    </a:extLst>
                  </a:blip>
                  <a:stretch>
                    <a:fillRect/>
                  </a:stretch>
                </pic:blipFill>
                <pic:spPr>
                  <a:xfrm>
                    <a:off x="0" y="0"/>
                    <a:ext cx="115760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EA2"/>
    <w:multiLevelType w:val="multilevel"/>
    <w:tmpl w:val="839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F3655"/>
    <w:multiLevelType w:val="hybridMultilevel"/>
    <w:tmpl w:val="21B44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A84BD9"/>
    <w:multiLevelType w:val="multilevel"/>
    <w:tmpl w:val="069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805BA"/>
    <w:multiLevelType w:val="hybridMultilevel"/>
    <w:tmpl w:val="D326D77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175E2AFD"/>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15:restartNumberingAfterBreak="0">
    <w:nsid w:val="191C0AEA"/>
    <w:multiLevelType w:val="hybridMultilevel"/>
    <w:tmpl w:val="AD7056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A1E3079"/>
    <w:multiLevelType w:val="hybridMultilevel"/>
    <w:tmpl w:val="BD2A7C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CB45BC7"/>
    <w:multiLevelType w:val="hybridMultilevel"/>
    <w:tmpl w:val="38663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D1F6E16"/>
    <w:multiLevelType w:val="hybridMultilevel"/>
    <w:tmpl w:val="45C4BF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4B907C9"/>
    <w:multiLevelType w:val="hybridMultilevel"/>
    <w:tmpl w:val="CA2E060E"/>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5310D77"/>
    <w:multiLevelType w:val="hybridMultilevel"/>
    <w:tmpl w:val="70CE30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E830628"/>
    <w:multiLevelType w:val="hybridMultilevel"/>
    <w:tmpl w:val="BEE015DC"/>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12" w15:restartNumberingAfterBreak="0">
    <w:nsid w:val="30C77D2A"/>
    <w:multiLevelType w:val="multilevel"/>
    <w:tmpl w:val="9DAC5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3" w15:restartNumberingAfterBreak="0">
    <w:nsid w:val="340569CE"/>
    <w:multiLevelType w:val="multilevel"/>
    <w:tmpl w:val="92C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E0F49"/>
    <w:multiLevelType w:val="hybridMultilevel"/>
    <w:tmpl w:val="028C12B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ABE4C55"/>
    <w:multiLevelType w:val="hybridMultilevel"/>
    <w:tmpl w:val="618E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A519A7"/>
    <w:multiLevelType w:val="hybridMultilevel"/>
    <w:tmpl w:val="09FE932A"/>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17" w15:restartNumberingAfterBreak="0">
    <w:nsid w:val="42B0156C"/>
    <w:multiLevelType w:val="hybridMultilevel"/>
    <w:tmpl w:val="2FB80F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3BC497E"/>
    <w:multiLevelType w:val="hybridMultilevel"/>
    <w:tmpl w:val="82043534"/>
    <w:lvl w:ilvl="0" w:tplc="917266F4">
      <w:start w:val="1"/>
      <w:numFmt w:val="decimal"/>
      <w:lvlText w:val="%1."/>
      <w:lvlJc w:val="left"/>
      <w:pPr>
        <w:ind w:left="720" w:hanging="360"/>
      </w:pPr>
      <w:rPr>
        <w:rFonts w:asciiTheme="minorHAnsi" w:eastAsiaTheme="minorHAnsi" w:hAnsiTheme="minorHAnsi" w:cstheme="minorHAnsi"/>
      </w:rPr>
    </w:lvl>
    <w:lvl w:ilvl="1" w:tplc="3F867DB6">
      <w:start w:val="1"/>
      <w:numFmt w:val="bullet"/>
      <w:lvlText w:val="o"/>
      <w:lvlJc w:val="left"/>
      <w:pPr>
        <w:ind w:left="1440" w:hanging="360"/>
      </w:pPr>
      <w:rPr>
        <w:rFonts w:ascii="Courier New" w:hAnsi="Courier New" w:hint="default"/>
      </w:rPr>
    </w:lvl>
    <w:lvl w:ilvl="2" w:tplc="3326B7E8">
      <w:start w:val="1"/>
      <w:numFmt w:val="bullet"/>
      <w:lvlText w:val=""/>
      <w:lvlJc w:val="left"/>
      <w:pPr>
        <w:ind w:left="2160" w:hanging="360"/>
      </w:pPr>
      <w:rPr>
        <w:rFonts w:ascii="Wingdings" w:hAnsi="Wingdings" w:hint="default"/>
      </w:rPr>
    </w:lvl>
    <w:lvl w:ilvl="3" w:tplc="EBB2C818">
      <w:start w:val="1"/>
      <w:numFmt w:val="bullet"/>
      <w:lvlText w:val=""/>
      <w:lvlJc w:val="left"/>
      <w:pPr>
        <w:ind w:left="2880" w:hanging="360"/>
      </w:pPr>
      <w:rPr>
        <w:rFonts w:ascii="Symbol" w:hAnsi="Symbol" w:hint="default"/>
      </w:rPr>
    </w:lvl>
    <w:lvl w:ilvl="4" w:tplc="D62CD552">
      <w:start w:val="1"/>
      <w:numFmt w:val="bullet"/>
      <w:lvlText w:val="o"/>
      <w:lvlJc w:val="left"/>
      <w:pPr>
        <w:ind w:left="3600" w:hanging="360"/>
      </w:pPr>
      <w:rPr>
        <w:rFonts w:ascii="Courier New" w:hAnsi="Courier New" w:hint="default"/>
      </w:rPr>
    </w:lvl>
    <w:lvl w:ilvl="5" w:tplc="2932DCDC">
      <w:start w:val="1"/>
      <w:numFmt w:val="bullet"/>
      <w:lvlText w:val=""/>
      <w:lvlJc w:val="left"/>
      <w:pPr>
        <w:ind w:left="4320" w:hanging="360"/>
      </w:pPr>
      <w:rPr>
        <w:rFonts w:ascii="Wingdings" w:hAnsi="Wingdings" w:hint="default"/>
      </w:rPr>
    </w:lvl>
    <w:lvl w:ilvl="6" w:tplc="8D86C34E">
      <w:start w:val="1"/>
      <w:numFmt w:val="bullet"/>
      <w:lvlText w:val=""/>
      <w:lvlJc w:val="left"/>
      <w:pPr>
        <w:ind w:left="5040" w:hanging="360"/>
      </w:pPr>
      <w:rPr>
        <w:rFonts w:ascii="Symbol" w:hAnsi="Symbol" w:hint="default"/>
      </w:rPr>
    </w:lvl>
    <w:lvl w:ilvl="7" w:tplc="22A6BE82">
      <w:start w:val="1"/>
      <w:numFmt w:val="bullet"/>
      <w:lvlText w:val="o"/>
      <w:lvlJc w:val="left"/>
      <w:pPr>
        <w:ind w:left="5760" w:hanging="360"/>
      </w:pPr>
      <w:rPr>
        <w:rFonts w:ascii="Courier New" w:hAnsi="Courier New" w:hint="default"/>
      </w:rPr>
    </w:lvl>
    <w:lvl w:ilvl="8" w:tplc="01185FDA">
      <w:start w:val="1"/>
      <w:numFmt w:val="bullet"/>
      <w:lvlText w:val=""/>
      <w:lvlJc w:val="left"/>
      <w:pPr>
        <w:ind w:left="6480" w:hanging="360"/>
      </w:pPr>
      <w:rPr>
        <w:rFonts w:ascii="Wingdings" w:hAnsi="Wingdings" w:hint="default"/>
      </w:rPr>
    </w:lvl>
  </w:abstractNum>
  <w:abstractNum w:abstractNumId="19" w15:restartNumberingAfterBreak="0">
    <w:nsid w:val="4CB5775E"/>
    <w:multiLevelType w:val="hybridMultilevel"/>
    <w:tmpl w:val="64766DE8"/>
    <w:lvl w:ilvl="0" w:tplc="300A0001">
      <w:start w:val="1"/>
      <w:numFmt w:val="bullet"/>
      <w:lvlText w:val=""/>
      <w:lvlJc w:val="left"/>
      <w:pPr>
        <w:ind w:left="786" w:hanging="360"/>
      </w:pPr>
      <w:rPr>
        <w:rFonts w:ascii="Symbol" w:hAnsi="Symbol" w:hint="default"/>
      </w:rPr>
    </w:lvl>
    <w:lvl w:ilvl="1" w:tplc="300A0003" w:tentative="1">
      <w:start w:val="1"/>
      <w:numFmt w:val="bullet"/>
      <w:lvlText w:val="o"/>
      <w:lvlJc w:val="left"/>
      <w:pPr>
        <w:ind w:left="1506" w:hanging="360"/>
      </w:pPr>
      <w:rPr>
        <w:rFonts w:ascii="Courier New" w:hAnsi="Courier New" w:cs="Courier New" w:hint="default"/>
      </w:rPr>
    </w:lvl>
    <w:lvl w:ilvl="2" w:tplc="300A0005" w:tentative="1">
      <w:start w:val="1"/>
      <w:numFmt w:val="bullet"/>
      <w:lvlText w:val=""/>
      <w:lvlJc w:val="left"/>
      <w:pPr>
        <w:ind w:left="2226" w:hanging="360"/>
      </w:pPr>
      <w:rPr>
        <w:rFonts w:ascii="Wingdings" w:hAnsi="Wingdings" w:hint="default"/>
      </w:rPr>
    </w:lvl>
    <w:lvl w:ilvl="3" w:tplc="300A0001" w:tentative="1">
      <w:start w:val="1"/>
      <w:numFmt w:val="bullet"/>
      <w:lvlText w:val=""/>
      <w:lvlJc w:val="left"/>
      <w:pPr>
        <w:ind w:left="2946" w:hanging="360"/>
      </w:pPr>
      <w:rPr>
        <w:rFonts w:ascii="Symbol" w:hAnsi="Symbol" w:hint="default"/>
      </w:rPr>
    </w:lvl>
    <w:lvl w:ilvl="4" w:tplc="300A0003" w:tentative="1">
      <w:start w:val="1"/>
      <w:numFmt w:val="bullet"/>
      <w:lvlText w:val="o"/>
      <w:lvlJc w:val="left"/>
      <w:pPr>
        <w:ind w:left="3666" w:hanging="360"/>
      </w:pPr>
      <w:rPr>
        <w:rFonts w:ascii="Courier New" w:hAnsi="Courier New" w:cs="Courier New" w:hint="default"/>
      </w:rPr>
    </w:lvl>
    <w:lvl w:ilvl="5" w:tplc="300A0005" w:tentative="1">
      <w:start w:val="1"/>
      <w:numFmt w:val="bullet"/>
      <w:lvlText w:val=""/>
      <w:lvlJc w:val="left"/>
      <w:pPr>
        <w:ind w:left="4386" w:hanging="360"/>
      </w:pPr>
      <w:rPr>
        <w:rFonts w:ascii="Wingdings" w:hAnsi="Wingdings" w:hint="default"/>
      </w:rPr>
    </w:lvl>
    <w:lvl w:ilvl="6" w:tplc="300A0001" w:tentative="1">
      <w:start w:val="1"/>
      <w:numFmt w:val="bullet"/>
      <w:lvlText w:val=""/>
      <w:lvlJc w:val="left"/>
      <w:pPr>
        <w:ind w:left="5106" w:hanging="360"/>
      </w:pPr>
      <w:rPr>
        <w:rFonts w:ascii="Symbol" w:hAnsi="Symbol" w:hint="default"/>
      </w:rPr>
    </w:lvl>
    <w:lvl w:ilvl="7" w:tplc="300A0003" w:tentative="1">
      <w:start w:val="1"/>
      <w:numFmt w:val="bullet"/>
      <w:lvlText w:val="o"/>
      <w:lvlJc w:val="left"/>
      <w:pPr>
        <w:ind w:left="5826" w:hanging="360"/>
      </w:pPr>
      <w:rPr>
        <w:rFonts w:ascii="Courier New" w:hAnsi="Courier New" w:cs="Courier New" w:hint="default"/>
      </w:rPr>
    </w:lvl>
    <w:lvl w:ilvl="8" w:tplc="300A0005" w:tentative="1">
      <w:start w:val="1"/>
      <w:numFmt w:val="bullet"/>
      <w:lvlText w:val=""/>
      <w:lvlJc w:val="left"/>
      <w:pPr>
        <w:ind w:left="6546" w:hanging="360"/>
      </w:pPr>
      <w:rPr>
        <w:rFonts w:ascii="Wingdings" w:hAnsi="Wingdings" w:hint="default"/>
      </w:rPr>
    </w:lvl>
  </w:abstractNum>
  <w:abstractNum w:abstractNumId="20" w15:restartNumberingAfterBreak="0">
    <w:nsid w:val="4ECD4B32"/>
    <w:multiLevelType w:val="hybridMultilevel"/>
    <w:tmpl w:val="2B1A1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9C61C1"/>
    <w:multiLevelType w:val="hybridMultilevel"/>
    <w:tmpl w:val="04AED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7C972B9"/>
    <w:multiLevelType w:val="hybridMultilevel"/>
    <w:tmpl w:val="03FC1CE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58101DD4"/>
    <w:multiLevelType w:val="hybridMultilevel"/>
    <w:tmpl w:val="7CB258DC"/>
    <w:lvl w:ilvl="0" w:tplc="A2D08D9E">
      <w:start w:val="16"/>
      <w:numFmt w:val="bullet"/>
      <w:lvlText w:val=""/>
      <w:lvlJc w:val="left"/>
      <w:pPr>
        <w:ind w:left="720" w:hanging="360"/>
      </w:pPr>
      <w:rPr>
        <w:rFonts w:ascii="Wingdings" w:eastAsia="Times New Roman" w:hAnsi="Wingdings"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15:restartNumberingAfterBreak="0">
    <w:nsid w:val="5933460F"/>
    <w:multiLevelType w:val="hybridMultilevel"/>
    <w:tmpl w:val="CD8A9C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595A110B"/>
    <w:multiLevelType w:val="hybridMultilevel"/>
    <w:tmpl w:val="03BC84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C201352"/>
    <w:multiLevelType w:val="hybridMultilevel"/>
    <w:tmpl w:val="D22C7224"/>
    <w:lvl w:ilvl="0" w:tplc="2338A76E">
      <w:numFmt w:val="bullet"/>
      <w:lvlText w:val="•"/>
      <w:lvlJc w:val="left"/>
      <w:pPr>
        <w:ind w:left="1185" w:hanging="825"/>
      </w:pPr>
      <w:rPr>
        <w:rFonts w:ascii="Calibri" w:eastAsia="Arial"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4042AA5"/>
    <w:multiLevelType w:val="hybridMultilevel"/>
    <w:tmpl w:val="7750BBF6"/>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28" w15:restartNumberingAfterBreak="0">
    <w:nsid w:val="75230080"/>
    <w:multiLevelType w:val="hybridMultilevel"/>
    <w:tmpl w:val="E15657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9F619D2"/>
    <w:multiLevelType w:val="hybridMultilevel"/>
    <w:tmpl w:val="D04EDB02"/>
    <w:lvl w:ilvl="0" w:tplc="5CB284C4">
      <w:numFmt w:val="bullet"/>
      <w:lvlText w:val=""/>
      <w:lvlJc w:val="left"/>
      <w:pPr>
        <w:ind w:left="1068" w:hanging="360"/>
      </w:pPr>
      <w:rPr>
        <w:rFonts w:ascii="Symbol" w:eastAsia="Times New Roman" w:hAnsi="Symbol" w:cstheme="minorHAnsi" w:hint="default"/>
      </w:rPr>
    </w:lvl>
    <w:lvl w:ilvl="1" w:tplc="300A0003">
      <w:start w:val="1"/>
      <w:numFmt w:val="bullet"/>
      <w:lvlText w:val="o"/>
      <w:lvlJc w:val="left"/>
      <w:pPr>
        <w:ind w:left="1788" w:hanging="360"/>
      </w:pPr>
      <w:rPr>
        <w:rFonts w:ascii="Courier New" w:hAnsi="Courier New" w:cs="Courier New" w:hint="default"/>
      </w:rPr>
    </w:lvl>
    <w:lvl w:ilvl="2" w:tplc="300A0005">
      <w:start w:val="1"/>
      <w:numFmt w:val="bullet"/>
      <w:lvlText w:val=""/>
      <w:lvlJc w:val="left"/>
      <w:pPr>
        <w:ind w:left="2508" w:hanging="360"/>
      </w:pPr>
      <w:rPr>
        <w:rFonts w:ascii="Wingdings" w:hAnsi="Wingdings" w:hint="default"/>
      </w:rPr>
    </w:lvl>
    <w:lvl w:ilvl="3" w:tplc="300A0001">
      <w:start w:val="1"/>
      <w:numFmt w:val="bullet"/>
      <w:lvlText w:val=""/>
      <w:lvlJc w:val="left"/>
      <w:pPr>
        <w:ind w:left="3228" w:hanging="360"/>
      </w:pPr>
      <w:rPr>
        <w:rFonts w:ascii="Symbol" w:hAnsi="Symbol" w:hint="default"/>
      </w:rPr>
    </w:lvl>
    <w:lvl w:ilvl="4" w:tplc="300A0003">
      <w:start w:val="1"/>
      <w:numFmt w:val="bullet"/>
      <w:lvlText w:val="o"/>
      <w:lvlJc w:val="left"/>
      <w:pPr>
        <w:ind w:left="3948" w:hanging="360"/>
      </w:pPr>
      <w:rPr>
        <w:rFonts w:ascii="Courier New" w:hAnsi="Courier New" w:cs="Courier New" w:hint="default"/>
      </w:rPr>
    </w:lvl>
    <w:lvl w:ilvl="5" w:tplc="300A0005">
      <w:start w:val="1"/>
      <w:numFmt w:val="bullet"/>
      <w:lvlText w:val=""/>
      <w:lvlJc w:val="left"/>
      <w:pPr>
        <w:ind w:left="4668" w:hanging="360"/>
      </w:pPr>
      <w:rPr>
        <w:rFonts w:ascii="Wingdings" w:hAnsi="Wingdings" w:hint="default"/>
      </w:rPr>
    </w:lvl>
    <w:lvl w:ilvl="6" w:tplc="300A0001">
      <w:start w:val="1"/>
      <w:numFmt w:val="bullet"/>
      <w:lvlText w:val=""/>
      <w:lvlJc w:val="left"/>
      <w:pPr>
        <w:ind w:left="5388" w:hanging="360"/>
      </w:pPr>
      <w:rPr>
        <w:rFonts w:ascii="Symbol" w:hAnsi="Symbol" w:hint="default"/>
      </w:rPr>
    </w:lvl>
    <w:lvl w:ilvl="7" w:tplc="300A0003">
      <w:start w:val="1"/>
      <w:numFmt w:val="bullet"/>
      <w:lvlText w:val="o"/>
      <w:lvlJc w:val="left"/>
      <w:pPr>
        <w:ind w:left="6108" w:hanging="360"/>
      </w:pPr>
      <w:rPr>
        <w:rFonts w:ascii="Courier New" w:hAnsi="Courier New" w:cs="Courier New" w:hint="default"/>
      </w:rPr>
    </w:lvl>
    <w:lvl w:ilvl="8" w:tplc="300A0005">
      <w:start w:val="1"/>
      <w:numFmt w:val="bullet"/>
      <w:lvlText w:val=""/>
      <w:lvlJc w:val="left"/>
      <w:pPr>
        <w:ind w:left="6828" w:hanging="360"/>
      </w:pPr>
      <w:rPr>
        <w:rFonts w:ascii="Wingdings" w:hAnsi="Wingdings" w:hint="default"/>
      </w:rPr>
    </w:lvl>
  </w:abstractNum>
  <w:abstractNum w:abstractNumId="30" w15:restartNumberingAfterBreak="0">
    <w:nsid w:val="7FA47A3F"/>
    <w:multiLevelType w:val="multilevel"/>
    <w:tmpl w:val="65886C66"/>
    <w:lvl w:ilvl="0">
      <w:start w:val="1"/>
      <w:numFmt w:val="decimal"/>
      <w:lvlText w:val="%1."/>
      <w:lvlJc w:val="left"/>
      <w:pPr>
        <w:ind w:left="720" w:hanging="360"/>
      </w:pPr>
      <w:rPr>
        <w:b/>
      </w:rPr>
    </w:lvl>
    <w:lvl w:ilvl="1">
      <w:start w:val="1"/>
      <w:numFmt w:val="decimal"/>
      <w:lvlText w:val="%1.%2."/>
      <w:lvlJc w:val="left"/>
      <w:pPr>
        <w:ind w:left="1288"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16cid:durableId="16374894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3988864">
    <w:abstractNumId w:val="21"/>
  </w:num>
  <w:num w:numId="3" w16cid:durableId="784736638">
    <w:abstractNumId w:val="2"/>
  </w:num>
  <w:num w:numId="4" w16cid:durableId="1662001304">
    <w:abstractNumId w:val="13"/>
  </w:num>
  <w:num w:numId="5" w16cid:durableId="1600287151">
    <w:abstractNumId w:val="7"/>
  </w:num>
  <w:num w:numId="6" w16cid:durableId="883368779">
    <w:abstractNumId w:val="18"/>
  </w:num>
  <w:num w:numId="7" w16cid:durableId="909459718">
    <w:abstractNumId w:val="1"/>
  </w:num>
  <w:num w:numId="8" w16cid:durableId="1877572376">
    <w:abstractNumId w:val="19"/>
  </w:num>
  <w:num w:numId="9" w16cid:durableId="2009361673">
    <w:abstractNumId w:val="11"/>
  </w:num>
  <w:num w:numId="10" w16cid:durableId="153768278">
    <w:abstractNumId w:val="6"/>
  </w:num>
  <w:num w:numId="11" w16cid:durableId="1598711036">
    <w:abstractNumId w:val="27"/>
  </w:num>
  <w:num w:numId="12" w16cid:durableId="1406533926">
    <w:abstractNumId w:val="16"/>
  </w:num>
  <w:num w:numId="13" w16cid:durableId="2063097164">
    <w:abstractNumId w:val="12"/>
  </w:num>
  <w:num w:numId="14" w16cid:durableId="203713017">
    <w:abstractNumId w:val="4"/>
  </w:num>
  <w:num w:numId="15" w16cid:durableId="1587036683">
    <w:abstractNumId w:val="29"/>
  </w:num>
  <w:num w:numId="16" w16cid:durableId="38936729">
    <w:abstractNumId w:val="25"/>
  </w:num>
  <w:num w:numId="17" w16cid:durableId="1437213150">
    <w:abstractNumId w:val="23"/>
  </w:num>
  <w:num w:numId="18" w16cid:durableId="709761711">
    <w:abstractNumId w:val="0"/>
  </w:num>
  <w:num w:numId="19" w16cid:durableId="1318000238">
    <w:abstractNumId w:val="3"/>
  </w:num>
  <w:num w:numId="20" w16cid:durableId="250897936">
    <w:abstractNumId w:val="10"/>
  </w:num>
  <w:num w:numId="21" w16cid:durableId="169680021">
    <w:abstractNumId w:val="26"/>
  </w:num>
  <w:num w:numId="22" w16cid:durableId="1015884450">
    <w:abstractNumId w:val="24"/>
  </w:num>
  <w:num w:numId="23" w16cid:durableId="1576471956">
    <w:abstractNumId w:val="14"/>
  </w:num>
  <w:num w:numId="24" w16cid:durableId="208535651">
    <w:abstractNumId w:val="9"/>
  </w:num>
  <w:num w:numId="25" w16cid:durableId="23018850">
    <w:abstractNumId w:val="17"/>
  </w:num>
  <w:num w:numId="26" w16cid:durableId="1723290059">
    <w:abstractNumId w:val="8"/>
  </w:num>
  <w:num w:numId="27" w16cid:durableId="1941597282">
    <w:abstractNumId w:val="5"/>
  </w:num>
  <w:num w:numId="28" w16cid:durableId="256984284">
    <w:abstractNumId w:val="28"/>
  </w:num>
  <w:num w:numId="29" w16cid:durableId="396241847">
    <w:abstractNumId w:val="15"/>
  </w:num>
  <w:num w:numId="30" w16cid:durableId="1847205358">
    <w:abstractNumId w:val="22"/>
  </w:num>
  <w:num w:numId="31" w16cid:durableId="19966387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9B"/>
    <w:rsid w:val="0000074D"/>
    <w:rsid w:val="00006FF7"/>
    <w:rsid w:val="000242AD"/>
    <w:rsid w:val="00031AA0"/>
    <w:rsid w:val="00034D80"/>
    <w:rsid w:val="00052249"/>
    <w:rsid w:val="000627F3"/>
    <w:rsid w:val="00064C50"/>
    <w:rsid w:val="0006794D"/>
    <w:rsid w:val="00081BF8"/>
    <w:rsid w:val="0008434B"/>
    <w:rsid w:val="000B58A0"/>
    <w:rsid w:val="000C3C3A"/>
    <w:rsid w:val="000C70F4"/>
    <w:rsid w:val="000D102A"/>
    <w:rsid w:val="000E1276"/>
    <w:rsid w:val="000F0997"/>
    <w:rsid w:val="00114DEB"/>
    <w:rsid w:val="00115A9A"/>
    <w:rsid w:val="00116936"/>
    <w:rsid w:val="00125BF4"/>
    <w:rsid w:val="001266D9"/>
    <w:rsid w:val="00132ECA"/>
    <w:rsid w:val="00163F06"/>
    <w:rsid w:val="00176668"/>
    <w:rsid w:val="001846A0"/>
    <w:rsid w:val="001907EC"/>
    <w:rsid w:val="001A136F"/>
    <w:rsid w:val="001A13EB"/>
    <w:rsid w:val="001A42D6"/>
    <w:rsid w:val="001A7FB2"/>
    <w:rsid w:val="001B2846"/>
    <w:rsid w:val="001B3127"/>
    <w:rsid w:val="001B5C66"/>
    <w:rsid w:val="001C0A21"/>
    <w:rsid w:val="001C6353"/>
    <w:rsid w:val="001E26FE"/>
    <w:rsid w:val="001E2B46"/>
    <w:rsid w:val="001E2C93"/>
    <w:rsid w:val="001F4438"/>
    <w:rsid w:val="001F62F1"/>
    <w:rsid w:val="001F6AE9"/>
    <w:rsid w:val="0020489A"/>
    <w:rsid w:val="00222336"/>
    <w:rsid w:val="0022267C"/>
    <w:rsid w:val="00225A2C"/>
    <w:rsid w:val="00245725"/>
    <w:rsid w:val="00250A5D"/>
    <w:rsid w:val="00250A6C"/>
    <w:rsid w:val="00250E15"/>
    <w:rsid w:val="00251987"/>
    <w:rsid w:val="002557A8"/>
    <w:rsid w:val="00256492"/>
    <w:rsid w:val="002767C9"/>
    <w:rsid w:val="00277A8B"/>
    <w:rsid w:val="00296924"/>
    <w:rsid w:val="002B0D66"/>
    <w:rsid w:val="002B47CA"/>
    <w:rsid w:val="002C1BC2"/>
    <w:rsid w:val="002C45FD"/>
    <w:rsid w:val="002C6A2E"/>
    <w:rsid w:val="002C75A5"/>
    <w:rsid w:val="002D22D7"/>
    <w:rsid w:val="002D790B"/>
    <w:rsid w:val="002F3596"/>
    <w:rsid w:val="002F7D0F"/>
    <w:rsid w:val="00307AF1"/>
    <w:rsid w:val="00312221"/>
    <w:rsid w:val="00314ADC"/>
    <w:rsid w:val="003346D8"/>
    <w:rsid w:val="00336CFA"/>
    <w:rsid w:val="003635F8"/>
    <w:rsid w:val="00364983"/>
    <w:rsid w:val="0036586C"/>
    <w:rsid w:val="00373269"/>
    <w:rsid w:val="00381847"/>
    <w:rsid w:val="00382155"/>
    <w:rsid w:val="0039145D"/>
    <w:rsid w:val="00392D1C"/>
    <w:rsid w:val="003B199F"/>
    <w:rsid w:val="003B4475"/>
    <w:rsid w:val="003C0AAB"/>
    <w:rsid w:val="003E450B"/>
    <w:rsid w:val="003F4D42"/>
    <w:rsid w:val="00400AA7"/>
    <w:rsid w:val="00405B84"/>
    <w:rsid w:val="00425647"/>
    <w:rsid w:val="00432AE1"/>
    <w:rsid w:val="00435199"/>
    <w:rsid w:val="00440574"/>
    <w:rsid w:val="004637AA"/>
    <w:rsid w:val="00473B1B"/>
    <w:rsid w:val="00480B61"/>
    <w:rsid w:val="004830F9"/>
    <w:rsid w:val="00486B34"/>
    <w:rsid w:val="00495679"/>
    <w:rsid w:val="004A25E1"/>
    <w:rsid w:val="004A6A4E"/>
    <w:rsid w:val="004B1067"/>
    <w:rsid w:val="004B1FFB"/>
    <w:rsid w:val="004B387D"/>
    <w:rsid w:val="004C75DC"/>
    <w:rsid w:val="004F1FD3"/>
    <w:rsid w:val="00505D43"/>
    <w:rsid w:val="00515B0B"/>
    <w:rsid w:val="0054675F"/>
    <w:rsid w:val="00556B09"/>
    <w:rsid w:val="00556DEA"/>
    <w:rsid w:val="00560316"/>
    <w:rsid w:val="005704F8"/>
    <w:rsid w:val="00571A87"/>
    <w:rsid w:val="00573EBA"/>
    <w:rsid w:val="0058606C"/>
    <w:rsid w:val="00591451"/>
    <w:rsid w:val="005A604E"/>
    <w:rsid w:val="005C1AF3"/>
    <w:rsid w:val="005D03CD"/>
    <w:rsid w:val="005D781D"/>
    <w:rsid w:val="005E21F4"/>
    <w:rsid w:val="005E3F6D"/>
    <w:rsid w:val="005F6DC1"/>
    <w:rsid w:val="006073BA"/>
    <w:rsid w:val="00610ADB"/>
    <w:rsid w:val="006173CC"/>
    <w:rsid w:val="0063493D"/>
    <w:rsid w:val="00635611"/>
    <w:rsid w:val="00666036"/>
    <w:rsid w:val="0067719D"/>
    <w:rsid w:val="00677879"/>
    <w:rsid w:val="00690DBB"/>
    <w:rsid w:val="00693FED"/>
    <w:rsid w:val="006A492C"/>
    <w:rsid w:val="006B107F"/>
    <w:rsid w:val="006B5E32"/>
    <w:rsid w:val="006B7E41"/>
    <w:rsid w:val="006C63E9"/>
    <w:rsid w:val="006C7407"/>
    <w:rsid w:val="006D5FE8"/>
    <w:rsid w:val="006E0D98"/>
    <w:rsid w:val="006F0B22"/>
    <w:rsid w:val="006F32A0"/>
    <w:rsid w:val="00732711"/>
    <w:rsid w:val="00733A2F"/>
    <w:rsid w:val="007359B8"/>
    <w:rsid w:val="00752081"/>
    <w:rsid w:val="00752B49"/>
    <w:rsid w:val="00753897"/>
    <w:rsid w:val="00753E2E"/>
    <w:rsid w:val="007633AD"/>
    <w:rsid w:val="00764A9B"/>
    <w:rsid w:val="00787F2C"/>
    <w:rsid w:val="0079242B"/>
    <w:rsid w:val="007D21A4"/>
    <w:rsid w:val="007D58A8"/>
    <w:rsid w:val="00802F87"/>
    <w:rsid w:val="00807ADD"/>
    <w:rsid w:val="008164A4"/>
    <w:rsid w:val="008167F6"/>
    <w:rsid w:val="00822A35"/>
    <w:rsid w:val="008417A3"/>
    <w:rsid w:val="008456F6"/>
    <w:rsid w:val="008617C0"/>
    <w:rsid w:val="0088111D"/>
    <w:rsid w:val="008836EA"/>
    <w:rsid w:val="008A5A58"/>
    <w:rsid w:val="008B7C94"/>
    <w:rsid w:val="008C0CE4"/>
    <w:rsid w:val="008C1D0F"/>
    <w:rsid w:val="008D4410"/>
    <w:rsid w:val="008D5380"/>
    <w:rsid w:val="008E4EC1"/>
    <w:rsid w:val="008E783B"/>
    <w:rsid w:val="008E7A72"/>
    <w:rsid w:val="008F2451"/>
    <w:rsid w:val="00932CC4"/>
    <w:rsid w:val="00933921"/>
    <w:rsid w:val="00934BD1"/>
    <w:rsid w:val="009354D4"/>
    <w:rsid w:val="009644BE"/>
    <w:rsid w:val="00972149"/>
    <w:rsid w:val="00975BDD"/>
    <w:rsid w:val="00975CDB"/>
    <w:rsid w:val="00977C11"/>
    <w:rsid w:val="0098448A"/>
    <w:rsid w:val="00994B15"/>
    <w:rsid w:val="009A3008"/>
    <w:rsid w:val="009B790A"/>
    <w:rsid w:val="009D4CE1"/>
    <w:rsid w:val="009D51B4"/>
    <w:rsid w:val="009D7CC9"/>
    <w:rsid w:val="00A23B58"/>
    <w:rsid w:val="00A251A8"/>
    <w:rsid w:val="00A27FC8"/>
    <w:rsid w:val="00A42327"/>
    <w:rsid w:val="00A42880"/>
    <w:rsid w:val="00A51370"/>
    <w:rsid w:val="00A54475"/>
    <w:rsid w:val="00A65FCF"/>
    <w:rsid w:val="00A67EAE"/>
    <w:rsid w:val="00A74244"/>
    <w:rsid w:val="00A76C0A"/>
    <w:rsid w:val="00A77312"/>
    <w:rsid w:val="00A8159A"/>
    <w:rsid w:val="00A900ED"/>
    <w:rsid w:val="00AA4958"/>
    <w:rsid w:val="00AB0654"/>
    <w:rsid w:val="00AC4C21"/>
    <w:rsid w:val="00AD5E30"/>
    <w:rsid w:val="00AF2281"/>
    <w:rsid w:val="00AF23C3"/>
    <w:rsid w:val="00AF2870"/>
    <w:rsid w:val="00AF4321"/>
    <w:rsid w:val="00B02AC8"/>
    <w:rsid w:val="00B2230D"/>
    <w:rsid w:val="00B27C05"/>
    <w:rsid w:val="00B3076E"/>
    <w:rsid w:val="00B30B2B"/>
    <w:rsid w:val="00B31097"/>
    <w:rsid w:val="00B34917"/>
    <w:rsid w:val="00B35BD2"/>
    <w:rsid w:val="00B441D0"/>
    <w:rsid w:val="00B46E9A"/>
    <w:rsid w:val="00B503F0"/>
    <w:rsid w:val="00B5050D"/>
    <w:rsid w:val="00B51FC0"/>
    <w:rsid w:val="00B53684"/>
    <w:rsid w:val="00B61035"/>
    <w:rsid w:val="00B64D47"/>
    <w:rsid w:val="00B651F6"/>
    <w:rsid w:val="00B733C0"/>
    <w:rsid w:val="00B813BF"/>
    <w:rsid w:val="00B81E65"/>
    <w:rsid w:val="00B8640D"/>
    <w:rsid w:val="00B92F14"/>
    <w:rsid w:val="00BA58CE"/>
    <w:rsid w:val="00BB24AB"/>
    <w:rsid w:val="00BB2DFA"/>
    <w:rsid w:val="00BB56EF"/>
    <w:rsid w:val="00BB75A5"/>
    <w:rsid w:val="00BD1792"/>
    <w:rsid w:val="00BD1BD3"/>
    <w:rsid w:val="00BD688C"/>
    <w:rsid w:val="00BE7415"/>
    <w:rsid w:val="00BF196A"/>
    <w:rsid w:val="00C13BEE"/>
    <w:rsid w:val="00C327D3"/>
    <w:rsid w:val="00C4469F"/>
    <w:rsid w:val="00C53E1E"/>
    <w:rsid w:val="00C61F77"/>
    <w:rsid w:val="00C62506"/>
    <w:rsid w:val="00C633C3"/>
    <w:rsid w:val="00C75555"/>
    <w:rsid w:val="00C80A1A"/>
    <w:rsid w:val="00C81853"/>
    <w:rsid w:val="00C83D7E"/>
    <w:rsid w:val="00C83F43"/>
    <w:rsid w:val="00C96409"/>
    <w:rsid w:val="00CA2218"/>
    <w:rsid w:val="00CA3A2C"/>
    <w:rsid w:val="00CB6052"/>
    <w:rsid w:val="00CB7F22"/>
    <w:rsid w:val="00CC764F"/>
    <w:rsid w:val="00CD0E7A"/>
    <w:rsid w:val="00CF32CA"/>
    <w:rsid w:val="00D029EF"/>
    <w:rsid w:val="00D04F3F"/>
    <w:rsid w:val="00D06F21"/>
    <w:rsid w:val="00D0742D"/>
    <w:rsid w:val="00D07D04"/>
    <w:rsid w:val="00D22455"/>
    <w:rsid w:val="00D25B1F"/>
    <w:rsid w:val="00D45A0E"/>
    <w:rsid w:val="00D51421"/>
    <w:rsid w:val="00D5369C"/>
    <w:rsid w:val="00D60222"/>
    <w:rsid w:val="00D62520"/>
    <w:rsid w:val="00D631BA"/>
    <w:rsid w:val="00D8091E"/>
    <w:rsid w:val="00D82DC2"/>
    <w:rsid w:val="00D96ED9"/>
    <w:rsid w:val="00DA4BB4"/>
    <w:rsid w:val="00DB7857"/>
    <w:rsid w:val="00DD0E0E"/>
    <w:rsid w:val="00DD51E5"/>
    <w:rsid w:val="00DD712B"/>
    <w:rsid w:val="00DE019B"/>
    <w:rsid w:val="00DE0479"/>
    <w:rsid w:val="00DE526A"/>
    <w:rsid w:val="00DF35A6"/>
    <w:rsid w:val="00E110A3"/>
    <w:rsid w:val="00E11E9C"/>
    <w:rsid w:val="00E26693"/>
    <w:rsid w:val="00E27307"/>
    <w:rsid w:val="00E32609"/>
    <w:rsid w:val="00E34EB4"/>
    <w:rsid w:val="00E45E09"/>
    <w:rsid w:val="00E51400"/>
    <w:rsid w:val="00E527EE"/>
    <w:rsid w:val="00E70D98"/>
    <w:rsid w:val="00E721A6"/>
    <w:rsid w:val="00E72D5D"/>
    <w:rsid w:val="00E86C27"/>
    <w:rsid w:val="00EA1058"/>
    <w:rsid w:val="00EC1A95"/>
    <w:rsid w:val="00EE0B94"/>
    <w:rsid w:val="00EE354B"/>
    <w:rsid w:val="00EE692D"/>
    <w:rsid w:val="00EE7247"/>
    <w:rsid w:val="00F01DEB"/>
    <w:rsid w:val="00F06F1F"/>
    <w:rsid w:val="00F133D2"/>
    <w:rsid w:val="00F17697"/>
    <w:rsid w:val="00F255E9"/>
    <w:rsid w:val="00F44F44"/>
    <w:rsid w:val="00F63CB2"/>
    <w:rsid w:val="00F641CA"/>
    <w:rsid w:val="00F746AE"/>
    <w:rsid w:val="00F8058E"/>
    <w:rsid w:val="00F82634"/>
    <w:rsid w:val="00FB1E0F"/>
    <w:rsid w:val="00FB2019"/>
    <w:rsid w:val="00FC0097"/>
    <w:rsid w:val="00FC01C5"/>
    <w:rsid w:val="00FC7D37"/>
    <w:rsid w:val="00FD5BD6"/>
    <w:rsid w:val="00FE0AE3"/>
    <w:rsid w:val="00FF1B56"/>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01654"/>
  <w15:chartTrackingRefBased/>
  <w15:docId w15:val="{8D409B8F-4CCD-4336-B4D2-225E6741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11"/>
    <w:pPr>
      <w:spacing w:after="200" w:line="276" w:lineRule="auto"/>
    </w:pPr>
    <w:rPr>
      <w:lang w:val="es-ES"/>
    </w:rPr>
  </w:style>
  <w:style w:type="paragraph" w:styleId="Heading1">
    <w:name w:val="heading 1"/>
    <w:basedOn w:val="Normal"/>
    <w:next w:val="Normal"/>
    <w:link w:val="Heading1Char"/>
    <w:uiPriority w:val="9"/>
    <w:qFormat/>
    <w:rsid w:val="00CC7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01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019B"/>
    <w:rPr>
      <w:rFonts w:asciiTheme="majorHAnsi" w:eastAsiaTheme="majorEastAsia" w:hAnsiTheme="majorHAnsi" w:cstheme="majorBidi"/>
      <w:color w:val="2F5496" w:themeColor="accent1" w:themeShade="BF"/>
      <w:sz w:val="26"/>
      <w:szCs w:val="26"/>
      <w:lang w:val="es-ES"/>
    </w:rPr>
  </w:style>
  <w:style w:type="paragraph" w:styleId="NoSpacing">
    <w:name w:val="No Spacing"/>
    <w:link w:val="NoSpacingChar"/>
    <w:uiPriority w:val="1"/>
    <w:qFormat/>
    <w:rsid w:val="00DE019B"/>
    <w:pPr>
      <w:spacing w:after="0" w:line="240" w:lineRule="auto"/>
    </w:pPr>
    <w:rPr>
      <w:lang w:val="es-ES"/>
    </w:rPr>
  </w:style>
  <w:style w:type="paragraph" w:styleId="ListParagraph">
    <w:name w:val="List Paragraph"/>
    <w:basedOn w:val="Normal"/>
    <w:uiPriority w:val="34"/>
    <w:qFormat/>
    <w:rsid w:val="00DE019B"/>
    <w:pPr>
      <w:tabs>
        <w:tab w:val="left" w:pos="708"/>
      </w:tabs>
      <w:suppressAutoHyphens/>
      <w:spacing w:after="0" w:line="100" w:lineRule="atLeast"/>
      <w:ind w:left="720"/>
    </w:pPr>
    <w:rPr>
      <w:rFonts w:ascii="Times New Roman" w:eastAsia="Times New Roman" w:hAnsi="Times New Roman" w:cs="Times New Roman"/>
      <w:sz w:val="24"/>
      <w:szCs w:val="24"/>
      <w:lang w:eastAsia="es-ES"/>
    </w:rPr>
  </w:style>
  <w:style w:type="paragraph" w:styleId="Bibliography">
    <w:name w:val="Bibliography"/>
    <w:basedOn w:val="Normal"/>
    <w:next w:val="Normal"/>
    <w:uiPriority w:val="37"/>
    <w:unhideWhenUsed/>
    <w:rsid w:val="00DE019B"/>
    <w:rPr>
      <w:lang w:val="es-EC"/>
    </w:rPr>
  </w:style>
  <w:style w:type="paragraph" w:customStyle="1" w:styleId="Predeterminado">
    <w:name w:val="Predeterminado"/>
    <w:rsid w:val="00DE019B"/>
    <w:pPr>
      <w:tabs>
        <w:tab w:val="left" w:pos="708"/>
      </w:tabs>
      <w:suppressAutoHyphens/>
      <w:spacing w:after="0" w:line="100" w:lineRule="atLeast"/>
    </w:pPr>
    <w:rPr>
      <w:rFonts w:ascii="Trebuchet MS" w:eastAsia="Times New Roman" w:hAnsi="Trebuchet MS" w:cs="Times New Roman"/>
      <w:sz w:val="24"/>
      <w:szCs w:val="24"/>
      <w:lang w:val="es-ES" w:eastAsia="es-ES"/>
    </w:rPr>
  </w:style>
  <w:style w:type="paragraph" w:styleId="NormalWeb">
    <w:name w:val="Normal (Web)"/>
    <w:basedOn w:val="Normal"/>
    <w:uiPriority w:val="99"/>
    <w:semiHidden/>
    <w:unhideWhenUsed/>
    <w:rsid w:val="00DE019B"/>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table" w:styleId="TableGrid">
    <w:name w:val="Table Grid"/>
    <w:basedOn w:val="TableNormal"/>
    <w:uiPriority w:val="39"/>
    <w:rsid w:val="00DE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3C0"/>
    <w:rPr>
      <w:color w:val="0000FF"/>
      <w:u w:val="single"/>
    </w:rPr>
  </w:style>
  <w:style w:type="character" w:styleId="Strong">
    <w:name w:val="Strong"/>
    <w:basedOn w:val="DefaultParagraphFont"/>
    <w:uiPriority w:val="22"/>
    <w:qFormat/>
    <w:rsid w:val="00400AA7"/>
    <w:rPr>
      <w:b/>
      <w:bCs/>
    </w:rPr>
  </w:style>
  <w:style w:type="character" w:styleId="HTMLCode">
    <w:name w:val="HTML Code"/>
    <w:basedOn w:val="DefaultParagraphFont"/>
    <w:uiPriority w:val="99"/>
    <w:semiHidden/>
    <w:unhideWhenUsed/>
    <w:rsid w:val="00400AA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B06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0654"/>
    <w:rPr>
      <w:rFonts w:ascii="Segoe UI" w:hAnsi="Segoe UI" w:cs="Segoe UI"/>
      <w:sz w:val="18"/>
      <w:szCs w:val="18"/>
      <w:lang w:val="es-ES"/>
    </w:rPr>
  </w:style>
  <w:style w:type="paragraph" w:styleId="Title">
    <w:name w:val="Title"/>
    <w:basedOn w:val="Normal"/>
    <w:next w:val="Normal"/>
    <w:link w:val="TitleChar"/>
    <w:uiPriority w:val="10"/>
    <w:qFormat/>
    <w:rsid w:val="00B02A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AC8"/>
    <w:rPr>
      <w:rFonts w:asciiTheme="majorHAnsi" w:eastAsiaTheme="majorEastAsia" w:hAnsiTheme="majorHAnsi" w:cstheme="majorBidi"/>
      <w:spacing w:val="-10"/>
      <w:kern w:val="28"/>
      <w:sz w:val="56"/>
      <w:szCs w:val="56"/>
      <w:lang w:val="es-ES"/>
    </w:rPr>
  </w:style>
  <w:style w:type="paragraph" w:styleId="Header">
    <w:name w:val="header"/>
    <w:basedOn w:val="Normal"/>
    <w:link w:val="HeaderChar"/>
    <w:uiPriority w:val="99"/>
    <w:unhideWhenUsed/>
    <w:rsid w:val="00B02AC8"/>
    <w:pPr>
      <w:tabs>
        <w:tab w:val="center" w:pos="4252"/>
        <w:tab w:val="right" w:pos="8504"/>
      </w:tabs>
      <w:spacing w:after="0" w:line="240" w:lineRule="auto"/>
    </w:pPr>
  </w:style>
  <w:style w:type="character" w:customStyle="1" w:styleId="HeaderChar">
    <w:name w:val="Header Char"/>
    <w:basedOn w:val="DefaultParagraphFont"/>
    <w:link w:val="Header"/>
    <w:uiPriority w:val="99"/>
    <w:rsid w:val="00B02AC8"/>
    <w:rPr>
      <w:lang w:val="es-ES"/>
    </w:rPr>
  </w:style>
  <w:style w:type="paragraph" w:styleId="Footer">
    <w:name w:val="footer"/>
    <w:basedOn w:val="Normal"/>
    <w:link w:val="FooterChar"/>
    <w:uiPriority w:val="99"/>
    <w:unhideWhenUsed/>
    <w:rsid w:val="00B02AC8"/>
    <w:pPr>
      <w:tabs>
        <w:tab w:val="center" w:pos="4252"/>
        <w:tab w:val="right" w:pos="8504"/>
      </w:tabs>
      <w:spacing w:after="0" w:line="240" w:lineRule="auto"/>
    </w:pPr>
  </w:style>
  <w:style w:type="character" w:customStyle="1" w:styleId="FooterChar">
    <w:name w:val="Footer Char"/>
    <w:basedOn w:val="DefaultParagraphFont"/>
    <w:link w:val="Footer"/>
    <w:uiPriority w:val="99"/>
    <w:rsid w:val="00B02AC8"/>
    <w:rPr>
      <w:lang w:val="es-ES"/>
    </w:rPr>
  </w:style>
  <w:style w:type="character" w:customStyle="1" w:styleId="NoSpacingChar">
    <w:name w:val="No Spacing Char"/>
    <w:basedOn w:val="DefaultParagraphFont"/>
    <w:link w:val="NoSpacing"/>
    <w:uiPriority w:val="1"/>
    <w:rsid w:val="00C53E1E"/>
    <w:rPr>
      <w:lang w:val="es-ES"/>
    </w:rPr>
  </w:style>
  <w:style w:type="character" w:customStyle="1" w:styleId="Heading1Char">
    <w:name w:val="Heading 1 Char"/>
    <w:basedOn w:val="DefaultParagraphFont"/>
    <w:link w:val="Heading1"/>
    <w:uiPriority w:val="9"/>
    <w:rsid w:val="00CC764F"/>
    <w:rPr>
      <w:rFonts w:asciiTheme="majorHAnsi" w:eastAsiaTheme="majorEastAsia" w:hAnsiTheme="majorHAnsi" w:cstheme="majorBidi"/>
      <w:color w:val="2F5496" w:themeColor="accent1" w:themeShade="BF"/>
      <w:sz w:val="32"/>
      <w:szCs w:val="32"/>
      <w:lang w:val="es-ES"/>
    </w:rPr>
  </w:style>
  <w:style w:type="paragraph" w:styleId="TOCHeading">
    <w:name w:val="TOC Heading"/>
    <w:basedOn w:val="Heading1"/>
    <w:next w:val="Normal"/>
    <w:uiPriority w:val="39"/>
    <w:unhideWhenUsed/>
    <w:qFormat/>
    <w:rsid w:val="002C6A2E"/>
    <w:pPr>
      <w:spacing w:line="259" w:lineRule="auto"/>
      <w:outlineLvl w:val="9"/>
    </w:pPr>
    <w:rPr>
      <w:lang w:val="en-US"/>
    </w:rPr>
  </w:style>
  <w:style w:type="paragraph" w:styleId="TOC1">
    <w:name w:val="toc 1"/>
    <w:basedOn w:val="Normal"/>
    <w:next w:val="Normal"/>
    <w:autoRedefine/>
    <w:uiPriority w:val="39"/>
    <w:unhideWhenUsed/>
    <w:rsid w:val="002C6A2E"/>
    <w:pPr>
      <w:spacing w:after="100"/>
    </w:pPr>
  </w:style>
  <w:style w:type="paragraph" w:styleId="TOC2">
    <w:name w:val="toc 2"/>
    <w:basedOn w:val="Normal"/>
    <w:next w:val="Normal"/>
    <w:autoRedefine/>
    <w:uiPriority w:val="39"/>
    <w:unhideWhenUsed/>
    <w:rsid w:val="006F0B22"/>
    <w:pPr>
      <w:spacing w:after="100"/>
      <w:ind w:left="220"/>
    </w:pPr>
  </w:style>
  <w:style w:type="character" w:styleId="PlaceholderText">
    <w:name w:val="Placeholder Text"/>
    <w:basedOn w:val="DefaultParagraphFont"/>
    <w:uiPriority w:val="99"/>
    <w:semiHidden/>
    <w:rsid w:val="009D51B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887">
      <w:bodyDiv w:val="1"/>
      <w:marLeft w:val="0"/>
      <w:marRight w:val="0"/>
      <w:marTop w:val="0"/>
      <w:marBottom w:val="0"/>
      <w:divBdr>
        <w:top w:val="none" w:sz="0" w:space="0" w:color="auto"/>
        <w:left w:val="none" w:sz="0" w:space="0" w:color="auto"/>
        <w:bottom w:val="none" w:sz="0" w:space="0" w:color="auto"/>
        <w:right w:val="none" w:sz="0" w:space="0" w:color="auto"/>
      </w:divBdr>
    </w:div>
    <w:div w:id="27683611">
      <w:bodyDiv w:val="1"/>
      <w:marLeft w:val="0"/>
      <w:marRight w:val="0"/>
      <w:marTop w:val="0"/>
      <w:marBottom w:val="0"/>
      <w:divBdr>
        <w:top w:val="none" w:sz="0" w:space="0" w:color="auto"/>
        <w:left w:val="none" w:sz="0" w:space="0" w:color="auto"/>
        <w:bottom w:val="none" w:sz="0" w:space="0" w:color="auto"/>
        <w:right w:val="none" w:sz="0" w:space="0" w:color="auto"/>
      </w:divBdr>
    </w:div>
    <w:div w:id="33620363">
      <w:bodyDiv w:val="1"/>
      <w:marLeft w:val="0"/>
      <w:marRight w:val="0"/>
      <w:marTop w:val="0"/>
      <w:marBottom w:val="0"/>
      <w:divBdr>
        <w:top w:val="none" w:sz="0" w:space="0" w:color="auto"/>
        <w:left w:val="none" w:sz="0" w:space="0" w:color="auto"/>
        <w:bottom w:val="none" w:sz="0" w:space="0" w:color="auto"/>
        <w:right w:val="none" w:sz="0" w:space="0" w:color="auto"/>
      </w:divBdr>
    </w:div>
    <w:div w:id="48503971">
      <w:bodyDiv w:val="1"/>
      <w:marLeft w:val="0"/>
      <w:marRight w:val="0"/>
      <w:marTop w:val="0"/>
      <w:marBottom w:val="0"/>
      <w:divBdr>
        <w:top w:val="none" w:sz="0" w:space="0" w:color="auto"/>
        <w:left w:val="none" w:sz="0" w:space="0" w:color="auto"/>
        <w:bottom w:val="none" w:sz="0" w:space="0" w:color="auto"/>
        <w:right w:val="none" w:sz="0" w:space="0" w:color="auto"/>
      </w:divBdr>
    </w:div>
    <w:div w:id="82730038">
      <w:bodyDiv w:val="1"/>
      <w:marLeft w:val="0"/>
      <w:marRight w:val="0"/>
      <w:marTop w:val="0"/>
      <w:marBottom w:val="0"/>
      <w:divBdr>
        <w:top w:val="none" w:sz="0" w:space="0" w:color="auto"/>
        <w:left w:val="none" w:sz="0" w:space="0" w:color="auto"/>
        <w:bottom w:val="none" w:sz="0" w:space="0" w:color="auto"/>
        <w:right w:val="none" w:sz="0" w:space="0" w:color="auto"/>
      </w:divBdr>
    </w:div>
    <w:div w:id="88239416">
      <w:bodyDiv w:val="1"/>
      <w:marLeft w:val="0"/>
      <w:marRight w:val="0"/>
      <w:marTop w:val="0"/>
      <w:marBottom w:val="0"/>
      <w:divBdr>
        <w:top w:val="none" w:sz="0" w:space="0" w:color="auto"/>
        <w:left w:val="none" w:sz="0" w:space="0" w:color="auto"/>
        <w:bottom w:val="none" w:sz="0" w:space="0" w:color="auto"/>
        <w:right w:val="none" w:sz="0" w:space="0" w:color="auto"/>
      </w:divBdr>
    </w:div>
    <w:div w:id="115028653">
      <w:bodyDiv w:val="1"/>
      <w:marLeft w:val="0"/>
      <w:marRight w:val="0"/>
      <w:marTop w:val="0"/>
      <w:marBottom w:val="0"/>
      <w:divBdr>
        <w:top w:val="none" w:sz="0" w:space="0" w:color="auto"/>
        <w:left w:val="none" w:sz="0" w:space="0" w:color="auto"/>
        <w:bottom w:val="none" w:sz="0" w:space="0" w:color="auto"/>
        <w:right w:val="none" w:sz="0" w:space="0" w:color="auto"/>
      </w:divBdr>
    </w:div>
    <w:div w:id="142234340">
      <w:bodyDiv w:val="1"/>
      <w:marLeft w:val="0"/>
      <w:marRight w:val="0"/>
      <w:marTop w:val="0"/>
      <w:marBottom w:val="0"/>
      <w:divBdr>
        <w:top w:val="none" w:sz="0" w:space="0" w:color="auto"/>
        <w:left w:val="none" w:sz="0" w:space="0" w:color="auto"/>
        <w:bottom w:val="none" w:sz="0" w:space="0" w:color="auto"/>
        <w:right w:val="none" w:sz="0" w:space="0" w:color="auto"/>
      </w:divBdr>
    </w:div>
    <w:div w:id="147527423">
      <w:bodyDiv w:val="1"/>
      <w:marLeft w:val="0"/>
      <w:marRight w:val="0"/>
      <w:marTop w:val="0"/>
      <w:marBottom w:val="0"/>
      <w:divBdr>
        <w:top w:val="none" w:sz="0" w:space="0" w:color="auto"/>
        <w:left w:val="none" w:sz="0" w:space="0" w:color="auto"/>
        <w:bottom w:val="none" w:sz="0" w:space="0" w:color="auto"/>
        <w:right w:val="none" w:sz="0" w:space="0" w:color="auto"/>
      </w:divBdr>
    </w:div>
    <w:div w:id="154106693">
      <w:bodyDiv w:val="1"/>
      <w:marLeft w:val="0"/>
      <w:marRight w:val="0"/>
      <w:marTop w:val="0"/>
      <w:marBottom w:val="0"/>
      <w:divBdr>
        <w:top w:val="none" w:sz="0" w:space="0" w:color="auto"/>
        <w:left w:val="none" w:sz="0" w:space="0" w:color="auto"/>
        <w:bottom w:val="none" w:sz="0" w:space="0" w:color="auto"/>
        <w:right w:val="none" w:sz="0" w:space="0" w:color="auto"/>
      </w:divBdr>
    </w:div>
    <w:div w:id="156462144">
      <w:bodyDiv w:val="1"/>
      <w:marLeft w:val="0"/>
      <w:marRight w:val="0"/>
      <w:marTop w:val="0"/>
      <w:marBottom w:val="0"/>
      <w:divBdr>
        <w:top w:val="none" w:sz="0" w:space="0" w:color="auto"/>
        <w:left w:val="none" w:sz="0" w:space="0" w:color="auto"/>
        <w:bottom w:val="none" w:sz="0" w:space="0" w:color="auto"/>
        <w:right w:val="none" w:sz="0" w:space="0" w:color="auto"/>
      </w:divBdr>
    </w:div>
    <w:div w:id="160776892">
      <w:bodyDiv w:val="1"/>
      <w:marLeft w:val="0"/>
      <w:marRight w:val="0"/>
      <w:marTop w:val="0"/>
      <w:marBottom w:val="0"/>
      <w:divBdr>
        <w:top w:val="none" w:sz="0" w:space="0" w:color="auto"/>
        <w:left w:val="none" w:sz="0" w:space="0" w:color="auto"/>
        <w:bottom w:val="none" w:sz="0" w:space="0" w:color="auto"/>
        <w:right w:val="none" w:sz="0" w:space="0" w:color="auto"/>
      </w:divBdr>
    </w:div>
    <w:div w:id="165871845">
      <w:bodyDiv w:val="1"/>
      <w:marLeft w:val="0"/>
      <w:marRight w:val="0"/>
      <w:marTop w:val="0"/>
      <w:marBottom w:val="0"/>
      <w:divBdr>
        <w:top w:val="none" w:sz="0" w:space="0" w:color="auto"/>
        <w:left w:val="none" w:sz="0" w:space="0" w:color="auto"/>
        <w:bottom w:val="none" w:sz="0" w:space="0" w:color="auto"/>
        <w:right w:val="none" w:sz="0" w:space="0" w:color="auto"/>
      </w:divBdr>
    </w:div>
    <w:div w:id="173226127">
      <w:bodyDiv w:val="1"/>
      <w:marLeft w:val="0"/>
      <w:marRight w:val="0"/>
      <w:marTop w:val="0"/>
      <w:marBottom w:val="0"/>
      <w:divBdr>
        <w:top w:val="none" w:sz="0" w:space="0" w:color="auto"/>
        <w:left w:val="none" w:sz="0" w:space="0" w:color="auto"/>
        <w:bottom w:val="none" w:sz="0" w:space="0" w:color="auto"/>
        <w:right w:val="none" w:sz="0" w:space="0" w:color="auto"/>
      </w:divBdr>
    </w:div>
    <w:div w:id="185215176">
      <w:bodyDiv w:val="1"/>
      <w:marLeft w:val="0"/>
      <w:marRight w:val="0"/>
      <w:marTop w:val="0"/>
      <w:marBottom w:val="0"/>
      <w:divBdr>
        <w:top w:val="none" w:sz="0" w:space="0" w:color="auto"/>
        <w:left w:val="none" w:sz="0" w:space="0" w:color="auto"/>
        <w:bottom w:val="none" w:sz="0" w:space="0" w:color="auto"/>
        <w:right w:val="none" w:sz="0" w:space="0" w:color="auto"/>
      </w:divBdr>
    </w:div>
    <w:div w:id="193272144">
      <w:bodyDiv w:val="1"/>
      <w:marLeft w:val="0"/>
      <w:marRight w:val="0"/>
      <w:marTop w:val="0"/>
      <w:marBottom w:val="0"/>
      <w:divBdr>
        <w:top w:val="none" w:sz="0" w:space="0" w:color="auto"/>
        <w:left w:val="none" w:sz="0" w:space="0" w:color="auto"/>
        <w:bottom w:val="none" w:sz="0" w:space="0" w:color="auto"/>
        <w:right w:val="none" w:sz="0" w:space="0" w:color="auto"/>
      </w:divBdr>
    </w:div>
    <w:div w:id="196703877">
      <w:bodyDiv w:val="1"/>
      <w:marLeft w:val="0"/>
      <w:marRight w:val="0"/>
      <w:marTop w:val="0"/>
      <w:marBottom w:val="0"/>
      <w:divBdr>
        <w:top w:val="none" w:sz="0" w:space="0" w:color="auto"/>
        <w:left w:val="none" w:sz="0" w:space="0" w:color="auto"/>
        <w:bottom w:val="none" w:sz="0" w:space="0" w:color="auto"/>
        <w:right w:val="none" w:sz="0" w:space="0" w:color="auto"/>
      </w:divBdr>
    </w:div>
    <w:div w:id="214395183">
      <w:bodyDiv w:val="1"/>
      <w:marLeft w:val="0"/>
      <w:marRight w:val="0"/>
      <w:marTop w:val="0"/>
      <w:marBottom w:val="0"/>
      <w:divBdr>
        <w:top w:val="none" w:sz="0" w:space="0" w:color="auto"/>
        <w:left w:val="none" w:sz="0" w:space="0" w:color="auto"/>
        <w:bottom w:val="none" w:sz="0" w:space="0" w:color="auto"/>
        <w:right w:val="none" w:sz="0" w:space="0" w:color="auto"/>
      </w:divBdr>
    </w:div>
    <w:div w:id="223490783">
      <w:bodyDiv w:val="1"/>
      <w:marLeft w:val="0"/>
      <w:marRight w:val="0"/>
      <w:marTop w:val="0"/>
      <w:marBottom w:val="0"/>
      <w:divBdr>
        <w:top w:val="none" w:sz="0" w:space="0" w:color="auto"/>
        <w:left w:val="none" w:sz="0" w:space="0" w:color="auto"/>
        <w:bottom w:val="none" w:sz="0" w:space="0" w:color="auto"/>
        <w:right w:val="none" w:sz="0" w:space="0" w:color="auto"/>
      </w:divBdr>
    </w:div>
    <w:div w:id="224292761">
      <w:bodyDiv w:val="1"/>
      <w:marLeft w:val="0"/>
      <w:marRight w:val="0"/>
      <w:marTop w:val="0"/>
      <w:marBottom w:val="0"/>
      <w:divBdr>
        <w:top w:val="none" w:sz="0" w:space="0" w:color="auto"/>
        <w:left w:val="none" w:sz="0" w:space="0" w:color="auto"/>
        <w:bottom w:val="none" w:sz="0" w:space="0" w:color="auto"/>
        <w:right w:val="none" w:sz="0" w:space="0" w:color="auto"/>
      </w:divBdr>
    </w:div>
    <w:div w:id="226037567">
      <w:bodyDiv w:val="1"/>
      <w:marLeft w:val="0"/>
      <w:marRight w:val="0"/>
      <w:marTop w:val="0"/>
      <w:marBottom w:val="0"/>
      <w:divBdr>
        <w:top w:val="none" w:sz="0" w:space="0" w:color="auto"/>
        <w:left w:val="none" w:sz="0" w:space="0" w:color="auto"/>
        <w:bottom w:val="none" w:sz="0" w:space="0" w:color="auto"/>
        <w:right w:val="none" w:sz="0" w:space="0" w:color="auto"/>
      </w:divBdr>
    </w:div>
    <w:div w:id="244924438">
      <w:bodyDiv w:val="1"/>
      <w:marLeft w:val="0"/>
      <w:marRight w:val="0"/>
      <w:marTop w:val="0"/>
      <w:marBottom w:val="0"/>
      <w:divBdr>
        <w:top w:val="none" w:sz="0" w:space="0" w:color="auto"/>
        <w:left w:val="none" w:sz="0" w:space="0" w:color="auto"/>
        <w:bottom w:val="none" w:sz="0" w:space="0" w:color="auto"/>
        <w:right w:val="none" w:sz="0" w:space="0" w:color="auto"/>
      </w:divBdr>
    </w:div>
    <w:div w:id="247740207">
      <w:bodyDiv w:val="1"/>
      <w:marLeft w:val="0"/>
      <w:marRight w:val="0"/>
      <w:marTop w:val="0"/>
      <w:marBottom w:val="0"/>
      <w:divBdr>
        <w:top w:val="none" w:sz="0" w:space="0" w:color="auto"/>
        <w:left w:val="none" w:sz="0" w:space="0" w:color="auto"/>
        <w:bottom w:val="none" w:sz="0" w:space="0" w:color="auto"/>
        <w:right w:val="none" w:sz="0" w:space="0" w:color="auto"/>
      </w:divBdr>
    </w:div>
    <w:div w:id="251010565">
      <w:bodyDiv w:val="1"/>
      <w:marLeft w:val="0"/>
      <w:marRight w:val="0"/>
      <w:marTop w:val="0"/>
      <w:marBottom w:val="0"/>
      <w:divBdr>
        <w:top w:val="none" w:sz="0" w:space="0" w:color="auto"/>
        <w:left w:val="none" w:sz="0" w:space="0" w:color="auto"/>
        <w:bottom w:val="none" w:sz="0" w:space="0" w:color="auto"/>
        <w:right w:val="none" w:sz="0" w:space="0" w:color="auto"/>
      </w:divBdr>
    </w:div>
    <w:div w:id="255096477">
      <w:bodyDiv w:val="1"/>
      <w:marLeft w:val="0"/>
      <w:marRight w:val="0"/>
      <w:marTop w:val="0"/>
      <w:marBottom w:val="0"/>
      <w:divBdr>
        <w:top w:val="none" w:sz="0" w:space="0" w:color="auto"/>
        <w:left w:val="none" w:sz="0" w:space="0" w:color="auto"/>
        <w:bottom w:val="none" w:sz="0" w:space="0" w:color="auto"/>
        <w:right w:val="none" w:sz="0" w:space="0" w:color="auto"/>
      </w:divBdr>
    </w:div>
    <w:div w:id="273950039">
      <w:bodyDiv w:val="1"/>
      <w:marLeft w:val="0"/>
      <w:marRight w:val="0"/>
      <w:marTop w:val="0"/>
      <w:marBottom w:val="0"/>
      <w:divBdr>
        <w:top w:val="none" w:sz="0" w:space="0" w:color="auto"/>
        <w:left w:val="none" w:sz="0" w:space="0" w:color="auto"/>
        <w:bottom w:val="none" w:sz="0" w:space="0" w:color="auto"/>
        <w:right w:val="none" w:sz="0" w:space="0" w:color="auto"/>
      </w:divBdr>
    </w:div>
    <w:div w:id="276377639">
      <w:bodyDiv w:val="1"/>
      <w:marLeft w:val="0"/>
      <w:marRight w:val="0"/>
      <w:marTop w:val="0"/>
      <w:marBottom w:val="0"/>
      <w:divBdr>
        <w:top w:val="none" w:sz="0" w:space="0" w:color="auto"/>
        <w:left w:val="none" w:sz="0" w:space="0" w:color="auto"/>
        <w:bottom w:val="none" w:sz="0" w:space="0" w:color="auto"/>
        <w:right w:val="none" w:sz="0" w:space="0" w:color="auto"/>
      </w:divBdr>
    </w:div>
    <w:div w:id="277883279">
      <w:bodyDiv w:val="1"/>
      <w:marLeft w:val="0"/>
      <w:marRight w:val="0"/>
      <w:marTop w:val="0"/>
      <w:marBottom w:val="0"/>
      <w:divBdr>
        <w:top w:val="none" w:sz="0" w:space="0" w:color="auto"/>
        <w:left w:val="none" w:sz="0" w:space="0" w:color="auto"/>
        <w:bottom w:val="none" w:sz="0" w:space="0" w:color="auto"/>
        <w:right w:val="none" w:sz="0" w:space="0" w:color="auto"/>
      </w:divBdr>
    </w:div>
    <w:div w:id="289677891">
      <w:bodyDiv w:val="1"/>
      <w:marLeft w:val="0"/>
      <w:marRight w:val="0"/>
      <w:marTop w:val="0"/>
      <w:marBottom w:val="0"/>
      <w:divBdr>
        <w:top w:val="none" w:sz="0" w:space="0" w:color="auto"/>
        <w:left w:val="none" w:sz="0" w:space="0" w:color="auto"/>
        <w:bottom w:val="none" w:sz="0" w:space="0" w:color="auto"/>
        <w:right w:val="none" w:sz="0" w:space="0" w:color="auto"/>
      </w:divBdr>
    </w:div>
    <w:div w:id="290672648">
      <w:bodyDiv w:val="1"/>
      <w:marLeft w:val="0"/>
      <w:marRight w:val="0"/>
      <w:marTop w:val="0"/>
      <w:marBottom w:val="0"/>
      <w:divBdr>
        <w:top w:val="none" w:sz="0" w:space="0" w:color="auto"/>
        <w:left w:val="none" w:sz="0" w:space="0" w:color="auto"/>
        <w:bottom w:val="none" w:sz="0" w:space="0" w:color="auto"/>
        <w:right w:val="none" w:sz="0" w:space="0" w:color="auto"/>
      </w:divBdr>
    </w:div>
    <w:div w:id="291636066">
      <w:bodyDiv w:val="1"/>
      <w:marLeft w:val="0"/>
      <w:marRight w:val="0"/>
      <w:marTop w:val="0"/>
      <w:marBottom w:val="0"/>
      <w:divBdr>
        <w:top w:val="none" w:sz="0" w:space="0" w:color="auto"/>
        <w:left w:val="none" w:sz="0" w:space="0" w:color="auto"/>
        <w:bottom w:val="none" w:sz="0" w:space="0" w:color="auto"/>
        <w:right w:val="none" w:sz="0" w:space="0" w:color="auto"/>
      </w:divBdr>
    </w:div>
    <w:div w:id="353699406">
      <w:bodyDiv w:val="1"/>
      <w:marLeft w:val="0"/>
      <w:marRight w:val="0"/>
      <w:marTop w:val="0"/>
      <w:marBottom w:val="0"/>
      <w:divBdr>
        <w:top w:val="none" w:sz="0" w:space="0" w:color="auto"/>
        <w:left w:val="none" w:sz="0" w:space="0" w:color="auto"/>
        <w:bottom w:val="none" w:sz="0" w:space="0" w:color="auto"/>
        <w:right w:val="none" w:sz="0" w:space="0" w:color="auto"/>
      </w:divBdr>
    </w:div>
    <w:div w:id="354120331">
      <w:bodyDiv w:val="1"/>
      <w:marLeft w:val="0"/>
      <w:marRight w:val="0"/>
      <w:marTop w:val="0"/>
      <w:marBottom w:val="0"/>
      <w:divBdr>
        <w:top w:val="none" w:sz="0" w:space="0" w:color="auto"/>
        <w:left w:val="none" w:sz="0" w:space="0" w:color="auto"/>
        <w:bottom w:val="none" w:sz="0" w:space="0" w:color="auto"/>
        <w:right w:val="none" w:sz="0" w:space="0" w:color="auto"/>
      </w:divBdr>
    </w:div>
    <w:div w:id="398866047">
      <w:bodyDiv w:val="1"/>
      <w:marLeft w:val="0"/>
      <w:marRight w:val="0"/>
      <w:marTop w:val="0"/>
      <w:marBottom w:val="0"/>
      <w:divBdr>
        <w:top w:val="none" w:sz="0" w:space="0" w:color="auto"/>
        <w:left w:val="none" w:sz="0" w:space="0" w:color="auto"/>
        <w:bottom w:val="none" w:sz="0" w:space="0" w:color="auto"/>
        <w:right w:val="none" w:sz="0" w:space="0" w:color="auto"/>
      </w:divBdr>
    </w:div>
    <w:div w:id="403844820">
      <w:bodyDiv w:val="1"/>
      <w:marLeft w:val="0"/>
      <w:marRight w:val="0"/>
      <w:marTop w:val="0"/>
      <w:marBottom w:val="0"/>
      <w:divBdr>
        <w:top w:val="none" w:sz="0" w:space="0" w:color="auto"/>
        <w:left w:val="none" w:sz="0" w:space="0" w:color="auto"/>
        <w:bottom w:val="none" w:sz="0" w:space="0" w:color="auto"/>
        <w:right w:val="none" w:sz="0" w:space="0" w:color="auto"/>
      </w:divBdr>
    </w:div>
    <w:div w:id="412896583">
      <w:bodyDiv w:val="1"/>
      <w:marLeft w:val="0"/>
      <w:marRight w:val="0"/>
      <w:marTop w:val="0"/>
      <w:marBottom w:val="0"/>
      <w:divBdr>
        <w:top w:val="none" w:sz="0" w:space="0" w:color="auto"/>
        <w:left w:val="none" w:sz="0" w:space="0" w:color="auto"/>
        <w:bottom w:val="none" w:sz="0" w:space="0" w:color="auto"/>
        <w:right w:val="none" w:sz="0" w:space="0" w:color="auto"/>
      </w:divBdr>
    </w:div>
    <w:div w:id="467357764">
      <w:bodyDiv w:val="1"/>
      <w:marLeft w:val="0"/>
      <w:marRight w:val="0"/>
      <w:marTop w:val="0"/>
      <w:marBottom w:val="0"/>
      <w:divBdr>
        <w:top w:val="none" w:sz="0" w:space="0" w:color="auto"/>
        <w:left w:val="none" w:sz="0" w:space="0" w:color="auto"/>
        <w:bottom w:val="none" w:sz="0" w:space="0" w:color="auto"/>
        <w:right w:val="none" w:sz="0" w:space="0" w:color="auto"/>
      </w:divBdr>
    </w:div>
    <w:div w:id="477576100">
      <w:bodyDiv w:val="1"/>
      <w:marLeft w:val="0"/>
      <w:marRight w:val="0"/>
      <w:marTop w:val="0"/>
      <w:marBottom w:val="0"/>
      <w:divBdr>
        <w:top w:val="none" w:sz="0" w:space="0" w:color="auto"/>
        <w:left w:val="none" w:sz="0" w:space="0" w:color="auto"/>
        <w:bottom w:val="none" w:sz="0" w:space="0" w:color="auto"/>
        <w:right w:val="none" w:sz="0" w:space="0" w:color="auto"/>
      </w:divBdr>
    </w:div>
    <w:div w:id="619339678">
      <w:bodyDiv w:val="1"/>
      <w:marLeft w:val="0"/>
      <w:marRight w:val="0"/>
      <w:marTop w:val="0"/>
      <w:marBottom w:val="0"/>
      <w:divBdr>
        <w:top w:val="none" w:sz="0" w:space="0" w:color="auto"/>
        <w:left w:val="none" w:sz="0" w:space="0" w:color="auto"/>
        <w:bottom w:val="none" w:sz="0" w:space="0" w:color="auto"/>
        <w:right w:val="none" w:sz="0" w:space="0" w:color="auto"/>
      </w:divBdr>
    </w:div>
    <w:div w:id="625501254">
      <w:bodyDiv w:val="1"/>
      <w:marLeft w:val="0"/>
      <w:marRight w:val="0"/>
      <w:marTop w:val="0"/>
      <w:marBottom w:val="0"/>
      <w:divBdr>
        <w:top w:val="none" w:sz="0" w:space="0" w:color="auto"/>
        <w:left w:val="none" w:sz="0" w:space="0" w:color="auto"/>
        <w:bottom w:val="none" w:sz="0" w:space="0" w:color="auto"/>
        <w:right w:val="none" w:sz="0" w:space="0" w:color="auto"/>
      </w:divBdr>
    </w:div>
    <w:div w:id="700209982">
      <w:bodyDiv w:val="1"/>
      <w:marLeft w:val="0"/>
      <w:marRight w:val="0"/>
      <w:marTop w:val="0"/>
      <w:marBottom w:val="0"/>
      <w:divBdr>
        <w:top w:val="none" w:sz="0" w:space="0" w:color="auto"/>
        <w:left w:val="none" w:sz="0" w:space="0" w:color="auto"/>
        <w:bottom w:val="none" w:sz="0" w:space="0" w:color="auto"/>
        <w:right w:val="none" w:sz="0" w:space="0" w:color="auto"/>
      </w:divBdr>
    </w:div>
    <w:div w:id="705057734">
      <w:bodyDiv w:val="1"/>
      <w:marLeft w:val="0"/>
      <w:marRight w:val="0"/>
      <w:marTop w:val="0"/>
      <w:marBottom w:val="0"/>
      <w:divBdr>
        <w:top w:val="none" w:sz="0" w:space="0" w:color="auto"/>
        <w:left w:val="none" w:sz="0" w:space="0" w:color="auto"/>
        <w:bottom w:val="none" w:sz="0" w:space="0" w:color="auto"/>
        <w:right w:val="none" w:sz="0" w:space="0" w:color="auto"/>
      </w:divBdr>
    </w:div>
    <w:div w:id="728767730">
      <w:bodyDiv w:val="1"/>
      <w:marLeft w:val="0"/>
      <w:marRight w:val="0"/>
      <w:marTop w:val="0"/>
      <w:marBottom w:val="0"/>
      <w:divBdr>
        <w:top w:val="none" w:sz="0" w:space="0" w:color="auto"/>
        <w:left w:val="none" w:sz="0" w:space="0" w:color="auto"/>
        <w:bottom w:val="none" w:sz="0" w:space="0" w:color="auto"/>
        <w:right w:val="none" w:sz="0" w:space="0" w:color="auto"/>
      </w:divBdr>
    </w:div>
    <w:div w:id="731124819">
      <w:bodyDiv w:val="1"/>
      <w:marLeft w:val="0"/>
      <w:marRight w:val="0"/>
      <w:marTop w:val="0"/>
      <w:marBottom w:val="0"/>
      <w:divBdr>
        <w:top w:val="none" w:sz="0" w:space="0" w:color="auto"/>
        <w:left w:val="none" w:sz="0" w:space="0" w:color="auto"/>
        <w:bottom w:val="none" w:sz="0" w:space="0" w:color="auto"/>
        <w:right w:val="none" w:sz="0" w:space="0" w:color="auto"/>
      </w:divBdr>
    </w:div>
    <w:div w:id="733698712">
      <w:bodyDiv w:val="1"/>
      <w:marLeft w:val="0"/>
      <w:marRight w:val="0"/>
      <w:marTop w:val="0"/>
      <w:marBottom w:val="0"/>
      <w:divBdr>
        <w:top w:val="none" w:sz="0" w:space="0" w:color="auto"/>
        <w:left w:val="none" w:sz="0" w:space="0" w:color="auto"/>
        <w:bottom w:val="none" w:sz="0" w:space="0" w:color="auto"/>
        <w:right w:val="none" w:sz="0" w:space="0" w:color="auto"/>
      </w:divBdr>
    </w:div>
    <w:div w:id="746340446">
      <w:bodyDiv w:val="1"/>
      <w:marLeft w:val="0"/>
      <w:marRight w:val="0"/>
      <w:marTop w:val="0"/>
      <w:marBottom w:val="0"/>
      <w:divBdr>
        <w:top w:val="none" w:sz="0" w:space="0" w:color="auto"/>
        <w:left w:val="none" w:sz="0" w:space="0" w:color="auto"/>
        <w:bottom w:val="none" w:sz="0" w:space="0" w:color="auto"/>
        <w:right w:val="none" w:sz="0" w:space="0" w:color="auto"/>
      </w:divBdr>
    </w:div>
    <w:div w:id="748045128">
      <w:bodyDiv w:val="1"/>
      <w:marLeft w:val="0"/>
      <w:marRight w:val="0"/>
      <w:marTop w:val="0"/>
      <w:marBottom w:val="0"/>
      <w:divBdr>
        <w:top w:val="none" w:sz="0" w:space="0" w:color="auto"/>
        <w:left w:val="none" w:sz="0" w:space="0" w:color="auto"/>
        <w:bottom w:val="none" w:sz="0" w:space="0" w:color="auto"/>
        <w:right w:val="none" w:sz="0" w:space="0" w:color="auto"/>
      </w:divBdr>
    </w:div>
    <w:div w:id="759523102">
      <w:bodyDiv w:val="1"/>
      <w:marLeft w:val="0"/>
      <w:marRight w:val="0"/>
      <w:marTop w:val="0"/>
      <w:marBottom w:val="0"/>
      <w:divBdr>
        <w:top w:val="none" w:sz="0" w:space="0" w:color="auto"/>
        <w:left w:val="none" w:sz="0" w:space="0" w:color="auto"/>
        <w:bottom w:val="none" w:sz="0" w:space="0" w:color="auto"/>
        <w:right w:val="none" w:sz="0" w:space="0" w:color="auto"/>
      </w:divBdr>
    </w:div>
    <w:div w:id="763381684">
      <w:bodyDiv w:val="1"/>
      <w:marLeft w:val="0"/>
      <w:marRight w:val="0"/>
      <w:marTop w:val="0"/>
      <w:marBottom w:val="0"/>
      <w:divBdr>
        <w:top w:val="none" w:sz="0" w:space="0" w:color="auto"/>
        <w:left w:val="none" w:sz="0" w:space="0" w:color="auto"/>
        <w:bottom w:val="none" w:sz="0" w:space="0" w:color="auto"/>
        <w:right w:val="none" w:sz="0" w:space="0" w:color="auto"/>
      </w:divBdr>
    </w:div>
    <w:div w:id="780958373">
      <w:bodyDiv w:val="1"/>
      <w:marLeft w:val="0"/>
      <w:marRight w:val="0"/>
      <w:marTop w:val="0"/>
      <w:marBottom w:val="0"/>
      <w:divBdr>
        <w:top w:val="none" w:sz="0" w:space="0" w:color="auto"/>
        <w:left w:val="none" w:sz="0" w:space="0" w:color="auto"/>
        <w:bottom w:val="none" w:sz="0" w:space="0" w:color="auto"/>
        <w:right w:val="none" w:sz="0" w:space="0" w:color="auto"/>
      </w:divBdr>
    </w:div>
    <w:div w:id="849298420">
      <w:bodyDiv w:val="1"/>
      <w:marLeft w:val="0"/>
      <w:marRight w:val="0"/>
      <w:marTop w:val="0"/>
      <w:marBottom w:val="0"/>
      <w:divBdr>
        <w:top w:val="none" w:sz="0" w:space="0" w:color="auto"/>
        <w:left w:val="none" w:sz="0" w:space="0" w:color="auto"/>
        <w:bottom w:val="none" w:sz="0" w:space="0" w:color="auto"/>
        <w:right w:val="none" w:sz="0" w:space="0" w:color="auto"/>
      </w:divBdr>
    </w:div>
    <w:div w:id="867526740">
      <w:bodyDiv w:val="1"/>
      <w:marLeft w:val="0"/>
      <w:marRight w:val="0"/>
      <w:marTop w:val="0"/>
      <w:marBottom w:val="0"/>
      <w:divBdr>
        <w:top w:val="none" w:sz="0" w:space="0" w:color="auto"/>
        <w:left w:val="none" w:sz="0" w:space="0" w:color="auto"/>
        <w:bottom w:val="none" w:sz="0" w:space="0" w:color="auto"/>
        <w:right w:val="none" w:sz="0" w:space="0" w:color="auto"/>
      </w:divBdr>
    </w:div>
    <w:div w:id="874654667">
      <w:bodyDiv w:val="1"/>
      <w:marLeft w:val="0"/>
      <w:marRight w:val="0"/>
      <w:marTop w:val="0"/>
      <w:marBottom w:val="0"/>
      <w:divBdr>
        <w:top w:val="none" w:sz="0" w:space="0" w:color="auto"/>
        <w:left w:val="none" w:sz="0" w:space="0" w:color="auto"/>
        <w:bottom w:val="none" w:sz="0" w:space="0" w:color="auto"/>
        <w:right w:val="none" w:sz="0" w:space="0" w:color="auto"/>
      </w:divBdr>
    </w:div>
    <w:div w:id="886994580">
      <w:bodyDiv w:val="1"/>
      <w:marLeft w:val="0"/>
      <w:marRight w:val="0"/>
      <w:marTop w:val="0"/>
      <w:marBottom w:val="0"/>
      <w:divBdr>
        <w:top w:val="none" w:sz="0" w:space="0" w:color="auto"/>
        <w:left w:val="none" w:sz="0" w:space="0" w:color="auto"/>
        <w:bottom w:val="none" w:sz="0" w:space="0" w:color="auto"/>
        <w:right w:val="none" w:sz="0" w:space="0" w:color="auto"/>
      </w:divBdr>
    </w:div>
    <w:div w:id="910701593">
      <w:bodyDiv w:val="1"/>
      <w:marLeft w:val="0"/>
      <w:marRight w:val="0"/>
      <w:marTop w:val="0"/>
      <w:marBottom w:val="0"/>
      <w:divBdr>
        <w:top w:val="none" w:sz="0" w:space="0" w:color="auto"/>
        <w:left w:val="none" w:sz="0" w:space="0" w:color="auto"/>
        <w:bottom w:val="none" w:sz="0" w:space="0" w:color="auto"/>
        <w:right w:val="none" w:sz="0" w:space="0" w:color="auto"/>
      </w:divBdr>
    </w:div>
    <w:div w:id="950936477">
      <w:bodyDiv w:val="1"/>
      <w:marLeft w:val="0"/>
      <w:marRight w:val="0"/>
      <w:marTop w:val="0"/>
      <w:marBottom w:val="0"/>
      <w:divBdr>
        <w:top w:val="none" w:sz="0" w:space="0" w:color="auto"/>
        <w:left w:val="none" w:sz="0" w:space="0" w:color="auto"/>
        <w:bottom w:val="none" w:sz="0" w:space="0" w:color="auto"/>
        <w:right w:val="none" w:sz="0" w:space="0" w:color="auto"/>
      </w:divBdr>
    </w:div>
    <w:div w:id="953293933">
      <w:bodyDiv w:val="1"/>
      <w:marLeft w:val="0"/>
      <w:marRight w:val="0"/>
      <w:marTop w:val="0"/>
      <w:marBottom w:val="0"/>
      <w:divBdr>
        <w:top w:val="none" w:sz="0" w:space="0" w:color="auto"/>
        <w:left w:val="none" w:sz="0" w:space="0" w:color="auto"/>
        <w:bottom w:val="none" w:sz="0" w:space="0" w:color="auto"/>
        <w:right w:val="none" w:sz="0" w:space="0" w:color="auto"/>
      </w:divBdr>
    </w:div>
    <w:div w:id="1024786931">
      <w:bodyDiv w:val="1"/>
      <w:marLeft w:val="0"/>
      <w:marRight w:val="0"/>
      <w:marTop w:val="0"/>
      <w:marBottom w:val="0"/>
      <w:divBdr>
        <w:top w:val="none" w:sz="0" w:space="0" w:color="auto"/>
        <w:left w:val="none" w:sz="0" w:space="0" w:color="auto"/>
        <w:bottom w:val="none" w:sz="0" w:space="0" w:color="auto"/>
        <w:right w:val="none" w:sz="0" w:space="0" w:color="auto"/>
      </w:divBdr>
    </w:div>
    <w:div w:id="1028410375">
      <w:bodyDiv w:val="1"/>
      <w:marLeft w:val="0"/>
      <w:marRight w:val="0"/>
      <w:marTop w:val="0"/>
      <w:marBottom w:val="0"/>
      <w:divBdr>
        <w:top w:val="none" w:sz="0" w:space="0" w:color="auto"/>
        <w:left w:val="none" w:sz="0" w:space="0" w:color="auto"/>
        <w:bottom w:val="none" w:sz="0" w:space="0" w:color="auto"/>
        <w:right w:val="none" w:sz="0" w:space="0" w:color="auto"/>
      </w:divBdr>
    </w:div>
    <w:div w:id="1062564520">
      <w:bodyDiv w:val="1"/>
      <w:marLeft w:val="0"/>
      <w:marRight w:val="0"/>
      <w:marTop w:val="0"/>
      <w:marBottom w:val="0"/>
      <w:divBdr>
        <w:top w:val="none" w:sz="0" w:space="0" w:color="auto"/>
        <w:left w:val="none" w:sz="0" w:space="0" w:color="auto"/>
        <w:bottom w:val="none" w:sz="0" w:space="0" w:color="auto"/>
        <w:right w:val="none" w:sz="0" w:space="0" w:color="auto"/>
      </w:divBdr>
    </w:div>
    <w:div w:id="1075737943">
      <w:bodyDiv w:val="1"/>
      <w:marLeft w:val="0"/>
      <w:marRight w:val="0"/>
      <w:marTop w:val="0"/>
      <w:marBottom w:val="0"/>
      <w:divBdr>
        <w:top w:val="none" w:sz="0" w:space="0" w:color="auto"/>
        <w:left w:val="none" w:sz="0" w:space="0" w:color="auto"/>
        <w:bottom w:val="none" w:sz="0" w:space="0" w:color="auto"/>
        <w:right w:val="none" w:sz="0" w:space="0" w:color="auto"/>
      </w:divBdr>
    </w:div>
    <w:div w:id="1101298345">
      <w:bodyDiv w:val="1"/>
      <w:marLeft w:val="0"/>
      <w:marRight w:val="0"/>
      <w:marTop w:val="0"/>
      <w:marBottom w:val="0"/>
      <w:divBdr>
        <w:top w:val="none" w:sz="0" w:space="0" w:color="auto"/>
        <w:left w:val="none" w:sz="0" w:space="0" w:color="auto"/>
        <w:bottom w:val="none" w:sz="0" w:space="0" w:color="auto"/>
        <w:right w:val="none" w:sz="0" w:space="0" w:color="auto"/>
      </w:divBdr>
    </w:div>
    <w:div w:id="1121220952">
      <w:bodyDiv w:val="1"/>
      <w:marLeft w:val="0"/>
      <w:marRight w:val="0"/>
      <w:marTop w:val="0"/>
      <w:marBottom w:val="0"/>
      <w:divBdr>
        <w:top w:val="none" w:sz="0" w:space="0" w:color="auto"/>
        <w:left w:val="none" w:sz="0" w:space="0" w:color="auto"/>
        <w:bottom w:val="none" w:sz="0" w:space="0" w:color="auto"/>
        <w:right w:val="none" w:sz="0" w:space="0" w:color="auto"/>
      </w:divBdr>
    </w:div>
    <w:div w:id="1127623990">
      <w:bodyDiv w:val="1"/>
      <w:marLeft w:val="0"/>
      <w:marRight w:val="0"/>
      <w:marTop w:val="0"/>
      <w:marBottom w:val="0"/>
      <w:divBdr>
        <w:top w:val="none" w:sz="0" w:space="0" w:color="auto"/>
        <w:left w:val="none" w:sz="0" w:space="0" w:color="auto"/>
        <w:bottom w:val="none" w:sz="0" w:space="0" w:color="auto"/>
        <w:right w:val="none" w:sz="0" w:space="0" w:color="auto"/>
      </w:divBdr>
    </w:div>
    <w:div w:id="1135681694">
      <w:bodyDiv w:val="1"/>
      <w:marLeft w:val="0"/>
      <w:marRight w:val="0"/>
      <w:marTop w:val="0"/>
      <w:marBottom w:val="0"/>
      <w:divBdr>
        <w:top w:val="none" w:sz="0" w:space="0" w:color="auto"/>
        <w:left w:val="none" w:sz="0" w:space="0" w:color="auto"/>
        <w:bottom w:val="none" w:sz="0" w:space="0" w:color="auto"/>
        <w:right w:val="none" w:sz="0" w:space="0" w:color="auto"/>
      </w:divBdr>
    </w:div>
    <w:div w:id="1178691818">
      <w:bodyDiv w:val="1"/>
      <w:marLeft w:val="0"/>
      <w:marRight w:val="0"/>
      <w:marTop w:val="0"/>
      <w:marBottom w:val="0"/>
      <w:divBdr>
        <w:top w:val="none" w:sz="0" w:space="0" w:color="auto"/>
        <w:left w:val="none" w:sz="0" w:space="0" w:color="auto"/>
        <w:bottom w:val="none" w:sz="0" w:space="0" w:color="auto"/>
        <w:right w:val="none" w:sz="0" w:space="0" w:color="auto"/>
      </w:divBdr>
    </w:div>
    <w:div w:id="1179004454">
      <w:bodyDiv w:val="1"/>
      <w:marLeft w:val="0"/>
      <w:marRight w:val="0"/>
      <w:marTop w:val="0"/>
      <w:marBottom w:val="0"/>
      <w:divBdr>
        <w:top w:val="none" w:sz="0" w:space="0" w:color="auto"/>
        <w:left w:val="none" w:sz="0" w:space="0" w:color="auto"/>
        <w:bottom w:val="none" w:sz="0" w:space="0" w:color="auto"/>
        <w:right w:val="none" w:sz="0" w:space="0" w:color="auto"/>
      </w:divBdr>
    </w:div>
    <w:div w:id="1185941031">
      <w:bodyDiv w:val="1"/>
      <w:marLeft w:val="0"/>
      <w:marRight w:val="0"/>
      <w:marTop w:val="0"/>
      <w:marBottom w:val="0"/>
      <w:divBdr>
        <w:top w:val="none" w:sz="0" w:space="0" w:color="auto"/>
        <w:left w:val="none" w:sz="0" w:space="0" w:color="auto"/>
        <w:bottom w:val="none" w:sz="0" w:space="0" w:color="auto"/>
        <w:right w:val="none" w:sz="0" w:space="0" w:color="auto"/>
      </w:divBdr>
    </w:div>
    <w:div w:id="1197545635">
      <w:bodyDiv w:val="1"/>
      <w:marLeft w:val="0"/>
      <w:marRight w:val="0"/>
      <w:marTop w:val="0"/>
      <w:marBottom w:val="0"/>
      <w:divBdr>
        <w:top w:val="none" w:sz="0" w:space="0" w:color="auto"/>
        <w:left w:val="none" w:sz="0" w:space="0" w:color="auto"/>
        <w:bottom w:val="none" w:sz="0" w:space="0" w:color="auto"/>
        <w:right w:val="none" w:sz="0" w:space="0" w:color="auto"/>
      </w:divBdr>
    </w:div>
    <w:div w:id="1226331587">
      <w:bodyDiv w:val="1"/>
      <w:marLeft w:val="0"/>
      <w:marRight w:val="0"/>
      <w:marTop w:val="0"/>
      <w:marBottom w:val="0"/>
      <w:divBdr>
        <w:top w:val="none" w:sz="0" w:space="0" w:color="auto"/>
        <w:left w:val="none" w:sz="0" w:space="0" w:color="auto"/>
        <w:bottom w:val="none" w:sz="0" w:space="0" w:color="auto"/>
        <w:right w:val="none" w:sz="0" w:space="0" w:color="auto"/>
      </w:divBdr>
    </w:div>
    <w:div w:id="1234196890">
      <w:bodyDiv w:val="1"/>
      <w:marLeft w:val="0"/>
      <w:marRight w:val="0"/>
      <w:marTop w:val="0"/>
      <w:marBottom w:val="0"/>
      <w:divBdr>
        <w:top w:val="none" w:sz="0" w:space="0" w:color="auto"/>
        <w:left w:val="none" w:sz="0" w:space="0" w:color="auto"/>
        <w:bottom w:val="none" w:sz="0" w:space="0" w:color="auto"/>
        <w:right w:val="none" w:sz="0" w:space="0" w:color="auto"/>
      </w:divBdr>
    </w:div>
    <w:div w:id="1243373028">
      <w:bodyDiv w:val="1"/>
      <w:marLeft w:val="0"/>
      <w:marRight w:val="0"/>
      <w:marTop w:val="0"/>
      <w:marBottom w:val="0"/>
      <w:divBdr>
        <w:top w:val="none" w:sz="0" w:space="0" w:color="auto"/>
        <w:left w:val="none" w:sz="0" w:space="0" w:color="auto"/>
        <w:bottom w:val="none" w:sz="0" w:space="0" w:color="auto"/>
        <w:right w:val="none" w:sz="0" w:space="0" w:color="auto"/>
      </w:divBdr>
    </w:div>
    <w:div w:id="1261571527">
      <w:bodyDiv w:val="1"/>
      <w:marLeft w:val="0"/>
      <w:marRight w:val="0"/>
      <w:marTop w:val="0"/>
      <w:marBottom w:val="0"/>
      <w:divBdr>
        <w:top w:val="none" w:sz="0" w:space="0" w:color="auto"/>
        <w:left w:val="none" w:sz="0" w:space="0" w:color="auto"/>
        <w:bottom w:val="none" w:sz="0" w:space="0" w:color="auto"/>
        <w:right w:val="none" w:sz="0" w:space="0" w:color="auto"/>
      </w:divBdr>
    </w:div>
    <w:div w:id="1273123988">
      <w:bodyDiv w:val="1"/>
      <w:marLeft w:val="0"/>
      <w:marRight w:val="0"/>
      <w:marTop w:val="0"/>
      <w:marBottom w:val="0"/>
      <w:divBdr>
        <w:top w:val="none" w:sz="0" w:space="0" w:color="auto"/>
        <w:left w:val="none" w:sz="0" w:space="0" w:color="auto"/>
        <w:bottom w:val="none" w:sz="0" w:space="0" w:color="auto"/>
        <w:right w:val="none" w:sz="0" w:space="0" w:color="auto"/>
      </w:divBdr>
    </w:div>
    <w:div w:id="1282345559">
      <w:bodyDiv w:val="1"/>
      <w:marLeft w:val="0"/>
      <w:marRight w:val="0"/>
      <w:marTop w:val="0"/>
      <w:marBottom w:val="0"/>
      <w:divBdr>
        <w:top w:val="none" w:sz="0" w:space="0" w:color="auto"/>
        <w:left w:val="none" w:sz="0" w:space="0" w:color="auto"/>
        <w:bottom w:val="none" w:sz="0" w:space="0" w:color="auto"/>
        <w:right w:val="none" w:sz="0" w:space="0" w:color="auto"/>
      </w:divBdr>
    </w:div>
    <w:div w:id="1325550735">
      <w:bodyDiv w:val="1"/>
      <w:marLeft w:val="0"/>
      <w:marRight w:val="0"/>
      <w:marTop w:val="0"/>
      <w:marBottom w:val="0"/>
      <w:divBdr>
        <w:top w:val="none" w:sz="0" w:space="0" w:color="auto"/>
        <w:left w:val="none" w:sz="0" w:space="0" w:color="auto"/>
        <w:bottom w:val="none" w:sz="0" w:space="0" w:color="auto"/>
        <w:right w:val="none" w:sz="0" w:space="0" w:color="auto"/>
      </w:divBdr>
    </w:div>
    <w:div w:id="1329602022">
      <w:bodyDiv w:val="1"/>
      <w:marLeft w:val="0"/>
      <w:marRight w:val="0"/>
      <w:marTop w:val="0"/>
      <w:marBottom w:val="0"/>
      <w:divBdr>
        <w:top w:val="none" w:sz="0" w:space="0" w:color="auto"/>
        <w:left w:val="none" w:sz="0" w:space="0" w:color="auto"/>
        <w:bottom w:val="none" w:sz="0" w:space="0" w:color="auto"/>
        <w:right w:val="none" w:sz="0" w:space="0" w:color="auto"/>
      </w:divBdr>
    </w:div>
    <w:div w:id="1359241001">
      <w:bodyDiv w:val="1"/>
      <w:marLeft w:val="0"/>
      <w:marRight w:val="0"/>
      <w:marTop w:val="0"/>
      <w:marBottom w:val="0"/>
      <w:divBdr>
        <w:top w:val="none" w:sz="0" w:space="0" w:color="auto"/>
        <w:left w:val="none" w:sz="0" w:space="0" w:color="auto"/>
        <w:bottom w:val="none" w:sz="0" w:space="0" w:color="auto"/>
        <w:right w:val="none" w:sz="0" w:space="0" w:color="auto"/>
      </w:divBdr>
    </w:div>
    <w:div w:id="1432820406">
      <w:bodyDiv w:val="1"/>
      <w:marLeft w:val="0"/>
      <w:marRight w:val="0"/>
      <w:marTop w:val="0"/>
      <w:marBottom w:val="0"/>
      <w:divBdr>
        <w:top w:val="none" w:sz="0" w:space="0" w:color="auto"/>
        <w:left w:val="none" w:sz="0" w:space="0" w:color="auto"/>
        <w:bottom w:val="none" w:sz="0" w:space="0" w:color="auto"/>
        <w:right w:val="none" w:sz="0" w:space="0" w:color="auto"/>
      </w:divBdr>
    </w:div>
    <w:div w:id="1448887482">
      <w:bodyDiv w:val="1"/>
      <w:marLeft w:val="0"/>
      <w:marRight w:val="0"/>
      <w:marTop w:val="0"/>
      <w:marBottom w:val="0"/>
      <w:divBdr>
        <w:top w:val="none" w:sz="0" w:space="0" w:color="auto"/>
        <w:left w:val="none" w:sz="0" w:space="0" w:color="auto"/>
        <w:bottom w:val="none" w:sz="0" w:space="0" w:color="auto"/>
        <w:right w:val="none" w:sz="0" w:space="0" w:color="auto"/>
      </w:divBdr>
    </w:div>
    <w:div w:id="1459184142">
      <w:bodyDiv w:val="1"/>
      <w:marLeft w:val="0"/>
      <w:marRight w:val="0"/>
      <w:marTop w:val="0"/>
      <w:marBottom w:val="0"/>
      <w:divBdr>
        <w:top w:val="none" w:sz="0" w:space="0" w:color="auto"/>
        <w:left w:val="none" w:sz="0" w:space="0" w:color="auto"/>
        <w:bottom w:val="none" w:sz="0" w:space="0" w:color="auto"/>
        <w:right w:val="none" w:sz="0" w:space="0" w:color="auto"/>
      </w:divBdr>
    </w:div>
    <w:div w:id="1493138656">
      <w:bodyDiv w:val="1"/>
      <w:marLeft w:val="0"/>
      <w:marRight w:val="0"/>
      <w:marTop w:val="0"/>
      <w:marBottom w:val="0"/>
      <w:divBdr>
        <w:top w:val="none" w:sz="0" w:space="0" w:color="auto"/>
        <w:left w:val="none" w:sz="0" w:space="0" w:color="auto"/>
        <w:bottom w:val="none" w:sz="0" w:space="0" w:color="auto"/>
        <w:right w:val="none" w:sz="0" w:space="0" w:color="auto"/>
      </w:divBdr>
    </w:div>
    <w:div w:id="1506748162">
      <w:bodyDiv w:val="1"/>
      <w:marLeft w:val="0"/>
      <w:marRight w:val="0"/>
      <w:marTop w:val="0"/>
      <w:marBottom w:val="0"/>
      <w:divBdr>
        <w:top w:val="none" w:sz="0" w:space="0" w:color="auto"/>
        <w:left w:val="none" w:sz="0" w:space="0" w:color="auto"/>
        <w:bottom w:val="none" w:sz="0" w:space="0" w:color="auto"/>
        <w:right w:val="none" w:sz="0" w:space="0" w:color="auto"/>
      </w:divBdr>
    </w:div>
    <w:div w:id="1532375149">
      <w:bodyDiv w:val="1"/>
      <w:marLeft w:val="0"/>
      <w:marRight w:val="0"/>
      <w:marTop w:val="0"/>
      <w:marBottom w:val="0"/>
      <w:divBdr>
        <w:top w:val="none" w:sz="0" w:space="0" w:color="auto"/>
        <w:left w:val="none" w:sz="0" w:space="0" w:color="auto"/>
        <w:bottom w:val="none" w:sz="0" w:space="0" w:color="auto"/>
        <w:right w:val="none" w:sz="0" w:space="0" w:color="auto"/>
      </w:divBdr>
    </w:div>
    <w:div w:id="1546330664">
      <w:bodyDiv w:val="1"/>
      <w:marLeft w:val="0"/>
      <w:marRight w:val="0"/>
      <w:marTop w:val="0"/>
      <w:marBottom w:val="0"/>
      <w:divBdr>
        <w:top w:val="none" w:sz="0" w:space="0" w:color="auto"/>
        <w:left w:val="none" w:sz="0" w:space="0" w:color="auto"/>
        <w:bottom w:val="none" w:sz="0" w:space="0" w:color="auto"/>
        <w:right w:val="none" w:sz="0" w:space="0" w:color="auto"/>
      </w:divBdr>
    </w:div>
    <w:div w:id="1547567623">
      <w:bodyDiv w:val="1"/>
      <w:marLeft w:val="0"/>
      <w:marRight w:val="0"/>
      <w:marTop w:val="0"/>
      <w:marBottom w:val="0"/>
      <w:divBdr>
        <w:top w:val="none" w:sz="0" w:space="0" w:color="auto"/>
        <w:left w:val="none" w:sz="0" w:space="0" w:color="auto"/>
        <w:bottom w:val="none" w:sz="0" w:space="0" w:color="auto"/>
        <w:right w:val="none" w:sz="0" w:space="0" w:color="auto"/>
      </w:divBdr>
    </w:div>
    <w:div w:id="1560164057">
      <w:bodyDiv w:val="1"/>
      <w:marLeft w:val="0"/>
      <w:marRight w:val="0"/>
      <w:marTop w:val="0"/>
      <w:marBottom w:val="0"/>
      <w:divBdr>
        <w:top w:val="none" w:sz="0" w:space="0" w:color="auto"/>
        <w:left w:val="none" w:sz="0" w:space="0" w:color="auto"/>
        <w:bottom w:val="none" w:sz="0" w:space="0" w:color="auto"/>
        <w:right w:val="none" w:sz="0" w:space="0" w:color="auto"/>
      </w:divBdr>
    </w:div>
    <w:div w:id="1572764249">
      <w:bodyDiv w:val="1"/>
      <w:marLeft w:val="0"/>
      <w:marRight w:val="0"/>
      <w:marTop w:val="0"/>
      <w:marBottom w:val="0"/>
      <w:divBdr>
        <w:top w:val="none" w:sz="0" w:space="0" w:color="auto"/>
        <w:left w:val="none" w:sz="0" w:space="0" w:color="auto"/>
        <w:bottom w:val="none" w:sz="0" w:space="0" w:color="auto"/>
        <w:right w:val="none" w:sz="0" w:space="0" w:color="auto"/>
      </w:divBdr>
    </w:div>
    <w:div w:id="1633513762">
      <w:bodyDiv w:val="1"/>
      <w:marLeft w:val="0"/>
      <w:marRight w:val="0"/>
      <w:marTop w:val="0"/>
      <w:marBottom w:val="0"/>
      <w:divBdr>
        <w:top w:val="none" w:sz="0" w:space="0" w:color="auto"/>
        <w:left w:val="none" w:sz="0" w:space="0" w:color="auto"/>
        <w:bottom w:val="none" w:sz="0" w:space="0" w:color="auto"/>
        <w:right w:val="none" w:sz="0" w:space="0" w:color="auto"/>
      </w:divBdr>
    </w:div>
    <w:div w:id="1645502829">
      <w:bodyDiv w:val="1"/>
      <w:marLeft w:val="0"/>
      <w:marRight w:val="0"/>
      <w:marTop w:val="0"/>
      <w:marBottom w:val="0"/>
      <w:divBdr>
        <w:top w:val="none" w:sz="0" w:space="0" w:color="auto"/>
        <w:left w:val="none" w:sz="0" w:space="0" w:color="auto"/>
        <w:bottom w:val="none" w:sz="0" w:space="0" w:color="auto"/>
        <w:right w:val="none" w:sz="0" w:space="0" w:color="auto"/>
      </w:divBdr>
    </w:div>
    <w:div w:id="1652440388">
      <w:bodyDiv w:val="1"/>
      <w:marLeft w:val="0"/>
      <w:marRight w:val="0"/>
      <w:marTop w:val="0"/>
      <w:marBottom w:val="0"/>
      <w:divBdr>
        <w:top w:val="none" w:sz="0" w:space="0" w:color="auto"/>
        <w:left w:val="none" w:sz="0" w:space="0" w:color="auto"/>
        <w:bottom w:val="none" w:sz="0" w:space="0" w:color="auto"/>
        <w:right w:val="none" w:sz="0" w:space="0" w:color="auto"/>
      </w:divBdr>
    </w:div>
    <w:div w:id="1688479465">
      <w:bodyDiv w:val="1"/>
      <w:marLeft w:val="0"/>
      <w:marRight w:val="0"/>
      <w:marTop w:val="0"/>
      <w:marBottom w:val="0"/>
      <w:divBdr>
        <w:top w:val="none" w:sz="0" w:space="0" w:color="auto"/>
        <w:left w:val="none" w:sz="0" w:space="0" w:color="auto"/>
        <w:bottom w:val="none" w:sz="0" w:space="0" w:color="auto"/>
        <w:right w:val="none" w:sz="0" w:space="0" w:color="auto"/>
      </w:divBdr>
    </w:div>
    <w:div w:id="1728071764">
      <w:bodyDiv w:val="1"/>
      <w:marLeft w:val="0"/>
      <w:marRight w:val="0"/>
      <w:marTop w:val="0"/>
      <w:marBottom w:val="0"/>
      <w:divBdr>
        <w:top w:val="none" w:sz="0" w:space="0" w:color="auto"/>
        <w:left w:val="none" w:sz="0" w:space="0" w:color="auto"/>
        <w:bottom w:val="none" w:sz="0" w:space="0" w:color="auto"/>
        <w:right w:val="none" w:sz="0" w:space="0" w:color="auto"/>
      </w:divBdr>
    </w:div>
    <w:div w:id="1774865225">
      <w:bodyDiv w:val="1"/>
      <w:marLeft w:val="0"/>
      <w:marRight w:val="0"/>
      <w:marTop w:val="0"/>
      <w:marBottom w:val="0"/>
      <w:divBdr>
        <w:top w:val="none" w:sz="0" w:space="0" w:color="auto"/>
        <w:left w:val="none" w:sz="0" w:space="0" w:color="auto"/>
        <w:bottom w:val="none" w:sz="0" w:space="0" w:color="auto"/>
        <w:right w:val="none" w:sz="0" w:space="0" w:color="auto"/>
      </w:divBdr>
    </w:div>
    <w:div w:id="1787195020">
      <w:bodyDiv w:val="1"/>
      <w:marLeft w:val="0"/>
      <w:marRight w:val="0"/>
      <w:marTop w:val="0"/>
      <w:marBottom w:val="0"/>
      <w:divBdr>
        <w:top w:val="none" w:sz="0" w:space="0" w:color="auto"/>
        <w:left w:val="none" w:sz="0" w:space="0" w:color="auto"/>
        <w:bottom w:val="none" w:sz="0" w:space="0" w:color="auto"/>
        <w:right w:val="none" w:sz="0" w:space="0" w:color="auto"/>
      </w:divBdr>
    </w:div>
    <w:div w:id="1800882513">
      <w:bodyDiv w:val="1"/>
      <w:marLeft w:val="0"/>
      <w:marRight w:val="0"/>
      <w:marTop w:val="0"/>
      <w:marBottom w:val="0"/>
      <w:divBdr>
        <w:top w:val="none" w:sz="0" w:space="0" w:color="auto"/>
        <w:left w:val="none" w:sz="0" w:space="0" w:color="auto"/>
        <w:bottom w:val="none" w:sz="0" w:space="0" w:color="auto"/>
        <w:right w:val="none" w:sz="0" w:space="0" w:color="auto"/>
      </w:divBdr>
    </w:div>
    <w:div w:id="1835222215">
      <w:bodyDiv w:val="1"/>
      <w:marLeft w:val="0"/>
      <w:marRight w:val="0"/>
      <w:marTop w:val="0"/>
      <w:marBottom w:val="0"/>
      <w:divBdr>
        <w:top w:val="none" w:sz="0" w:space="0" w:color="auto"/>
        <w:left w:val="none" w:sz="0" w:space="0" w:color="auto"/>
        <w:bottom w:val="none" w:sz="0" w:space="0" w:color="auto"/>
        <w:right w:val="none" w:sz="0" w:space="0" w:color="auto"/>
      </w:divBdr>
    </w:div>
    <w:div w:id="1855728527">
      <w:bodyDiv w:val="1"/>
      <w:marLeft w:val="0"/>
      <w:marRight w:val="0"/>
      <w:marTop w:val="0"/>
      <w:marBottom w:val="0"/>
      <w:divBdr>
        <w:top w:val="none" w:sz="0" w:space="0" w:color="auto"/>
        <w:left w:val="none" w:sz="0" w:space="0" w:color="auto"/>
        <w:bottom w:val="none" w:sz="0" w:space="0" w:color="auto"/>
        <w:right w:val="none" w:sz="0" w:space="0" w:color="auto"/>
      </w:divBdr>
    </w:div>
    <w:div w:id="1864515551">
      <w:bodyDiv w:val="1"/>
      <w:marLeft w:val="0"/>
      <w:marRight w:val="0"/>
      <w:marTop w:val="0"/>
      <w:marBottom w:val="0"/>
      <w:divBdr>
        <w:top w:val="none" w:sz="0" w:space="0" w:color="auto"/>
        <w:left w:val="none" w:sz="0" w:space="0" w:color="auto"/>
        <w:bottom w:val="none" w:sz="0" w:space="0" w:color="auto"/>
        <w:right w:val="none" w:sz="0" w:space="0" w:color="auto"/>
      </w:divBdr>
    </w:div>
    <w:div w:id="1869022732">
      <w:bodyDiv w:val="1"/>
      <w:marLeft w:val="0"/>
      <w:marRight w:val="0"/>
      <w:marTop w:val="0"/>
      <w:marBottom w:val="0"/>
      <w:divBdr>
        <w:top w:val="none" w:sz="0" w:space="0" w:color="auto"/>
        <w:left w:val="none" w:sz="0" w:space="0" w:color="auto"/>
        <w:bottom w:val="none" w:sz="0" w:space="0" w:color="auto"/>
        <w:right w:val="none" w:sz="0" w:space="0" w:color="auto"/>
      </w:divBdr>
    </w:div>
    <w:div w:id="1877310717">
      <w:bodyDiv w:val="1"/>
      <w:marLeft w:val="0"/>
      <w:marRight w:val="0"/>
      <w:marTop w:val="0"/>
      <w:marBottom w:val="0"/>
      <w:divBdr>
        <w:top w:val="none" w:sz="0" w:space="0" w:color="auto"/>
        <w:left w:val="none" w:sz="0" w:space="0" w:color="auto"/>
        <w:bottom w:val="none" w:sz="0" w:space="0" w:color="auto"/>
        <w:right w:val="none" w:sz="0" w:space="0" w:color="auto"/>
      </w:divBdr>
      <w:divsChild>
        <w:div w:id="838933325">
          <w:marLeft w:val="0"/>
          <w:marRight w:val="0"/>
          <w:marTop w:val="0"/>
          <w:marBottom w:val="0"/>
          <w:divBdr>
            <w:top w:val="none" w:sz="0" w:space="0" w:color="auto"/>
            <w:left w:val="none" w:sz="0" w:space="0" w:color="auto"/>
            <w:bottom w:val="none" w:sz="0" w:space="0" w:color="auto"/>
            <w:right w:val="none" w:sz="0" w:space="0" w:color="auto"/>
          </w:divBdr>
          <w:divsChild>
            <w:div w:id="1600406694">
              <w:marLeft w:val="0"/>
              <w:marRight w:val="0"/>
              <w:marTop w:val="0"/>
              <w:marBottom w:val="0"/>
              <w:divBdr>
                <w:top w:val="none" w:sz="0" w:space="0" w:color="auto"/>
                <w:left w:val="none" w:sz="0" w:space="0" w:color="auto"/>
                <w:bottom w:val="none" w:sz="0" w:space="0" w:color="auto"/>
                <w:right w:val="none" w:sz="0" w:space="0" w:color="auto"/>
              </w:divBdr>
              <w:divsChild>
                <w:div w:id="1019769529">
                  <w:marLeft w:val="0"/>
                  <w:marRight w:val="0"/>
                  <w:marTop w:val="0"/>
                  <w:marBottom w:val="0"/>
                  <w:divBdr>
                    <w:top w:val="none" w:sz="0" w:space="0" w:color="auto"/>
                    <w:left w:val="none" w:sz="0" w:space="0" w:color="auto"/>
                    <w:bottom w:val="none" w:sz="0" w:space="0" w:color="auto"/>
                    <w:right w:val="none" w:sz="0" w:space="0" w:color="auto"/>
                  </w:divBdr>
                  <w:divsChild>
                    <w:div w:id="6292306">
                      <w:marLeft w:val="0"/>
                      <w:marRight w:val="0"/>
                      <w:marTop w:val="0"/>
                      <w:marBottom w:val="0"/>
                      <w:divBdr>
                        <w:top w:val="none" w:sz="0" w:space="0" w:color="auto"/>
                        <w:left w:val="none" w:sz="0" w:space="0" w:color="auto"/>
                        <w:bottom w:val="none" w:sz="0" w:space="0" w:color="auto"/>
                        <w:right w:val="none" w:sz="0" w:space="0" w:color="auto"/>
                      </w:divBdr>
                    </w:div>
                    <w:div w:id="348944780">
                      <w:marLeft w:val="0"/>
                      <w:marRight w:val="0"/>
                      <w:marTop w:val="0"/>
                      <w:marBottom w:val="0"/>
                      <w:divBdr>
                        <w:top w:val="none" w:sz="0" w:space="0" w:color="auto"/>
                        <w:left w:val="none" w:sz="0" w:space="0" w:color="auto"/>
                        <w:bottom w:val="none" w:sz="0" w:space="0" w:color="auto"/>
                        <w:right w:val="none" w:sz="0" w:space="0" w:color="auto"/>
                      </w:divBdr>
                      <w:divsChild>
                        <w:div w:id="14624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13343">
          <w:marLeft w:val="0"/>
          <w:marRight w:val="0"/>
          <w:marTop w:val="0"/>
          <w:marBottom w:val="0"/>
          <w:divBdr>
            <w:top w:val="none" w:sz="0" w:space="0" w:color="auto"/>
            <w:left w:val="none" w:sz="0" w:space="0" w:color="auto"/>
            <w:bottom w:val="none" w:sz="0" w:space="0" w:color="auto"/>
            <w:right w:val="none" w:sz="0" w:space="0" w:color="auto"/>
          </w:divBdr>
          <w:divsChild>
            <w:div w:id="1914925629">
              <w:marLeft w:val="0"/>
              <w:marRight w:val="0"/>
              <w:marTop w:val="0"/>
              <w:marBottom w:val="0"/>
              <w:divBdr>
                <w:top w:val="none" w:sz="0" w:space="0" w:color="auto"/>
                <w:left w:val="none" w:sz="0" w:space="0" w:color="auto"/>
                <w:bottom w:val="none" w:sz="0" w:space="0" w:color="auto"/>
                <w:right w:val="none" w:sz="0" w:space="0" w:color="auto"/>
              </w:divBdr>
              <w:divsChild>
                <w:div w:id="2005236274">
                  <w:marLeft w:val="0"/>
                  <w:marRight w:val="0"/>
                  <w:marTop w:val="0"/>
                  <w:marBottom w:val="0"/>
                  <w:divBdr>
                    <w:top w:val="none" w:sz="0" w:space="0" w:color="auto"/>
                    <w:left w:val="none" w:sz="0" w:space="0" w:color="auto"/>
                    <w:bottom w:val="none" w:sz="0" w:space="0" w:color="auto"/>
                    <w:right w:val="none" w:sz="0" w:space="0" w:color="auto"/>
                  </w:divBdr>
                  <w:divsChild>
                    <w:div w:id="1694644203">
                      <w:marLeft w:val="0"/>
                      <w:marRight w:val="0"/>
                      <w:marTop w:val="0"/>
                      <w:marBottom w:val="0"/>
                      <w:divBdr>
                        <w:top w:val="none" w:sz="0" w:space="0" w:color="auto"/>
                        <w:left w:val="none" w:sz="0" w:space="0" w:color="auto"/>
                        <w:bottom w:val="none" w:sz="0" w:space="0" w:color="auto"/>
                        <w:right w:val="none" w:sz="0" w:space="0" w:color="auto"/>
                      </w:divBdr>
                    </w:div>
                    <w:div w:id="341468522">
                      <w:marLeft w:val="0"/>
                      <w:marRight w:val="0"/>
                      <w:marTop w:val="0"/>
                      <w:marBottom w:val="0"/>
                      <w:divBdr>
                        <w:top w:val="none" w:sz="0" w:space="0" w:color="auto"/>
                        <w:left w:val="none" w:sz="0" w:space="0" w:color="auto"/>
                        <w:bottom w:val="none" w:sz="0" w:space="0" w:color="auto"/>
                        <w:right w:val="none" w:sz="0" w:space="0" w:color="auto"/>
                      </w:divBdr>
                      <w:divsChild>
                        <w:div w:id="13393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3919">
      <w:bodyDiv w:val="1"/>
      <w:marLeft w:val="0"/>
      <w:marRight w:val="0"/>
      <w:marTop w:val="0"/>
      <w:marBottom w:val="0"/>
      <w:divBdr>
        <w:top w:val="none" w:sz="0" w:space="0" w:color="auto"/>
        <w:left w:val="none" w:sz="0" w:space="0" w:color="auto"/>
        <w:bottom w:val="none" w:sz="0" w:space="0" w:color="auto"/>
        <w:right w:val="none" w:sz="0" w:space="0" w:color="auto"/>
      </w:divBdr>
    </w:div>
    <w:div w:id="1907108666">
      <w:bodyDiv w:val="1"/>
      <w:marLeft w:val="0"/>
      <w:marRight w:val="0"/>
      <w:marTop w:val="0"/>
      <w:marBottom w:val="0"/>
      <w:divBdr>
        <w:top w:val="none" w:sz="0" w:space="0" w:color="auto"/>
        <w:left w:val="none" w:sz="0" w:space="0" w:color="auto"/>
        <w:bottom w:val="none" w:sz="0" w:space="0" w:color="auto"/>
        <w:right w:val="none" w:sz="0" w:space="0" w:color="auto"/>
      </w:divBdr>
    </w:div>
    <w:div w:id="1917129126">
      <w:bodyDiv w:val="1"/>
      <w:marLeft w:val="0"/>
      <w:marRight w:val="0"/>
      <w:marTop w:val="0"/>
      <w:marBottom w:val="0"/>
      <w:divBdr>
        <w:top w:val="none" w:sz="0" w:space="0" w:color="auto"/>
        <w:left w:val="none" w:sz="0" w:space="0" w:color="auto"/>
        <w:bottom w:val="none" w:sz="0" w:space="0" w:color="auto"/>
        <w:right w:val="none" w:sz="0" w:space="0" w:color="auto"/>
      </w:divBdr>
    </w:div>
    <w:div w:id="1947271416">
      <w:bodyDiv w:val="1"/>
      <w:marLeft w:val="0"/>
      <w:marRight w:val="0"/>
      <w:marTop w:val="0"/>
      <w:marBottom w:val="0"/>
      <w:divBdr>
        <w:top w:val="none" w:sz="0" w:space="0" w:color="auto"/>
        <w:left w:val="none" w:sz="0" w:space="0" w:color="auto"/>
        <w:bottom w:val="none" w:sz="0" w:space="0" w:color="auto"/>
        <w:right w:val="none" w:sz="0" w:space="0" w:color="auto"/>
      </w:divBdr>
    </w:div>
    <w:div w:id="1952125435">
      <w:bodyDiv w:val="1"/>
      <w:marLeft w:val="0"/>
      <w:marRight w:val="0"/>
      <w:marTop w:val="0"/>
      <w:marBottom w:val="0"/>
      <w:divBdr>
        <w:top w:val="none" w:sz="0" w:space="0" w:color="auto"/>
        <w:left w:val="none" w:sz="0" w:space="0" w:color="auto"/>
        <w:bottom w:val="none" w:sz="0" w:space="0" w:color="auto"/>
        <w:right w:val="none" w:sz="0" w:space="0" w:color="auto"/>
      </w:divBdr>
    </w:div>
    <w:div w:id="1966504212">
      <w:bodyDiv w:val="1"/>
      <w:marLeft w:val="0"/>
      <w:marRight w:val="0"/>
      <w:marTop w:val="0"/>
      <w:marBottom w:val="0"/>
      <w:divBdr>
        <w:top w:val="none" w:sz="0" w:space="0" w:color="auto"/>
        <w:left w:val="none" w:sz="0" w:space="0" w:color="auto"/>
        <w:bottom w:val="none" w:sz="0" w:space="0" w:color="auto"/>
        <w:right w:val="none" w:sz="0" w:space="0" w:color="auto"/>
      </w:divBdr>
    </w:div>
    <w:div w:id="1981305641">
      <w:bodyDiv w:val="1"/>
      <w:marLeft w:val="0"/>
      <w:marRight w:val="0"/>
      <w:marTop w:val="0"/>
      <w:marBottom w:val="0"/>
      <w:divBdr>
        <w:top w:val="none" w:sz="0" w:space="0" w:color="auto"/>
        <w:left w:val="none" w:sz="0" w:space="0" w:color="auto"/>
        <w:bottom w:val="none" w:sz="0" w:space="0" w:color="auto"/>
        <w:right w:val="none" w:sz="0" w:space="0" w:color="auto"/>
      </w:divBdr>
    </w:div>
    <w:div w:id="2014215605">
      <w:bodyDiv w:val="1"/>
      <w:marLeft w:val="0"/>
      <w:marRight w:val="0"/>
      <w:marTop w:val="0"/>
      <w:marBottom w:val="0"/>
      <w:divBdr>
        <w:top w:val="none" w:sz="0" w:space="0" w:color="auto"/>
        <w:left w:val="none" w:sz="0" w:space="0" w:color="auto"/>
        <w:bottom w:val="none" w:sz="0" w:space="0" w:color="auto"/>
        <w:right w:val="none" w:sz="0" w:space="0" w:color="auto"/>
      </w:divBdr>
    </w:div>
    <w:div w:id="2021007535">
      <w:bodyDiv w:val="1"/>
      <w:marLeft w:val="0"/>
      <w:marRight w:val="0"/>
      <w:marTop w:val="0"/>
      <w:marBottom w:val="0"/>
      <w:divBdr>
        <w:top w:val="none" w:sz="0" w:space="0" w:color="auto"/>
        <w:left w:val="none" w:sz="0" w:space="0" w:color="auto"/>
        <w:bottom w:val="none" w:sz="0" w:space="0" w:color="auto"/>
        <w:right w:val="none" w:sz="0" w:space="0" w:color="auto"/>
      </w:divBdr>
    </w:div>
    <w:div w:id="2050254492">
      <w:bodyDiv w:val="1"/>
      <w:marLeft w:val="0"/>
      <w:marRight w:val="0"/>
      <w:marTop w:val="0"/>
      <w:marBottom w:val="0"/>
      <w:divBdr>
        <w:top w:val="none" w:sz="0" w:space="0" w:color="auto"/>
        <w:left w:val="none" w:sz="0" w:space="0" w:color="auto"/>
        <w:bottom w:val="none" w:sz="0" w:space="0" w:color="auto"/>
        <w:right w:val="none" w:sz="0" w:space="0" w:color="auto"/>
      </w:divBdr>
    </w:div>
    <w:div w:id="2066830166">
      <w:bodyDiv w:val="1"/>
      <w:marLeft w:val="0"/>
      <w:marRight w:val="0"/>
      <w:marTop w:val="0"/>
      <w:marBottom w:val="0"/>
      <w:divBdr>
        <w:top w:val="none" w:sz="0" w:space="0" w:color="auto"/>
        <w:left w:val="none" w:sz="0" w:space="0" w:color="auto"/>
        <w:bottom w:val="none" w:sz="0" w:space="0" w:color="auto"/>
        <w:right w:val="none" w:sz="0" w:space="0" w:color="auto"/>
      </w:divBdr>
    </w:div>
    <w:div w:id="2069105546">
      <w:bodyDiv w:val="1"/>
      <w:marLeft w:val="0"/>
      <w:marRight w:val="0"/>
      <w:marTop w:val="0"/>
      <w:marBottom w:val="0"/>
      <w:divBdr>
        <w:top w:val="none" w:sz="0" w:space="0" w:color="auto"/>
        <w:left w:val="none" w:sz="0" w:space="0" w:color="auto"/>
        <w:bottom w:val="none" w:sz="0" w:space="0" w:color="auto"/>
        <w:right w:val="none" w:sz="0" w:space="0" w:color="auto"/>
      </w:divBdr>
    </w:div>
    <w:div w:id="207770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tplotlib.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C9ABD2CB1749CBB2EC9CE5FF24CC6C"/>
        <w:category>
          <w:name w:val="General"/>
          <w:gallery w:val="placeholder"/>
        </w:category>
        <w:types>
          <w:type w:val="bbPlcHdr"/>
        </w:types>
        <w:behaviors>
          <w:behavior w:val="content"/>
        </w:behaviors>
        <w:guid w:val="{74308BEE-D3B0-4AE6-A5BA-40DF0D2459A2}"/>
      </w:docPartPr>
      <w:docPartBody>
        <w:p w:rsidR="00A63BC3" w:rsidRDefault="007F4F98" w:rsidP="007F4F98">
          <w:pPr>
            <w:pStyle w:val="48C9ABD2CB1749CBB2EC9CE5FF24CC6C"/>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4AC4869FBCE9490C8D50DEE99772F5F1"/>
        <w:category>
          <w:name w:val="General"/>
          <w:gallery w:val="placeholder"/>
        </w:category>
        <w:types>
          <w:type w:val="bbPlcHdr"/>
        </w:types>
        <w:behaviors>
          <w:behavior w:val="content"/>
        </w:behaviors>
        <w:guid w:val="{E8AE84D9-1F3D-4FDA-B1B6-7425BD9603B8}"/>
      </w:docPartPr>
      <w:docPartBody>
        <w:p w:rsidR="00A63BC3" w:rsidRDefault="007F4F98" w:rsidP="007F4F98">
          <w:pPr>
            <w:pStyle w:val="4AC4869FBCE9490C8D50DEE99772F5F1"/>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98"/>
    <w:rsid w:val="001A5D00"/>
    <w:rsid w:val="001F62F1"/>
    <w:rsid w:val="002938DD"/>
    <w:rsid w:val="00317CFE"/>
    <w:rsid w:val="00470ECB"/>
    <w:rsid w:val="004A25E1"/>
    <w:rsid w:val="005A604E"/>
    <w:rsid w:val="006073BA"/>
    <w:rsid w:val="006826F7"/>
    <w:rsid w:val="00720E82"/>
    <w:rsid w:val="007F4F98"/>
    <w:rsid w:val="00890C97"/>
    <w:rsid w:val="008F6072"/>
    <w:rsid w:val="00976016"/>
    <w:rsid w:val="00A51370"/>
    <w:rsid w:val="00A63BC3"/>
    <w:rsid w:val="00A67EAE"/>
    <w:rsid w:val="00AF22E6"/>
    <w:rsid w:val="00B5050D"/>
    <w:rsid w:val="00B90805"/>
    <w:rsid w:val="00C633C3"/>
    <w:rsid w:val="00D96ED9"/>
    <w:rsid w:val="00E045BD"/>
    <w:rsid w:val="00E33887"/>
    <w:rsid w:val="00ED6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C9ABD2CB1749CBB2EC9CE5FF24CC6C">
    <w:name w:val="48C9ABD2CB1749CBB2EC9CE5FF24CC6C"/>
    <w:rsid w:val="007F4F98"/>
  </w:style>
  <w:style w:type="paragraph" w:customStyle="1" w:styleId="4AC4869FBCE9490C8D50DEE99772F5F1">
    <w:name w:val="4AC4869FBCE9490C8D50DEE99772F5F1"/>
    <w:rsid w:val="007F4F98"/>
  </w:style>
  <w:style w:type="character" w:styleId="PlaceholderText">
    <w:name w:val="Placeholder Text"/>
    <w:basedOn w:val="DefaultParagraphFont"/>
    <w:uiPriority w:val="99"/>
    <w:semiHidden/>
    <w:rsid w:val="008F60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Mar18</b:Tag>
    <b:SourceType>InternetSite</b:SourceType>
    <b:Guid>{009BDB16-CAEF-453D-8A40-EE31CC2731DE}</b:Guid>
    <b:Author>
      <b:Author>
        <b:NameList>
          <b:Person>
            <b:Last>Rouse</b:Last>
            <b:First>Margaret</b:First>
          </b:Person>
        </b:NameList>
      </b:Author>
    </b:Author>
    <b:Title>searchwindowsserver.techtarget.com</b:Title>
    <b:YearAccessed>2018</b:YearAccessed>
    <b:MonthAccessed>04</b:MonthAccessed>
    <b:DayAccessed>25</b:DayAccessed>
    <b:URL>https://searchwindowsserver.techtarget.com/definition/command-line-interface-CLI</b:URL>
    <b:RefOrder>1</b:RefOrder>
  </b:Source>
  <b:Source>
    <b:Tag>Com18</b:Tag>
    <b:SourceType>InternetSite</b:SourceType>
    <b:Guid>{70A9A818-01C8-4D7B-BF9F-8AF2D018549D}</b:Guid>
    <b:Author>
      <b:Author>
        <b:NameList>
          <b:Person>
            <b:Last>Hope</b:Last>
            <b:First>Computer</b:First>
          </b:Person>
        </b:NameList>
      </b:Author>
    </b:Author>
    <b:Title>www.computerhope.com</b:Title>
    <b:Year>2018</b:Year>
    <b:Month>01</b:Month>
    <b:Day>04</b:Day>
    <b:YearAccessed>2018</b:YearAccessed>
    <b:MonthAccessed>04</b:MonthAccessed>
    <b:DayAccessed>25</b:DayAccessed>
    <b:URL>https://www.computerhope.com/jargon/c/commandi.htm</b:URL>
    <b:RefOrder>2</b:RefOrder>
  </b:Source>
  <b:Source>
    <b:Tag>Red16</b:Tag>
    <b:SourceType>Book</b:SourceType>
    <b:Guid>{B08D9819-F4B0-461F-9516-022F54A307E5}</b:Guid>
    <b:Title>Administración de sistemas Red Hat I.</b:Title>
    <b:Year>2016</b:Year>
    <b:Author>
      <b:Author>
        <b:NameList>
          <b:Person>
            <b:Last>Academy</b:Last>
            <b:First>Red</b:First>
            <b:Middle>Hat</b:Middle>
          </b:Person>
        </b:NameList>
      </b:Author>
    </b:Author>
    <b:RefOrder>3</b:RefOrder>
  </b:Source>
  <b:Source>
    <b:Tag>www185</b:Tag>
    <b:SourceType>DocumentFromInternetSite</b:SourceType>
    <b:Guid>{9BD81225-EFB5-453D-ACEB-DEEAC3E2AC10}</b:Guid>
    <b:Title>www.le.ac.uk</b:Title>
    <b:YearAccessed>2018</b:YearAccessed>
    <b:MonthAccessed>04</b:MonthAccessed>
    <b:DayAccessed>25</b:DayAccessed>
    <b:URL>https://www.le.ac.uk/oerresources/bdra/unix/page_17.htm</b:URL>
    <b:RefOrder>4</b:RefOrder>
  </b:Source>
  <b:Source>
    <b:Tag>Alv11</b:Tag>
    <b:SourceType>InternetSite</b:SourceType>
    <b:Guid>{9B5DC738-3AEE-4DE0-817A-EDDF33A51DA7}</b:Guid>
    <b:Author>
      <b:Author>
        <b:NameList>
          <b:Person>
            <b:Last>Alvarado</b:Last>
            <b:First>Andrés</b:First>
          </b:Person>
        </b:NameList>
      </b:Author>
    </b:Author>
    <b:Title>hablemoslinux.org</b:Title>
    <b:Year>2011</b:Year>
    <b:Month>11</b:Month>
    <b:Day>21</b:Day>
    <b:YearAccessed>2018</b:YearAccessed>
    <b:MonthAccessed>04</b:MonthAccessed>
    <b:DayAccessed>25</b:DayAccessed>
    <b:URL>https://hablemoslinux.org/2011/11/21/el-comando-ls/</b:URL>
    <b:RefOrder>5</b:RefOrder>
  </b:Source>
</b:Sources>
</file>

<file path=customXml/itemProps1.xml><?xml version="1.0" encoding="utf-8"?>
<ds:datastoreItem xmlns:ds="http://schemas.openxmlformats.org/officeDocument/2006/customXml" ds:itemID="{FDFFD740-B76C-4E51-9307-0EE01A7BF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Pages>
  <Words>3999</Words>
  <Characters>23595</Characters>
  <Application>Microsoft Office Word</Application>
  <DocSecurity>0</DocSecurity>
  <Lines>637</Lines>
  <Paragraphs>317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modelo para el Analisis de factores que influyen en la popularidad de los videojuegos</vt:lpstr>
      <vt:lpstr>modelo para el Analisis de factores que influyen en la popularidad de losvideojuegos</vt:lpstr>
    </vt:vector>
  </TitlesOfParts>
  <Company/>
  <LinksUpToDate>false</LinksUpToDate>
  <CharactersWithSpaces>27277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el Analisis de factores que influyen en la popularidad de los videojuegos</dc:title>
  <dc:subject>PROYECTO 01</dc:subject>
  <dc:creator>Carlos Ayala T</dc:creator>
  <cp:keywords/>
  <dc:description/>
  <cp:lastModifiedBy>JAIR FERNANDO PAEZ RODRIGUEZ</cp:lastModifiedBy>
  <cp:revision>11</cp:revision>
  <cp:lastPrinted>2026-06-21T22:35:00Z</cp:lastPrinted>
  <dcterms:created xsi:type="dcterms:W3CDTF">2026-05-27T22:09:00Z</dcterms:created>
  <dcterms:modified xsi:type="dcterms:W3CDTF">2026-06-21T22:36:00Z</dcterms:modified>
</cp:coreProperties>
</file>