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1C09" w14:textId="77777777" w:rsidR="00DC49EA" w:rsidRPr="00DC49EA" w:rsidRDefault="00DC49EA" w:rsidP="00DC49EA">
      <w:pPr>
        <w:rPr>
          <w:b/>
          <w:bCs/>
          <w:lang w:val="it-CH"/>
        </w:rPr>
      </w:pPr>
      <w:r w:rsidRPr="00DC49EA">
        <w:rPr>
          <w:b/>
          <w:bCs/>
          <w:lang w:val="it-CH"/>
        </w:rPr>
        <w:t>Domande gruppo 2: La sfida della conciliazione: disuguaglianze di genere e reddito all’opera</w:t>
      </w:r>
    </w:p>
    <w:p w14:paraId="4D9A2EC8" w14:textId="77777777" w:rsidR="00DC49EA" w:rsidRPr="00DC49EA" w:rsidRDefault="00DC49EA" w:rsidP="00DC49EA">
      <w:pPr>
        <w:numPr>
          <w:ilvl w:val="0"/>
          <w:numId w:val="3"/>
        </w:numPr>
        <w:rPr>
          <w:lang w:val="it-CH"/>
        </w:rPr>
      </w:pPr>
      <w:r w:rsidRPr="00DC49EA">
        <w:rPr>
          <w:lang w:val="it-CH"/>
        </w:rPr>
        <w:t>In cosa consiste il problema della conciliazione e su chi grava maggiormente?</w:t>
      </w:r>
    </w:p>
    <w:p w14:paraId="2F017A43" w14:textId="77777777" w:rsidR="00DC49EA" w:rsidRPr="00DC49EA" w:rsidRDefault="00DC49EA" w:rsidP="00DC49EA">
      <w:pPr>
        <w:numPr>
          <w:ilvl w:val="0"/>
          <w:numId w:val="3"/>
        </w:numPr>
        <w:rPr>
          <w:lang w:val="it-CH"/>
        </w:rPr>
      </w:pPr>
      <w:r w:rsidRPr="00DC49EA">
        <w:rPr>
          <w:lang w:val="it-CH"/>
        </w:rPr>
        <w:t>Quali misure di politica familiare sono chiamate in causa per favorire la conciliazione?</w:t>
      </w:r>
    </w:p>
    <w:p w14:paraId="66BC1A61" w14:textId="77777777" w:rsidR="00DC49EA" w:rsidRPr="00DC49EA" w:rsidRDefault="00DC49EA" w:rsidP="00DC49EA">
      <w:pPr>
        <w:numPr>
          <w:ilvl w:val="0"/>
          <w:numId w:val="3"/>
        </w:numPr>
        <w:rPr>
          <w:lang w:val="it-CH"/>
        </w:rPr>
      </w:pPr>
      <w:r w:rsidRPr="00DC49EA">
        <w:rPr>
          <w:lang w:val="it-CH"/>
        </w:rPr>
        <w:t>Quali criticità impediscono alle misure di cui sopra di favorire pienamente la conciliazione?</w:t>
      </w:r>
    </w:p>
    <w:p w14:paraId="4FF90C84" w14:textId="77777777" w:rsidR="005760AB" w:rsidRPr="00547915" w:rsidRDefault="005760AB" w:rsidP="005760AB">
      <w:pPr>
        <w:numPr>
          <w:ilvl w:val="0"/>
          <w:numId w:val="3"/>
        </w:numPr>
        <w:rPr>
          <w:lang w:val="it-CH"/>
        </w:rPr>
      </w:pPr>
      <w:r w:rsidRPr="00547915">
        <w:rPr>
          <w:lang w:val="it-CH"/>
        </w:rPr>
        <w:t>Riflessioni personali sul legame tra sicurezza sociale e sfid</w:t>
      </w:r>
      <w:r>
        <w:rPr>
          <w:lang w:val="it-CH"/>
        </w:rPr>
        <w:t>a</w:t>
      </w:r>
      <w:r w:rsidRPr="00547915">
        <w:rPr>
          <w:lang w:val="it-CH"/>
        </w:rPr>
        <w:t xml:space="preserve"> esaminat</w:t>
      </w:r>
      <w:r>
        <w:rPr>
          <w:lang w:val="it-CH"/>
        </w:rPr>
        <w:t>a</w:t>
      </w:r>
    </w:p>
    <w:sectPr w:rsidR="005760AB" w:rsidRPr="005479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379C"/>
    <w:multiLevelType w:val="hybridMultilevel"/>
    <w:tmpl w:val="2B6050AA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>
      <w:start w:val="1"/>
      <w:numFmt w:val="lowerRoman"/>
      <w:lvlText w:val="%6."/>
      <w:lvlJc w:val="right"/>
      <w:pPr>
        <w:ind w:left="4320" w:hanging="180"/>
      </w:pPr>
    </w:lvl>
    <w:lvl w:ilvl="6" w:tplc="0810000F">
      <w:start w:val="1"/>
      <w:numFmt w:val="decimal"/>
      <w:lvlText w:val="%7."/>
      <w:lvlJc w:val="left"/>
      <w:pPr>
        <w:ind w:left="5040" w:hanging="360"/>
      </w:pPr>
    </w:lvl>
    <w:lvl w:ilvl="7" w:tplc="08100019">
      <w:start w:val="1"/>
      <w:numFmt w:val="lowerLetter"/>
      <w:lvlText w:val="%8."/>
      <w:lvlJc w:val="left"/>
      <w:pPr>
        <w:ind w:left="5760" w:hanging="360"/>
      </w:pPr>
    </w:lvl>
    <w:lvl w:ilvl="8" w:tplc="08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97CE7"/>
    <w:multiLevelType w:val="hybridMultilevel"/>
    <w:tmpl w:val="FB2A299E"/>
    <w:lvl w:ilvl="0" w:tplc="0810000F">
      <w:start w:val="1"/>
      <w:numFmt w:val="decimal"/>
      <w:lvlText w:val="%1."/>
      <w:lvlJc w:val="left"/>
      <w:pPr>
        <w:ind w:left="1080" w:hanging="360"/>
      </w:pPr>
    </w:lvl>
    <w:lvl w:ilvl="1" w:tplc="08100019">
      <w:start w:val="1"/>
      <w:numFmt w:val="lowerLetter"/>
      <w:lvlText w:val="%2."/>
      <w:lvlJc w:val="left"/>
      <w:pPr>
        <w:ind w:left="1800" w:hanging="360"/>
      </w:pPr>
    </w:lvl>
    <w:lvl w:ilvl="2" w:tplc="0810001B">
      <w:start w:val="1"/>
      <w:numFmt w:val="lowerRoman"/>
      <w:lvlText w:val="%3."/>
      <w:lvlJc w:val="right"/>
      <w:pPr>
        <w:ind w:left="2520" w:hanging="180"/>
      </w:pPr>
    </w:lvl>
    <w:lvl w:ilvl="3" w:tplc="0810000F">
      <w:start w:val="1"/>
      <w:numFmt w:val="decimal"/>
      <w:lvlText w:val="%4."/>
      <w:lvlJc w:val="left"/>
      <w:pPr>
        <w:ind w:left="3240" w:hanging="360"/>
      </w:pPr>
    </w:lvl>
    <w:lvl w:ilvl="4" w:tplc="08100019">
      <w:start w:val="1"/>
      <w:numFmt w:val="lowerLetter"/>
      <w:lvlText w:val="%5."/>
      <w:lvlJc w:val="left"/>
      <w:pPr>
        <w:ind w:left="3960" w:hanging="360"/>
      </w:pPr>
    </w:lvl>
    <w:lvl w:ilvl="5" w:tplc="0810001B">
      <w:start w:val="1"/>
      <w:numFmt w:val="lowerRoman"/>
      <w:lvlText w:val="%6."/>
      <w:lvlJc w:val="right"/>
      <w:pPr>
        <w:ind w:left="4680" w:hanging="180"/>
      </w:pPr>
    </w:lvl>
    <w:lvl w:ilvl="6" w:tplc="0810000F">
      <w:start w:val="1"/>
      <w:numFmt w:val="decimal"/>
      <w:lvlText w:val="%7."/>
      <w:lvlJc w:val="left"/>
      <w:pPr>
        <w:ind w:left="5400" w:hanging="360"/>
      </w:pPr>
    </w:lvl>
    <w:lvl w:ilvl="7" w:tplc="08100019">
      <w:start w:val="1"/>
      <w:numFmt w:val="lowerLetter"/>
      <w:lvlText w:val="%8."/>
      <w:lvlJc w:val="left"/>
      <w:pPr>
        <w:ind w:left="6120" w:hanging="360"/>
      </w:pPr>
    </w:lvl>
    <w:lvl w:ilvl="8" w:tplc="0810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5952E0"/>
    <w:multiLevelType w:val="hybridMultilevel"/>
    <w:tmpl w:val="E182EE06"/>
    <w:lvl w:ilvl="0" w:tplc="7358663E">
      <w:start w:val="24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8233C2"/>
    <w:multiLevelType w:val="hybridMultilevel"/>
    <w:tmpl w:val="FB2A29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443113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5566024">
    <w:abstractNumId w:val="2"/>
  </w:num>
  <w:num w:numId="3" w16cid:durableId="1050345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13906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EA"/>
    <w:rsid w:val="000062A6"/>
    <w:rsid w:val="00391C50"/>
    <w:rsid w:val="005760AB"/>
    <w:rsid w:val="00AD23A5"/>
    <w:rsid w:val="00B57643"/>
    <w:rsid w:val="00C5706E"/>
    <w:rsid w:val="00CC07B4"/>
    <w:rsid w:val="00DC49EA"/>
    <w:rsid w:val="00ED6564"/>
    <w:rsid w:val="00FD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A5C63"/>
  <w15:chartTrackingRefBased/>
  <w15:docId w15:val="{324C1E55-985B-4871-BD7E-E38B86B0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fr-FR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C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49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49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49EA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49EA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49EA"/>
    <w:rPr>
      <w:rFonts w:eastAsiaTheme="majorEastAsia" w:cstheme="majorBidi"/>
      <w:color w:val="0F4761" w:themeColor="accent1" w:themeShade="BF"/>
      <w:lang w:val="fr-FR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49E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49EA"/>
    <w:rPr>
      <w:rFonts w:eastAsiaTheme="majorEastAsia" w:cstheme="majorBidi"/>
      <w:color w:val="595959" w:themeColor="text1" w:themeTint="A6"/>
      <w:lang w:val="fr-FR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49E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49EA"/>
    <w:rPr>
      <w:rFonts w:eastAsiaTheme="majorEastAsia" w:cstheme="majorBidi"/>
      <w:color w:val="272727" w:themeColor="text1" w:themeTint="D8"/>
      <w:lang w:val="fr-FR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49E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49E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49EA"/>
    <w:rPr>
      <w:i/>
      <w:iCs/>
      <w:color w:val="404040" w:themeColor="text1" w:themeTint="BF"/>
      <w:lang w:val="fr-FR"/>
    </w:rPr>
  </w:style>
  <w:style w:type="paragraph" w:styleId="Paragrafoelenco">
    <w:name w:val="List Paragraph"/>
    <w:basedOn w:val="Normale"/>
    <w:uiPriority w:val="34"/>
    <w:qFormat/>
    <w:rsid w:val="00DC49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49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49EA"/>
    <w:rPr>
      <w:i/>
      <w:iCs/>
      <w:color w:val="0F4761" w:themeColor="accent1" w:themeShade="BF"/>
      <w:lang w:val="fr-FR"/>
    </w:rPr>
  </w:style>
  <w:style w:type="character" w:styleId="Riferimentointenso">
    <w:name w:val="Intense Reference"/>
    <w:basedOn w:val="Carpredefinitoparagrafo"/>
    <w:uiPriority w:val="32"/>
    <w:qFormat/>
    <w:rsid w:val="00DC4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>SUPSI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Larenza Ornella</dc:creator>
  <cp:keywords/>
  <dc:description/>
  <cp:lastModifiedBy>Larenza Ornella</cp:lastModifiedBy>
  <cp:revision>3</cp:revision>
  <dcterms:created xsi:type="dcterms:W3CDTF">2026-04-14T07:41:00Z</dcterms:created>
  <dcterms:modified xsi:type="dcterms:W3CDTF">2026-04-14T07:54:00Z</dcterms:modified>
</cp:coreProperties>
</file>