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769" w:rsidRPr="00A72473" w:rsidRDefault="00250769" w:rsidP="00250769">
      <w:pPr>
        <w:shd w:val="clear" w:color="auto" w:fill="FFFFFF"/>
        <w:spacing w:before="100" w:beforeAutospacing="1" w:after="210" w:line="315" w:lineRule="atLeast"/>
        <w:rPr>
          <w:rFonts w:asciiTheme="minorEastAsia" w:hAnsiTheme="minorEastAsia" w:cs="Segoe UI"/>
          <w:color w:val="666666"/>
          <w:sz w:val="18"/>
          <w:szCs w:val="21"/>
          <w:lang w:val="en"/>
        </w:rPr>
      </w:pPr>
      <w:r w:rsidRPr="00A72473">
        <w:rPr>
          <w:rFonts w:asciiTheme="minorEastAsia" w:hAnsiTheme="minorEastAsia" w:cs="Segoe UI" w:hint="eastAsia"/>
          <w:color w:val="666666"/>
          <w:sz w:val="18"/>
          <w:szCs w:val="21"/>
          <w:lang w:val="en"/>
        </w:rPr>
        <w:t>课程账户奖励计划</w:t>
      </w:r>
    </w:p>
    <w:p w:rsidR="00250769" w:rsidRPr="00A72473" w:rsidRDefault="00250769" w:rsidP="00250769">
      <w:pPr>
        <w:shd w:val="clear" w:color="auto" w:fill="FFFFFF"/>
        <w:spacing w:before="100" w:beforeAutospacing="1" w:after="210" w:line="315" w:lineRule="atLeast"/>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Microsoft provides grants for educators wanting to use Windows Azure in their curricula. These grants are facilitated through Windows Azure academic passes, which provide the following resources:</w:t>
      </w:r>
    </w:p>
    <w:p w:rsidR="00250769" w:rsidRPr="00A72473" w:rsidRDefault="00A72473" w:rsidP="00B30286">
      <w:pPr>
        <w:shd w:val="clear" w:color="auto" w:fill="FFFFFF"/>
        <w:spacing w:after="0" w:line="240" w:lineRule="auto"/>
        <w:outlineLvl w:val="3"/>
        <w:rPr>
          <w:rFonts w:ascii="Segoe UI" w:eastAsia="Times New Roman" w:hAnsi="Segoe UI" w:cs="Segoe UI"/>
          <w:b/>
          <w:bCs/>
          <w:color w:val="777777"/>
          <w:sz w:val="18"/>
          <w:szCs w:val="21"/>
          <w:lang w:val="en"/>
        </w:rPr>
      </w:pPr>
      <w:r w:rsidRPr="00A72473">
        <w:rPr>
          <w:rFonts w:ascii="Segoe UI" w:eastAsia="Times New Roman" w:hAnsi="Segoe UI" w:cs="Segoe UI"/>
          <w:b/>
          <w:bCs/>
          <w:color w:val="777777"/>
          <w:sz w:val="18"/>
          <w:szCs w:val="21"/>
          <w:lang w:val="en"/>
        </w:rPr>
        <w:t>Resource we provide</w:t>
      </w:r>
    </w:p>
    <w:p w:rsidR="00A72473" w:rsidRDefault="00250769" w:rsidP="00DD4535">
      <w:pPr>
        <w:numPr>
          <w:ilvl w:val="0"/>
          <w:numId w:val="1"/>
        </w:numPr>
        <w:tabs>
          <w:tab w:val="clear" w:pos="720"/>
          <w:tab w:val="num" w:pos="1080"/>
        </w:tabs>
        <w:spacing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2 small compute instances for Cloud Services or Virtual Machines</w:t>
      </w:r>
      <w:r w:rsidR="00A72473">
        <w:rPr>
          <w:rFonts w:ascii="Segoe UI" w:eastAsia="Times New Roman" w:hAnsi="Segoe UI" w:cs="Segoe UI"/>
          <w:color w:val="666666"/>
          <w:sz w:val="18"/>
          <w:szCs w:val="21"/>
          <w:lang w:val="en"/>
        </w:rPr>
        <w:t xml:space="preserve">. </w:t>
      </w:r>
    </w:p>
    <w:p w:rsidR="00250769" w:rsidRPr="00A72473" w:rsidRDefault="00250769" w:rsidP="00A72473">
      <w:pPr>
        <w:numPr>
          <w:ilvl w:val="0"/>
          <w:numId w:val="1"/>
        </w:numPr>
        <w:tabs>
          <w:tab w:val="clear" w:pos="720"/>
          <w:tab w:val="num" w:pos="1080"/>
        </w:tabs>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10 Shared Web Sites</w:t>
      </w:r>
    </w:p>
    <w:p w:rsidR="00250769" w:rsidRPr="00A72473" w:rsidRDefault="00250769" w:rsidP="00A72473">
      <w:pPr>
        <w:numPr>
          <w:ilvl w:val="0"/>
          <w:numId w:val="1"/>
        </w:numPr>
        <w:tabs>
          <w:tab w:val="clear" w:pos="720"/>
          <w:tab w:val="num" w:pos="1080"/>
        </w:tabs>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10 Shared Mobile Services</w:t>
      </w:r>
    </w:p>
    <w:p w:rsidR="00250769" w:rsidRPr="00A72473" w:rsidRDefault="00250769" w:rsidP="00A72473">
      <w:pPr>
        <w:numPr>
          <w:ilvl w:val="0"/>
          <w:numId w:val="1"/>
        </w:numPr>
        <w:tabs>
          <w:tab w:val="clear" w:pos="720"/>
          <w:tab w:val="num" w:pos="1080"/>
        </w:tabs>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35GB of storage</w:t>
      </w:r>
    </w:p>
    <w:p w:rsidR="00250769" w:rsidRPr="00A72473" w:rsidRDefault="00250769" w:rsidP="00A72473">
      <w:pPr>
        <w:numPr>
          <w:ilvl w:val="0"/>
          <w:numId w:val="1"/>
        </w:numPr>
        <w:tabs>
          <w:tab w:val="clear" w:pos="720"/>
          <w:tab w:val="num" w:pos="1080"/>
        </w:tabs>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50,000,000 storage transactions</w:t>
      </w:r>
    </w:p>
    <w:p w:rsidR="00250769" w:rsidRPr="00A72473" w:rsidRDefault="00250769" w:rsidP="00A72473">
      <w:pPr>
        <w:numPr>
          <w:ilvl w:val="0"/>
          <w:numId w:val="1"/>
        </w:numPr>
        <w:tabs>
          <w:tab w:val="clear" w:pos="720"/>
          <w:tab w:val="num" w:pos="1080"/>
        </w:tabs>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250,000 Service Bus messages</w:t>
      </w:r>
    </w:p>
    <w:p w:rsidR="00250769" w:rsidRPr="00A72473" w:rsidRDefault="00250769" w:rsidP="00A72473">
      <w:pPr>
        <w:numPr>
          <w:ilvl w:val="0"/>
          <w:numId w:val="1"/>
        </w:numPr>
        <w:tabs>
          <w:tab w:val="clear" w:pos="720"/>
          <w:tab w:val="num" w:pos="1080"/>
        </w:tabs>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750 Service Bus Relay Hours</w:t>
      </w:r>
    </w:p>
    <w:p w:rsidR="00250769" w:rsidRPr="00A72473" w:rsidRDefault="00250769" w:rsidP="00A72473">
      <w:pPr>
        <w:shd w:val="clear" w:color="auto" w:fill="FFFFFF"/>
        <w:spacing w:after="0" w:line="240" w:lineRule="auto"/>
        <w:outlineLvl w:val="3"/>
        <w:rPr>
          <w:rFonts w:ascii="Segoe UI" w:eastAsia="Times New Roman" w:hAnsi="Segoe UI" w:cs="Segoe UI"/>
          <w:b/>
          <w:bCs/>
          <w:color w:val="777777"/>
          <w:sz w:val="18"/>
          <w:szCs w:val="21"/>
          <w:lang w:val="en"/>
        </w:rPr>
      </w:pPr>
      <w:r w:rsidRPr="00A72473">
        <w:rPr>
          <w:rFonts w:ascii="Segoe UI" w:eastAsia="Times New Roman" w:hAnsi="Segoe UI" w:cs="Segoe UI"/>
          <w:b/>
          <w:bCs/>
          <w:color w:val="777777"/>
          <w:sz w:val="18"/>
          <w:szCs w:val="21"/>
          <w:lang w:val="en"/>
        </w:rPr>
        <w:t>SQL Database</w:t>
      </w:r>
    </w:p>
    <w:p w:rsidR="00250769" w:rsidRPr="00A72473" w:rsidRDefault="00250769" w:rsidP="00A72473">
      <w:pPr>
        <w:numPr>
          <w:ilvl w:val="0"/>
          <w:numId w:val="2"/>
        </w:numPr>
        <w:tabs>
          <w:tab w:val="clear" w:pos="720"/>
          <w:tab w:val="num" w:pos="1080"/>
        </w:tabs>
        <w:spacing w:after="0"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Two 1GB Web Edition database</w:t>
      </w:r>
    </w:p>
    <w:p w:rsidR="00250769" w:rsidRPr="00A72473" w:rsidRDefault="00250769" w:rsidP="00A72473">
      <w:pPr>
        <w:numPr>
          <w:ilvl w:val="0"/>
          <w:numId w:val="3"/>
        </w:numPr>
        <w:tabs>
          <w:tab w:val="clear" w:pos="720"/>
          <w:tab w:val="num" w:pos="1080"/>
        </w:tabs>
        <w:spacing w:after="0"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8 GB in</w:t>
      </w:r>
    </w:p>
    <w:p w:rsidR="00A72473" w:rsidRPr="00A72473" w:rsidRDefault="00250769" w:rsidP="00DD4535">
      <w:pPr>
        <w:numPr>
          <w:ilvl w:val="0"/>
          <w:numId w:val="3"/>
        </w:numPr>
        <w:tabs>
          <w:tab w:val="clear" w:pos="720"/>
          <w:tab w:val="num" w:pos="1080"/>
        </w:tabs>
        <w:spacing w:before="100" w:beforeAutospacing="1" w:after="0"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8 GB out</w:t>
      </w:r>
    </w:p>
    <w:p w:rsidR="00A72473" w:rsidRPr="00A72473" w:rsidRDefault="00A72473" w:rsidP="00B30286">
      <w:pPr>
        <w:spacing w:before="60" w:after="120" w:line="315" w:lineRule="atLeast"/>
        <w:rPr>
          <w:rFonts w:ascii="Segoe UI" w:eastAsia="Times New Roman" w:hAnsi="Segoe UI" w:cs="Segoe UI"/>
          <w:color w:val="666666"/>
          <w:sz w:val="18"/>
          <w:szCs w:val="21"/>
          <w:lang w:val="en"/>
        </w:rPr>
      </w:pPr>
      <w:r w:rsidRPr="00A72473">
        <w:rPr>
          <w:rFonts w:asciiTheme="minorEastAsia" w:hAnsiTheme="minorEastAsia" w:cs="Segoe UI" w:hint="eastAsia"/>
          <w:color w:val="666666"/>
          <w:sz w:val="18"/>
          <w:szCs w:val="21"/>
          <w:lang w:val="en"/>
        </w:rPr>
        <w:t>每位课程学生可以获得300美元的云资源服务（不包含8G数据in</w:t>
      </w:r>
      <w:r w:rsidRPr="00A72473">
        <w:rPr>
          <w:rFonts w:asciiTheme="minorEastAsia" w:hAnsiTheme="minorEastAsia" w:cs="Segoe UI"/>
          <w:color w:val="666666"/>
          <w:sz w:val="18"/>
          <w:szCs w:val="21"/>
          <w:lang w:val="en"/>
        </w:rPr>
        <w:t>/out</w:t>
      </w:r>
      <w:r w:rsidRPr="00A72473">
        <w:rPr>
          <w:rFonts w:asciiTheme="minorEastAsia" w:hAnsiTheme="minorEastAsia" w:cs="Segoe UI" w:hint="eastAsia"/>
          <w:color w:val="666666"/>
          <w:sz w:val="18"/>
          <w:szCs w:val="21"/>
          <w:lang w:val="en"/>
        </w:rPr>
        <w:t>费用）5个月，教师12个月</w:t>
      </w:r>
    </w:p>
    <w:p w:rsidR="00A72473" w:rsidRPr="00A72473" w:rsidRDefault="00A72473" w:rsidP="00A72473">
      <w:pPr>
        <w:spacing w:after="0" w:line="315" w:lineRule="atLeast"/>
        <w:rPr>
          <w:rFonts w:ascii="Segoe UI" w:eastAsia="Times New Roman" w:hAnsi="Segoe UI" w:cs="Segoe UI"/>
          <w:color w:val="666666"/>
          <w:sz w:val="12"/>
          <w:szCs w:val="21"/>
          <w:lang w:val="en"/>
        </w:rPr>
      </w:pPr>
      <w:r w:rsidRPr="00A72473">
        <w:rPr>
          <w:rFonts w:ascii="Segoe UI" w:eastAsia="Times New Roman" w:hAnsi="Segoe UI" w:cs="Segoe UI"/>
          <w:color w:val="323232"/>
          <w:szCs w:val="36"/>
          <w:lang w:val="en"/>
        </w:rPr>
        <w:t>How to a</w:t>
      </w:r>
      <w:r w:rsidR="00250769" w:rsidRPr="00A72473">
        <w:rPr>
          <w:rFonts w:ascii="Segoe UI" w:eastAsia="Times New Roman" w:hAnsi="Segoe UI" w:cs="Segoe UI"/>
          <w:color w:val="323232"/>
          <w:szCs w:val="36"/>
          <w:lang w:val="en"/>
        </w:rPr>
        <w:t>pply for a grant</w:t>
      </w:r>
      <w:bookmarkStart w:id="0" w:name="_GoBack"/>
      <w:bookmarkEnd w:id="0"/>
    </w:p>
    <w:p w:rsidR="00250769" w:rsidRPr="00A72473" w:rsidRDefault="00250769" w:rsidP="00A72473">
      <w:pPr>
        <w:spacing w:after="0" w:line="315" w:lineRule="atLeast"/>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 xml:space="preserve">Grant applications are designated for faculty who are teaching Windows Azure in their curricula as well as faculty preparing to integrate Windows Azure into their curricula. Educator Grant awards are subject to demand and availability.  Educators will receive a special 12-month pass for their exclusive use, and may request 5-month non-renewable passes for distribution to their students.  Each pass is valid from the date of redemption. Educators may apply for passes for each of the courses they are teaching, and may only distribute these passes to students registered as part of their educational institution. To apply for an Educator Grant fill out this simple </w:t>
      </w:r>
      <w:hyperlink r:id="rId5" w:tgtFrame="_blank" w:history="1">
        <w:r w:rsidRPr="00A72473">
          <w:rPr>
            <w:rFonts w:ascii="Segoe UI" w:eastAsia="Times New Roman" w:hAnsi="Segoe UI" w:cs="Segoe UI"/>
            <w:color w:val="00A8D9"/>
            <w:sz w:val="18"/>
            <w:szCs w:val="21"/>
            <w:lang w:val="en"/>
          </w:rPr>
          <w:t>application form</w:t>
        </w:r>
      </w:hyperlink>
      <w:r w:rsidRPr="00A72473">
        <w:rPr>
          <w:rFonts w:ascii="Segoe UI" w:eastAsia="Times New Roman" w:hAnsi="Segoe UI" w:cs="Segoe UI"/>
          <w:color w:val="666666"/>
          <w:sz w:val="18"/>
          <w:szCs w:val="21"/>
          <w:lang w:val="en"/>
        </w:rPr>
        <w:t> and provide us with:</w:t>
      </w:r>
    </w:p>
    <w:p w:rsidR="00250769" w:rsidRPr="00A72473" w:rsidRDefault="00250769" w:rsidP="00DD4535">
      <w:pPr>
        <w:numPr>
          <w:ilvl w:val="0"/>
          <w:numId w:val="4"/>
        </w:numPr>
        <w:spacing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Your name</w:t>
      </w:r>
    </w:p>
    <w:p w:rsidR="00250769" w:rsidRPr="00A72473" w:rsidRDefault="00250769" w:rsidP="00DD4535">
      <w:pPr>
        <w:numPr>
          <w:ilvl w:val="0"/>
          <w:numId w:val="4"/>
        </w:numPr>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Your email contact</w:t>
      </w:r>
    </w:p>
    <w:p w:rsidR="00250769" w:rsidRPr="00A72473" w:rsidRDefault="00250769" w:rsidP="00DD4535">
      <w:pPr>
        <w:numPr>
          <w:ilvl w:val="0"/>
          <w:numId w:val="4"/>
        </w:numPr>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Institution/University name</w:t>
      </w:r>
    </w:p>
    <w:p w:rsidR="00250769" w:rsidRPr="00A72473" w:rsidRDefault="00250769" w:rsidP="00DD4535">
      <w:pPr>
        <w:numPr>
          <w:ilvl w:val="0"/>
          <w:numId w:val="4"/>
        </w:numPr>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Course name</w:t>
      </w:r>
    </w:p>
    <w:p w:rsidR="00250769" w:rsidRPr="00A72473" w:rsidRDefault="00250769" w:rsidP="00DD4535">
      <w:pPr>
        <w:numPr>
          <w:ilvl w:val="0"/>
          <w:numId w:val="4"/>
        </w:numPr>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Course description</w:t>
      </w:r>
    </w:p>
    <w:p w:rsidR="00250769" w:rsidRPr="00A72473" w:rsidRDefault="00250769" w:rsidP="00DD4535">
      <w:pPr>
        <w:numPr>
          <w:ilvl w:val="0"/>
          <w:numId w:val="4"/>
        </w:numPr>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Number of students in your course</w:t>
      </w:r>
    </w:p>
    <w:p w:rsidR="00250769" w:rsidRPr="00A72473" w:rsidRDefault="00250769" w:rsidP="00DD4535">
      <w:pPr>
        <w:numPr>
          <w:ilvl w:val="0"/>
          <w:numId w:val="4"/>
        </w:numPr>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Number of Windows Azure platform academic passes needed</w:t>
      </w:r>
    </w:p>
    <w:p w:rsidR="003C7A25" w:rsidRDefault="00250769" w:rsidP="00DD4535">
      <w:pPr>
        <w:numPr>
          <w:ilvl w:val="0"/>
          <w:numId w:val="4"/>
        </w:numPr>
        <w:spacing w:before="100" w:beforeAutospacing="1" w:after="105" w:line="315" w:lineRule="atLeast"/>
        <w:ind w:left="360"/>
        <w:rPr>
          <w:rFonts w:ascii="Segoe UI" w:eastAsia="Times New Roman" w:hAnsi="Segoe UI" w:cs="Segoe UI"/>
          <w:color w:val="666666"/>
          <w:sz w:val="18"/>
          <w:szCs w:val="21"/>
          <w:lang w:val="en"/>
        </w:rPr>
      </w:pPr>
      <w:r w:rsidRPr="00A72473">
        <w:rPr>
          <w:rFonts w:ascii="Segoe UI" w:eastAsia="Times New Roman" w:hAnsi="Segoe UI" w:cs="Segoe UI"/>
          <w:color w:val="666666"/>
          <w:sz w:val="18"/>
          <w:szCs w:val="21"/>
          <w:lang w:val="en"/>
        </w:rPr>
        <w:t>Date when passes will be used</w:t>
      </w:r>
    </w:p>
    <w:p w:rsidR="00DD4535" w:rsidRPr="00A72473" w:rsidRDefault="00DD4535" w:rsidP="00DD4535">
      <w:pPr>
        <w:spacing w:before="100" w:beforeAutospacing="1" w:after="105" w:line="315" w:lineRule="atLeast"/>
        <w:rPr>
          <w:rFonts w:ascii="Segoe UI" w:eastAsia="Times New Roman" w:hAnsi="Segoe UI" w:cs="Segoe UI"/>
          <w:color w:val="666666"/>
          <w:sz w:val="18"/>
          <w:szCs w:val="21"/>
          <w:lang w:val="en"/>
        </w:rPr>
      </w:pPr>
      <w:r>
        <w:rPr>
          <w:rFonts w:ascii="Segoe UI" w:eastAsia="Times New Roman" w:hAnsi="Segoe UI" w:cs="Segoe UI"/>
          <w:color w:val="666666"/>
          <w:sz w:val="18"/>
          <w:szCs w:val="21"/>
          <w:lang w:val="en"/>
        </w:rPr>
        <w:t xml:space="preserve">Please go to </w:t>
      </w:r>
      <w:hyperlink r:id="rId6" w:history="1">
        <w:r w:rsidRPr="00B30286">
          <w:rPr>
            <w:rStyle w:val="Hyperlink"/>
            <w:rFonts w:ascii="Segoe UI" w:eastAsia="Times New Roman" w:hAnsi="Segoe UI" w:cs="Segoe UI"/>
            <w:sz w:val="18"/>
            <w:szCs w:val="21"/>
            <w:u w:val="single"/>
            <w:lang w:val="en"/>
          </w:rPr>
          <w:t>http://www.windowsazure.com/en-us/community/education/program/educators/</w:t>
        </w:r>
      </w:hyperlink>
      <w:r>
        <w:rPr>
          <w:rFonts w:ascii="Segoe UI" w:eastAsia="Times New Roman" w:hAnsi="Segoe UI" w:cs="Segoe UI"/>
          <w:color w:val="666666"/>
          <w:sz w:val="18"/>
          <w:szCs w:val="21"/>
          <w:lang w:val="en"/>
        </w:rPr>
        <w:t xml:space="preserve"> for details.</w:t>
      </w:r>
    </w:p>
    <w:sectPr w:rsidR="00DD4535" w:rsidRPr="00A72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568BD"/>
    <w:multiLevelType w:val="multilevel"/>
    <w:tmpl w:val="BC68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E35E6D"/>
    <w:multiLevelType w:val="multilevel"/>
    <w:tmpl w:val="74E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4565D"/>
    <w:multiLevelType w:val="multilevel"/>
    <w:tmpl w:val="C8A4DC3E"/>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3">
    <w:nsid w:val="64B9640D"/>
    <w:multiLevelType w:val="multilevel"/>
    <w:tmpl w:val="2BAE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69"/>
    <w:rsid w:val="00162141"/>
    <w:rsid w:val="00250769"/>
    <w:rsid w:val="003C7A25"/>
    <w:rsid w:val="00A72473"/>
    <w:rsid w:val="00B30286"/>
    <w:rsid w:val="00DD4535"/>
    <w:rsid w:val="00F03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83CC9-CC59-40E3-B453-BAD60A84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0769"/>
    <w:pPr>
      <w:spacing w:after="150" w:line="240" w:lineRule="auto"/>
      <w:outlineLvl w:val="1"/>
    </w:pPr>
    <w:rPr>
      <w:rFonts w:ascii="Times New Roman" w:eastAsia="Times New Roman" w:hAnsi="Times New Roman" w:cs="Times New Roman"/>
      <w:color w:val="32323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769"/>
    <w:rPr>
      <w:rFonts w:ascii="Times New Roman" w:eastAsia="Times New Roman" w:hAnsi="Times New Roman" w:cs="Times New Roman"/>
      <w:color w:val="323232"/>
      <w:sz w:val="36"/>
      <w:szCs w:val="36"/>
    </w:rPr>
  </w:style>
  <w:style w:type="character" w:styleId="Hyperlink">
    <w:name w:val="Hyperlink"/>
    <w:basedOn w:val="DefaultParagraphFont"/>
    <w:uiPriority w:val="99"/>
    <w:unhideWhenUsed/>
    <w:rsid w:val="00250769"/>
    <w:rPr>
      <w:strike w:val="0"/>
      <w:dstrike w:val="0"/>
      <w:color w:val="00A8D9"/>
      <w:u w:val="none"/>
      <w:effect w:val="none"/>
    </w:rPr>
  </w:style>
  <w:style w:type="paragraph" w:styleId="NormalWeb">
    <w:name w:val="Normal (Web)"/>
    <w:basedOn w:val="Normal"/>
    <w:uiPriority w:val="99"/>
    <w:semiHidden/>
    <w:unhideWhenUsed/>
    <w:rsid w:val="00250769"/>
    <w:pPr>
      <w:spacing w:before="100" w:beforeAutospacing="1" w:after="21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62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755026">
      <w:bodyDiv w:val="1"/>
      <w:marLeft w:val="0"/>
      <w:marRight w:val="0"/>
      <w:marTop w:val="0"/>
      <w:marBottom w:val="0"/>
      <w:divBdr>
        <w:top w:val="none" w:sz="0" w:space="0" w:color="auto"/>
        <w:left w:val="none" w:sz="0" w:space="0" w:color="auto"/>
        <w:bottom w:val="none" w:sz="0" w:space="0" w:color="auto"/>
        <w:right w:val="none" w:sz="0" w:space="0" w:color="auto"/>
      </w:divBdr>
      <w:divsChild>
        <w:div w:id="478572904">
          <w:marLeft w:val="0"/>
          <w:marRight w:val="0"/>
          <w:marTop w:val="0"/>
          <w:marBottom w:val="0"/>
          <w:divBdr>
            <w:top w:val="none" w:sz="0" w:space="0" w:color="auto"/>
            <w:left w:val="none" w:sz="0" w:space="0" w:color="auto"/>
            <w:bottom w:val="none" w:sz="0" w:space="0" w:color="auto"/>
            <w:right w:val="none" w:sz="0" w:space="0" w:color="auto"/>
          </w:divBdr>
          <w:divsChild>
            <w:div w:id="1175192150">
              <w:marLeft w:val="0"/>
              <w:marRight w:val="0"/>
              <w:marTop w:val="0"/>
              <w:marBottom w:val="0"/>
              <w:divBdr>
                <w:top w:val="none" w:sz="0" w:space="0" w:color="auto"/>
                <w:left w:val="none" w:sz="0" w:space="0" w:color="auto"/>
                <w:bottom w:val="none" w:sz="0" w:space="0" w:color="auto"/>
                <w:right w:val="none" w:sz="0" w:space="0" w:color="auto"/>
              </w:divBdr>
              <w:divsChild>
                <w:div w:id="1944068140">
                  <w:marLeft w:val="0"/>
                  <w:marRight w:val="0"/>
                  <w:marTop w:val="0"/>
                  <w:marBottom w:val="0"/>
                  <w:divBdr>
                    <w:top w:val="none" w:sz="0" w:space="0" w:color="auto"/>
                    <w:left w:val="none" w:sz="0" w:space="0" w:color="auto"/>
                    <w:bottom w:val="none" w:sz="0" w:space="0" w:color="auto"/>
                    <w:right w:val="none" w:sz="0" w:space="0" w:color="auto"/>
                  </w:divBdr>
                  <w:divsChild>
                    <w:div w:id="1256328766">
                      <w:marLeft w:val="0"/>
                      <w:marRight w:val="0"/>
                      <w:marTop w:val="0"/>
                      <w:marBottom w:val="0"/>
                      <w:divBdr>
                        <w:top w:val="none" w:sz="0" w:space="0" w:color="auto"/>
                        <w:left w:val="none" w:sz="0" w:space="0" w:color="auto"/>
                        <w:bottom w:val="none" w:sz="0" w:space="0" w:color="auto"/>
                        <w:right w:val="none" w:sz="0" w:space="0" w:color="auto"/>
                      </w:divBdr>
                      <w:divsChild>
                        <w:div w:id="1707634908">
                          <w:marLeft w:val="0"/>
                          <w:marRight w:val="0"/>
                          <w:marTop w:val="0"/>
                          <w:marBottom w:val="0"/>
                          <w:divBdr>
                            <w:top w:val="none" w:sz="0" w:space="0" w:color="auto"/>
                            <w:left w:val="none" w:sz="0" w:space="0" w:color="auto"/>
                            <w:bottom w:val="none" w:sz="0" w:space="0" w:color="auto"/>
                            <w:right w:val="none" w:sz="0" w:space="0" w:color="auto"/>
                          </w:divBdr>
                          <w:divsChild>
                            <w:div w:id="262960178">
                              <w:marLeft w:val="0"/>
                              <w:marRight w:val="0"/>
                              <w:marTop w:val="0"/>
                              <w:marBottom w:val="675"/>
                              <w:divBdr>
                                <w:top w:val="none" w:sz="0" w:space="0" w:color="auto"/>
                                <w:left w:val="none" w:sz="0" w:space="0" w:color="auto"/>
                                <w:bottom w:val="none" w:sz="0" w:space="0" w:color="auto"/>
                                <w:right w:val="none" w:sz="0" w:space="0" w:color="auto"/>
                              </w:divBdr>
                              <w:divsChild>
                                <w:div w:id="339701450">
                                  <w:marLeft w:val="0"/>
                                  <w:marRight w:val="0"/>
                                  <w:marTop w:val="0"/>
                                  <w:marBottom w:val="0"/>
                                  <w:divBdr>
                                    <w:top w:val="none" w:sz="0" w:space="0" w:color="auto"/>
                                    <w:left w:val="none" w:sz="0" w:space="0" w:color="auto"/>
                                    <w:bottom w:val="none" w:sz="0" w:space="0" w:color="auto"/>
                                    <w:right w:val="none" w:sz="0" w:space="0" w:color="auto"/>
                                  </w:divBdr>
                                </w:div>
                                <w:div w:id="1032610317">
                                  <w:marLeft w:val="0"/>
                                  <w:marRight w:val="0"/>
                                  <w:marTop w:val="0"/>
                                  <w:marBottom w:val="0"/>
                                  <w:divBdr>
                                    <w:top w:val="none" w:sz="0" w:space="0" w:color="auto"/>
                                    <w:left w:val="none" w:sz="0" w:space="0" w:color="auto"/>
                                    <w:bottom w:val="none" w:sz="0" w:space="0" w:color="auto"/>
                                    <w:right w:val="none" w:sz="0" w:space="0" w:color="auto"/>
                                  </w:divBdr>
                                </w:div>
                                <w:div w:id="522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ndowsazure.com/en-us/community/education/program/educators/" TargetMode="External"/><Relationship Id="rId5" Type="http://schemas.openxmlformats.org/officeDocument/2006/relationships/hyperlink" Target="http://www.windowsazurepass.com/azur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Xiao</dc:creator>
  <cp:keywords/>
  <dc:description/>
  <cp:lastModifiedBy>Jiang Xiao</cp:lastModifiedBy>
  <cp:revision>5</cp:revision>
  <dcterms:created xsi:type="dcterms:W3CDTF">2013-02-24T14:26:00Z</dcterms:created>
  <dcterms:modified xsi:type="dcterms:W3CDTF">2013-03-12T03:23:00Z</dcterms:modified>
</cp:coreProperties>
</file>