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0547" w14:textId="77777777" w:rsidR="00A31740" w:rsidRPr="00A31740" w:rsidRDefault="00A31740" w:rsidP="00A31740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31740">
        <w:rPr>
          <w:rFonts w:ascii="Times New Roman" w:eastAsia="宋体" w:hAnsi="Times New Roman" w:cs="Times New Roman"/>
          <w:sz w:val="44"/>
          <w:szCs w:val="44"/>
        </w:rPr>
        <w:t>作业</w:t>
      </w:r>
      <w:r w:rsidRPr="00A31740">
        <w:rPr>
          <w:rFonts w:ascii="Times New Roman" w:eastAsia="宋体" w:hAnsi="Times New Roman" w:cs="Times New Roman"/>
          <w:sz w:val="44"/>
          <w:szCs w:val="44"/>
        </w:rPr>
        <w:t>1</w:t>
      </w:r>
    </w:p>
    <w:p w14:paraId="31404830" w14:textId="77777777" w:rsidR="00A31740" w:rsidRPr="00A31740" w:rsidRDefault="00A31740" w:rsidP="00A31740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proofErr w:type="gramStart"/>
      <w:r w:rsidRPr="00A31740">
        <w:rPr>
          <w:rFonts w:ascii="Times New Roman" w:eastAsia="宋体" w:hAnsi="Times New Roman" w:cs="Times New Roman"/>
          <w:sz w:val="28"/>
          <w:szCs w:val="28"/>
        </w:rPr>
        <w:t>朱志儒</w:t>
      </w:r>
      <w:proofErr w:type="gramEnd"/>
      <w:r w:rsidRPr="00A31740">
        <w:rPr>
          <w:rFonts w:ascii="Times New Roman" w:eastAsia="宋体" w:hAnsi="Times New Roman" w:cs="Times New Roman"/>
          <w:sz w:val="28"/>
          <w:szCs w:val="28"/>
        </w:rPr>
        <w:t xml:space="preserve"> SA20225085</w:t>
      </w:r>
    </w:p>
    <w:p w14:paraId="15A6A840" w14:textId="77777777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3 </w:t>
      </w:r>
    </w:p>
    <w:p w14:paraId="63B937FC" w14:textId="230A1F91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 xml:space="preserve">Bin 1: 14.67, 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14.67, </w:t>
      </w:r>
      <w:r>
        <w:rPr>
          <w:rFonts w:ascii="Times New Roman" w:eastAsia="宋体" w:hAnsi="Times New Roman" w:cs="Times New Roman"/>
          <w:sz w:val="24"/>
          <w:szCs w:val="24"/>
        </w:rPr>
        <w:tab/>
        <w:t>14.67</w:t>
      </w:r>
    </w:p>
    <w:p w14:paraId="6DE4C438" w14:textId="53B003EA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Bin2: 18.33, </w:t>
      </w:r>
      <w:r>
        <w:rPr>
          <w:rFonts w:ascii="Times New Roman" w:eastAsia="宋体" w:hAnsi="Times New Roman" w:cs="Times New Roman"/>
          <w:sz w:val="24"/>
          <w:szCs w:val="24"/>
        </w:rPr>
        <w:tab/>
        <w:t>18.33,</w:t>
      </w:r>
      <w:r>
        <w:rPr>
          <w:rFonts w:ascii="Times New Roman" w:eastAsia="宋体" w:hAnsi="Times New Roman" w:cs="Times New Roman"/>
          <w:sz w:val="24"/>
          <w:szCs w:val="24"/>
        </w:rPr>
        <w:tab/>
        <w:t>18.33</w:t>
      </w:r>
    </w:p>
    <w:p w14:paraId="6113F521" w14:textId="7EBA5C7B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Bin3: 21,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21, </w:t>
      </w:r>
      <w:r>
        <w:rPr>
          <w:rFonts w:ascii="Times New Roman" w:eastAsia="宋体" w:hAnsi="Times New Roman" w:cs="Times New Roman"/>
          <w:sz w:val="24"/>
          <w:szCs w:val="24"/>
        </w:rPr>
        <w:tab/>
        <w:t>21</w:t>
      </w:r>
    </w:p>
    <w:p w14:paraId="14E9A6F2" w14:textId="61F5626B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Bin4: 24,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24, </w:t>
      </w:r>
      <w:r>
        <w:rPr>
          <w:rFonts w:ascii="Times New Roman" w:eastAsia="宋体" w:hAnsi="Times New Roman" w:cs="Times New Roman"/>
          <w:sz w:val="24"/>
          <w:szCs w:val="24"/>
        </w:rPr>
        <w:tab/>
        <w:t>24</w:t>
      </w:r>
    </w:p>
    <w:p w14:paraId="152F944D" w14:textId="28D05EC5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Bin5: 26.67</w:t>
      </w:r>
      <w:r>
        <w:rPr>
          <w:rFonts w:ascii="Times New Roman" w:eastAsia="宋体" w:hAnsi="Times New Roman" w:cs="Times New Roman"/>
          <w:sz w:val="24"/>
          <w:szCs w:val="24"/>
        </w:rPr>
        <w:tab/>
        <w:t>,</w:t>
      </w:r>
      <w:r>
        <w:rPr>
          <w:rFonts w:ascii="Times New Roman" w:eastAsia="宋体" w:hAnsi="Times New Roman" w:cs="Times New Roman"/>
          <w:sz w:val="24"/>
          <w:szCs w:val="24"/>
        </w:rPr>
        <w:tab/>
        <w:t>26.67,</w:t>
      </w:r>
      <w:r>
        <w:rPr>
          <w:rFonts w:ascii="Times New Roman" w:eastAsia="宋体" w:hAnsi="Times New Roman" w:cs="Times New Roman"/>
          <w:sz w:val="24"/>
          <w:szCs w:val="24"/>
        </w:rPr>
        <w:tab/>
        <w:t>26.67</w:t>
      </w:r>
    </w:p>
    <w:p w14:paraId="293C35B7" w14:textId="71233B8F" w:rsidR="00A31740" w:rsidRDefault="00A3174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Bin6: 33.67,</w:t>
      </w:r>
      <w:r>
        <w:rPr>
          <w:rFonts w:ascii="Times New Roman" w:eastAsia="宋体" w:hAnsi="Times New Roman" w:cs="Times New Roman"/>
          <w:sz w:val="24"/>
          <w:szCs w:val="24"/>
        </w:rPr>
        <w:tab/>
        <w:t>33.67,</w:t>
      </w:r>
      <w:r>
        <w:rPr>
          <w:rFonts w:ascii="Times New Roman" w:eastAsia="宋体" w:hAnsi="Times New Roman" w:cs="Times New Roman"/>
          <w:sz w:val="24"/>
          <w:szCs w:val="24"/>
        </w:rPr>
        <w:tab/>
        <w:t>33.67</w:t>
      </w:r>
    </w:p>
    <w:p w14:paraId="3748D98A" w14:textId="159B582A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Bin7: 35,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35, </w:t>
      </w:r>
      <w:r>
        <w:rPr>
          <w:rFonts w:ascii="Times New Roman" w:eastAsia="宋体" w:hAnsi="Times New Roman" w:cs="Times New Roman"/>
          <w:sz w:val="24"/>
          <w:szCs w:val="24"/>
        </w:rPr>
        <w:tab/>
        <w:t>35</w:t>
      </w:r>
    </w:p>
    <w:p w14:paraId="74669AF2" w14:textId="63B8A55C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Bin8: 40.33,</w:t>
      </w:r>
      <w:r>
        <w:rPr>
          <w:rFonts w:ascii="Times New Roman" w:eastAsia="宋体" w:hAnsi="Times New Roman" w:cs="Times New Roman"/>
          <w:sz w:val="24"/>
          <w:szCs w:val="24"/>
        </w:rPr>
        <w:tab/>
        <w:t>40.33,</w:t>
      </w:r>
      <w:r>
        <w:rPr>
          <w:rFonts w:ascii="Times New Roman" w:eastAsia="宋体" w:hAnsi="Times New Roman" w:cs="Times New Roman"/>
          <w:sz w:val="24"/>
          <w:szCs w:val="24"/>
        </w:rPr>
        <w:tab/>
        <w:t>40.33</w:t>
      </w:r>
    </w:p>
    <w:p w14:paraId="49C225BB" w14:textId="30AEB3F4" w:rsidR="008E294A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 Bin9: 56,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56,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8E294A">
        <w:rPr>
          <w:rFonts w:ascii="Times New Roman" w:eastAsia="宋体" w:hAnsi="Times New Roman" w:cs="Times New Roman"/>
          <w:sz w:val="24"/>
          <w:szCs w:val="24"/>
        </w:rPr>
        <w:t>56</w:t>
      </w:r>
    </w:p>
    <w:p w14:paraId="393A53CF" w14:textId="157A2403" w:rsidR="008E294A" w:rsidRDefault="008E294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效果：</w:t>
      </w:r>
      <w:r w:rsidR="00210405">
        <w:rPr>
          <w:rFonts w:ascii="Times New Roman" w:eastAsia="宋体" w:hAnsi="Times New Roman" w:cs="Times New Roman" w:hint="eastAsia"/>
          <w:sz w:val="24"/>
          <w:szCs w:val="24"/>
        </w:rPr>
        <w:t>可以平滑数据中的噪声</w:t>
      </w:r>
    </w:p>
    <w:p w14:paraId="09C44A87" w14:textId="77777777" w:rsidR="00210405" w:rsidRDefault="00210405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p w14:paraId="4E62E4ED" w14:textId="3F738391" w:rsidR="00A31740" w:rsidRDefault="00A3174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10405">
        <w:rPr>
          <w:rFonts w:ascii="Times New Roman" w:eastAsia="宋体" w:hAnsi="Times New Roman" w:cs="Times New Roman" w:hint="eastAsia"/>
          <w:sz w:val="24"/>
          <w:szCs w:val="24"/>
        </w:rPr>
        <w:t>绘制属性</w:t>
      </w:r>
      <w:r w:rsidR="00210405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210405">
        <w:rPr>
          <w:rFonts w:ascii="Times New Roman" w:eastAsia="宋体" w:hAnsi="Times New Roman" w:cs="Times New Roman" w:hint="eastAsia"/>
          <w:sz w:val="24"/>
          <w:szCs w:val="24"/>
        </w:rPr>
        <w:t>的盒图：</w:t>
      </w:r>
    </w:p>
    <w:p w14:paraId="4D8B3016" w14:textId="21B46A67" w:rsidR="00210405" w:rsidRDefault="0021040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6ADF51B2" wp14:editId="3F0E46F6">
            <wp:extent cx="5274310" cy="350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4E86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"/>
                    <a:stretch/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2BC0C" w14:textId="5F2B26BE" w:rsidR="00210405" w:rsidRDefault="00210405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即可得到该数据中的离群点：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</w:p>
    <w:p w14:paraId="0C5A93C3" w14:textId="77777777" w:rsidR="00A31740" w:rsidRDefault="00A3174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EF628F6" w14:textId="598B96F4" w:rsidR="00A31740" w:rsidRPr="00A31740" w:rsidRDefault="00A3174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10405">
        <w:rPr>
          <w:rFonts w:ascii="Times New Roman" w:eastAsia="宋体" w:hAnsi="Times New Roman" w:cs="Times New Roman" w:hint="eastAsia"/>
          <w:sz w:val="24"/>
          <w:szCs w:val="24"/>
        </w:rPr>
        <w:t>其他可用来光滑数据的方法有：中位数光滑，箱边界光滑，也可以采用回归技术拟合成函数来光滑数据。</w:t>
      </w:r>
    </w:p>
    <w:sectPr w:rsidR="00A31740" w:rsidRPr="00A31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B5527" w14:textId="77777777" w:rsidR="00A31740" w:rsidRDefault="00A31740" w:rsidP="00A31740">
      <w:r>
        <w:separator/>
      </w:r>
    </w:p>
  </w:endnote>
  <w:endnote w:type="continuationSeparator" w:id="0">
    <w:p w14:paraId="3040124F" w14:textId="77777777" w:rsidR="00A31740" w:rsidRDefault="00A31740" w:rsidP="00A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7057C" w14:textId="77777777" w:rsidR="00A31740" w:rsidRDefault="00A31740" w:rsidP="00A31740">
      <w:r>
        <w:separator/>
      </w:r>
    </w:p>
  </w:footnote>
  <w:footnote w:type="continuationSeparator" w:id="0">
    <w:p w14:paraId="5F5ED8B1" w14:textId="77777777" w:rsidR="00A31740" w:rsidRDefault="00A31740" w:rsidP="00A3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D3"/>
    <w:rsid w:val="00210405"/>
    <w:rsid w:val="00417ADE"/>
    <w:rsid w:val="008E294A"/>
    <w:rsid w:val="00A31740"/>
    <w:rsid w:val="00E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1DD0"/>
  <w15:chartTrackingRefBased/>
  <w15:docId w15:val="{60BD0FD0-3942-4DD7-AEE8-E84D912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1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1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1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2</cp:revision>
  <dcterms:created xsi:type="dcterms:W3CDTF">2020-10-19T11:34:00Z</dcterms:created>
  <dcterms:modified xsi:type="dcterms:W3CDTF">2020-10-19T12:13:00Z</dcterms:modified>
</cp:coreProperties>
</file>