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b/>
          <w:bCs/>
          <w:sz w:val="24"/>
          <w:szCs w:val="24"/>
        </w:rPr>
        <w:t xml:space="preserve">1. </w:t>
      </w:r>
      <w:r w:rsidRPr="00E14B90">
        <w:rPr>
          <w:rFonts w:ascii="Microsoft YaHei UI" w:eastAsia="Microsoft YaHei UI" w:hAnsi="Microsoft YaHei UI" w:hint="eastAsia"/>
          <w:b/>
          <w:bCs/>
          <w:sz w:val="24"/>
          <w:szCs w:val="24"/>
        </w:rPr>
        <w:t>应用分治法的三个基本步骤</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①分解问题</w:t>
      </w:r>
      <w:r w:rsidRPr="00E14B90">
        <w:rPr>
          <w:rFonts w:ascii="Microsoft YaHei UI" w:eastAsia="Microsoft YaHei UI" w:hAnsi="Microsoft YaHei UI"/>
          <w:b/>
          <w:bCs/>
          <w:sz w:val="24"/>
          <w:szCs w:val="24"/>
        </w:rPr>
        <w:t>(divide)</w:t>
      </w:r>
      <w:r w:rsidRPr="00E14B90">
        <w:rPr>
          <w:rFonts w:ascii="Microsoft YaHei UI" w:eastAsia="Microsoft YaHei UI" w:hAnsi="Microsoft YaHei UI" w:hint="eastAsia"/>
          <w:b/>
          <w:bCs/>
          <w:sz w:val="24"/>
          <w:szCs w:val="24"/>
        </w:rPr>
        <w:t>：把原问题分解为若干个与原问题性质相类似的子问题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②求解子问题</w:t>
      </w:r>
      <w:r w:rsidRPr="00E14B90">
        <w:rPr>
          <w:rFonts w:ascii="Microsoft YaHei UI" w:eastAsia="Microsoft YaHei UI" w:hAnsi="Microsoft YaHei UI"/>
          <w:b/>
          <w:bCs/>
          <w:sz w:val="24"/>
          <w:szCs w:val="24"/>
        </w:rPr>
        <w:t>(conquer)</w:t>
      </w:r>
      <w:r w:rsidRPr="00E14B90">
        <w:rPr>
          <w:rFonts w:ascii="Microsoft YaHei UI" w:eastAsia="Microsoft YaHei UI" w:hAnsi="Microsoft YaHei UI" w:hint="eastAsia"/>
          <w:b/>
          <w:bCs/>
          <w:sz w:val="24"/>
          <w:szCs w:val="24"/>
        </w:rPr>
        <w:t>：不断分解子问题直到可方便求出子问题的解为止</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③合并子问题的解</w:t>
      </w:r>
      <w:r w:rsidRPr="00E14B90">
        <w:rPr>
          <w:rFonts w:ascii="Microsoft YaHei UI" w:eastAsia="Microsoft YaHei UI" w:hAnsi="Microsoft YaHei UI"/>
          <w:b/>
          <w:bCs/>
          <w:sz w:val="24"/>
          <w:szCs w:val="24"/>
        </w:rPr>
        <w:t>(combine)</w:t>
      </w:r>
      <w:r w:rsidRPr="00E14B90">
        <w:rPr>
          <w:rFonts w:ascii="Microsoft YaHei UI" w:eastAsia="Microsoft YaHei UI" w:hAnsi="Microsoft YaHei UI" w:hint="eastAsia"/>
          <w:b/>
          <w:bCs/>
          <w:sz w:val="24"/>
          <w:szCs w:val="24"/>
        </w:rPr>
        <w:t>：合并子问题的解得到原问题的解</w:t>
      </w:r>
    </w:p>
    <w:p w:rsidR="000926E1" w:rsidRPr="00E14B90" w:rsidRDefault="000926E1" w:rsidP="000926E1">
      <w:pPr>
        <w:rPr>
          <w:rFonts w:ascii="Microsoft YaHei UI" w:eastAsia="Microsoft YaHei UI" w:hAnsi="Microsoft YaHei UI"/>
          <w:b/>
          <w:bCs/>
          <w:sz w:val="24"/>
          <w:szCs w:val="24"/>
        </w:rPr>
      </w:pPr>
      <w:r w:rsidRPr="00E14B90">
        <w:rPr>
          <w:rFonts w:ascii="Microsoft YaHei UI" w:eastAsia="Microsoft YaHei UI" w:hAnsi="Microsoft YaHei UI" w:hint="eastAsia"/>
          <w:b/>
          <w:bCs/>
          <w:sz w:val="24"/>
          <w:szCs w:val="24"/>
        </w:rPr>
        <w:t>归并排序</w:t>
      </w:r>
      <w:r w:rsidRPr="00E14B90">
        <w:rPr>
          <w:rFonts w:ascii="Microsoft YaHei UI" w:eastAsia="Microsoft YaHei UI" w:hAnsi="Microsoft YaHei UI"/>
          <w:b/>
          <w:bCs/>
          <w:sz w:val="24"/>
          <w:szCs w:val="24"/>
        </w:rPr>
        <w:t>(Merge Sort) O(nlgn)</w:t>
      </w:r>
    </w:p>
    <w:p w:rsidR="000926E1" w:rsidRPr="00E14B90" w:rsidRDefault="001C183E" w:rsidP="000926E1">
      <w:pPr>
        <w:rPr>
          <w:rFonts w:ascii="Microsoft YaHei UI" w:eastAsia="Microsoft YaHei UI" w:hAnsi="Microsoft YaHei UI"/>
          <w:sz w:val="24"/>
          <w:szCs w:val="24"/>
        </w:rPr>
      </w:pPr>
      <w:r>
        <w:rPr>
          <w:rFonts w:ascii="Microsoft YaHei UI" w:eastAsia="Microsoft YaHei UI" w:hAnsi="Microsoft YaHei UI" w:hint="eastAsia"/>
          <w:b/>
          <w:bCs/>
          <w:sz w:val="24"/>
          <w:szCs w:val="24"/>
        </w:rPr>
        <w:t>归并</w:t>
      </w:r>
      <w:r w:rsidR="000926E1" w:rsidRPr="00E14B90">
        <w:rPr>
          <w:rFonts w:ascii="Microsoft YaHei UI" w:eastAsia="Microsoft YaHei UI" w:hAnsi="Microsoft YaHei UI" w:hint="eastAsia"/>
          <w:b/>
          <w:bCs/>
          <w:sz w:val="24"/>
          <w:szCs w:val="24"/>
        </w:rPr>
        <w:t>排序算法分析</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最坏情况：</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ab/>
        <w:t>∵ 二个无序区的大小分别为n-1和0</w:t>
      </w:r>
      <w:r w:rsidR="00304003">
        <w:rPr>
          <w:rFonts w:ascii="Microsoft YaHei UI" w:eastAsia="Microsoft YaHei UI" w:hAnsi="Microsoft YaHei UI"/>
          <w:sz w:val="24"/>
          <w:szCs w:val="24"/>
        </w:rPr>
        <w:t>0000000000000</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ab/>
        <w:t>∴ T(n) = θ(n2)</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最好情况：</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    T(n)= O(nlgn)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2</w:t>
      </w:r>
      <w:r w:rsidRPr="00E14B90">
        <w:rPr>
          <w:rFonts w:ascii="Microsoft YaHei UI" w:eastAsia="Microsoft YaHei UI" w:hAnsi="Microsoft YaHei UI"/>
          <w:b/>
          <w:bCs/>
          <w:sz w:val="24"/>
          <w:szCs w:val="24"/>
        </w:rPr>
        <w:t>.</w:t>
      </w:r>
      <w:r w:rsidRPr="00E14B90">
        <w:rPr>
          <w:rFonts w:ascii="Microsoft YaHei UI" w:eastAsia="Microsoft YaHei UI" w:hAnsi="Microsoft YaHei UI" w:hint="eastAsia"/>
          <w:b/>
          <w:bCs/>
          <w:sz w:val="24"/>
          <w:szCs w:val="24"/>
        </w:rPr>
        <w:t>应用分治法解题的三个基本步骤为：</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①divide：把具有n个元素的数组分解为二个n/2大小的子数组</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②conquer：递归地分解子数组，直到子数组只包含一个元素为止</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③combine：二二合并已排好序的子数组使之成为一个新的排好序的子数组，重复这样二二合并的过程直到得到原问题的解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3</w:t>
      </w:r>
      <w:r w:rsidRPr="00E14B90">
        <w:rPr>
          <w:rFonts w:ascii="Microsoft YaHei UI" w:eastAsia="Microsoft YaHei UI" w:hAnsi="Microsoft YaHei UI"/>
          <w:b/>
          <w:bCs/>
          <w:sz w:val="24"/>
          <w:szCs w:val="24"/>
        </w:rPr>
        <w:t xml:space="preserve">. </w:t>
      </w:r>
      <w:r w:rsidRPr="00E14B90">
        <w:rPr>
          <w:rFonts w:ascii="Microsoft YaHei UI" w:eastAsia="Microsoft YaHei UI" w:hAnsi="Microsoft YaHei UI" w:hint="eastAsia"/>
          <w:b/>
          <w:bCs/>
          <w:sz w:val="24"/>
          <w:szCs w:val="24"/>
        </w:rPr>
        <w:t>分治法适用条件</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①原问题可以分解为若干个与原问题性质相类似的子问题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②问题的规模缩小到一定程度后可方便求出解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③子问题的解可以合并得到原问题的解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④分解出的各个子问题应相互独立，即不包含重叠子问题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b/>
          <w:bCs/>
          <w:sz w:val="24"/>
          <w:szCs w:val="24"/>
        </w:rPr>
        <w:t xml:space="preserve">   如求Fib</w:t>
      </w:r>
      <w:r w:rsidRPr="00E14B90">
        <w:rPr>
          <w:rFonts w:ascii="Microsoft YaHei UI" w:eastAsia="Microsoft YaHei UI" w:hAnsi="Microsoft YaHei UI" w:hint="eastAsia"/>
          <w:b/>
          <w:bCs/>
          <w:sz w:val="24"/>
          <w:szCs w:val="24"/>
        </w:rPr>
        <w:t>数问题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lastRenderedPageBreak/>
        <w:t>4</w:t>
      </w:r>
      <w:r w:rsidRPr="00E14B90">
        <w:rPr>
          <w:rFonts w:ascii="Microsoft YaHei UI" w:eastAsia="Microsoft YaHei UI" w:hAnsi="Microsoft YaHei UI"/>
          <w:b/>
          <w:bCs/>
          <w:sz w:val="24"/>
          <w:szCs w:val="24"/>
        </w:rPr>
        <w:t>. Master</w:t>
      </w:r>
      <w:r w:rsidRPr="00E14B90">
        <w:rPr>
          <w:rFonts w:ascii="Microsoft YaHei UI" w:eastAsia="Microsoft YaHei UI" w:hAnsi="Microsoft YaHei UI" w:hint="eastAsia"/>
          <w:b/>
          <w:bCs/>
          <w:sz w:val="24"/>
          <w:szCs w:val="24"/>
        </w:rPr>
        <w:t>方法</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条件：如果</w:t>
      </w:r>
      <w:r w:rsidRPr="00E14B90">
        <w:rPr>
          <w:rFonts w:ascii="Microsoft YaHei UI" w:eastAsia="Microsoft YaHei UI" w:hAnsi="Microsoft YaHei UI"/>
          <w:b/>
          <w:bCs/>
          <w:sz w:val="24"/>
          <w:szCs w:val="24"/>
        </w:rPr>
        <w:t>T(n)</w:t>
      </w:r>
      <w:r w:rsidRPr="00E14B90">
        <w:rPr>
          <w:rFonts w:ascii="Microsoft YaHei UI" w:eastAsia="Microsoft YaHei UI" w:hAnsi="Microsoft YaHei UI" w:hint="eastAsia"/>
          <w:b/>
          <w:bCs/>
          <w:sz w:val="24"/>
          <w:szCs w:val="24"/>
        </w:rPr>
        <w:t>具有如下递归形式：</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b/>
          <w:bCs/>
          <w:sz w:val="24"/>
          <w:szCs w:val="24"/>
        </w:rPr>
        <w:t>T(n)=aT(n/b)+f(n)</w:t>
      </w:r>
      <w:r w:rsidRPr="00E14B90">
        <w:rPr>
          <w:rFonts w:ascii="Microsoft YaHei UI" w:eastAsia="Microsoft YaHei UI" w:hAnsi="Microsoft YaHei UI" w:hint="eastAsia"/>
          <w:b/>
          <w:bCs/>
          <w:sz w:val="24"/>
          <w:szCs w:val="24"/>
        </w:rPr>
        <w:t>，其中</w:t>
      </w:r>
      <w:r w:rsidRPr="00E14B90">
        <w:rPr>
          <w:rFonts w:ascii="Microsoft YaHei UI" w:eastAsia="Microsoft YaHei UI" w:hAnsi="Microsoft YaHei UI"/>
          <w:b/>
          <w:bCs/>
          <w:sz w:val="24"/>
          <w:szCs w:val="24"/>
        </w:rPr>
        <w:t>a≥1</w:t>
      </w:r>
      <w:r w:rsidRPr="00E14B90">
        <w:rPr>
          <w:rFonts w:ascii="Microsoft YaHei UI" w:eastAsia="Microsoft YaHei UI" w:hAnsi="Microsoft YaHei UI" w:hint="eastAsia"/>
          <w:b/>
          <w:bCs/>
          <w:sz w:val="24"/>
          <w:szCs w:val="24"/>
        </w:rPr>
        <w:t>，</w:t>
      </w:r>
      <w:r w:rsidRPr="00E14B90">
        <w:rPr>
          <w:rFonts w:ascii="Microsoft YaHei UI" w:eastAsia="Microsoft YaHei UI" w:hAnsi="Microsoft YaHei UI"/>
          <w:b/>
          <w:bCs/>
          <w:sz w:val="24"/>
          <w:szCs w:val="24"/>
        </w:rPr>
        <w:t>b&gt;1</w:t>
      </w:r>
      <w:r w:rsidRPr="00E14B90">
        <w:rPr>
          <w:rFonts w:ascii="Microsoft YaHei UI" w:eastAsia="Microsoft YaHei UI" w:hAnsi="Microsoft YaHei UI" w:hint="eastAsia"/>
          <w:b/>
          <w:bCs/>
          <w:sz w:val="24"/>
          <w:szCs w:val="24"/>
        </w:rPr>
        <w:t>且为常数，</w:t>
      </w:r>
      <w:r w:rsidRPr="00E14B90">
        <w:rPr>
          <w:rFonts w:ascii="Microsoft YaHei UI" w:eastAsia="Microsoft YaHei UI" w:hAnsi="Microsoft YaHei UI"/>
          <w:b/>
          <w:bCs/>
          <w:sz w:val="24"/>
          <w:szCs w:val="24"/>
        </w:rPr>
        <w:t>f(n)</w:t>
      </w:r>
      <w:r w:rsidRPr="00E14B90">
        <w:rPr>
          <w:rFonts w:ascii="Microsoft YaHei UI" w:eastAsia="Microsoft YaHei UI" w:hAnsi="Microsoft YaHei UI" w:hint="eastAsia"/>
          <w:b/>
          <w:bCs/>
          <w:sz w:val="24"/>
          <w:szCs w:val="24"/>
        </w:rPr>
        <w:t>为渐进函数</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定理</w:t>
      </w:r>
      <w:r w:rsidRPr="00E14B90">
        <w:rPr>
          <w:rFonts w:ascii="Microsoft YaHei UI" w:eastAsia="Microsoft YaHei UI" w:hAnsi="Microsoft YaHei UI"/>
          <w:b/>
          <w:bCs/>
          <w:sz w:val="24"/>
          <w:szCs w:val="24"/>
        </w:rPr>
        <w:t>4.1 Master</w:t>
      </w:r>
      <w:r w:rsidRPr="00E14B90">
        <w:rPr>
          <w:rFonts w:ascii="Microsoft YaHei UI" w:eastAsia="Microsoft YaHei UI" w:hAnsi="Microsoft YaHei UI" w:hint="eastAsia"/>
          <w:b/>
          <w:bCs/>
          <w:sz w:val="24"/>
          <w:szCs w:val="24"/>
        </w:rPr>
        <w:t>定理</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b/>
          <w:bCs/>
          <w:sz w:val="24"/>
          <w:szCs w:val="24"/>
        </w:rPr>
        <w:t xml:space="preserve">     对于非负递归函数T(n)=aT(n/b)+f(n)</w:t>
      </w:r>
      <w:r w:rsidRPr="00E14B90">
        <w:rPr>
          <w:rFonts w:ascii="Microsoft YaHei UI" w:eastAsia="Microsoft YaHei UI" w:hAnsi="Microsoft YaHei UI" w:hint="eastAsia"/>
          <w:b/>
          <w:bCs/>
          <w:sz w:val="24"/>
          <w:szCs w:val="24"/>
        </w:rPr>
        <w:t>，其中</w:t>
      </w:r>
      <w:r w:rsidRPr="00E14B90">
        <w:rPr>
          <w:rFonts w:ascii="Microsoft YaHei UI" w:eastAsia="Microsoft YaHei UI" w:hAnsi="Microsoft YaHei UI"/>
          <w:b/>
          <w:bCs/>
          <w:sz w:val="24"/>
          <w:szCs w:val="24"/>
        </w:rPr>
        <w:t>a ≥1</w:t>
      </w:r>
      <w:r w:rsidRPr="00E14B90">
        <w:rPr>
          <w:rFonts w:ascii="Microsoft YaHei UI" w:eastAsia="Microsoft YaHei UI" w:hAnsi="Microsoft YaHei UI" w:hint="eastAsia"/>
          <w:b/>
          <w:bCs/>
          <w:sz w:val="24"/>
          <w:szCs w:val="24"/>
        </w:rPr>
        <w:t>，</w:t>
      </w:r>
      <w:r w:rsidRPr="00E14B90">
        <w:rPr>
          <w:rFonts w:ascii="Microsoft YaHei UI" w:eastAsia="Microsoft YaHei UI" w:hAnsi="Microsoft YaHei UI"/>
          <w:b/>
          <w:bCs/>
          <w:sz w:val="24"/>
          <w:szCs w:val="24"/>
        </w:rPr>
        <w:t>b&gt;1</w:t>
      </w:r>
      <w:r w:rsidRPr="00E14B90">
        <w:rPr>
          <w:rFonts w:ascii="Microsoft YaHei UI" w:eastAsia="Microsoft YaHei UI" w:hAnsi="Microsoft YaHei UI" w:hint="eastAsia"/>
          <w:b/>
          <w:bCs/>
          <w:sz w:val="24"/>
          <w:szCs w:val="24"/>
        </w:rPr>
        <w:t>且为常数，</w:t>
      </w:r>
      <w:r w:rsidRPr="00E14B90">
        <w:rPr>
          <w:rFonts w:ascii="Microsoft YaHei UI" w:eastAsia="Microsoft YaHei UI" w:hAnsi="Microsoft YaHei UI"/>
          <w:b/>
          <w:bCs/>
          <w:sz w:val="24"/>
          <w:szCs w:val="24"/>
        </w:rPr>
        <w:t>f(n)</w:t>
      </w:r>
      <w:r w:rsidRPr="00E14B90">
        <w:rPr>
          <w:rFonts w:ascii="Microsoft YaHei UI" w:eastAsia="Microsoft YaHei UI" w:hAnsi="Microsoft YaHei UI" w:hint="eastAsia"/>
          <w:b/>
          <w:bCs/>
          <w:sz w:val="24"/>
          <w:szCs w:val="24"/>
        </w:rPr>
        <w:t>为渐进函数，则</w:t>
      </w:r>
      <w:r w:rsidRPr="00E14B90">
        <w:rPr>
          <w:rFonts w:ascii="Microsoft YaHei UI" w:eastAsia="Microsoft YaHei UI" w:hAnsi="Microsoft YaHei UI"/>
          <w:b/>
          <w:bCs/>
          <w:sz w:val="24"/>
          <w:szCs w:val="24"/>
        </w:rPr>
        <w:t>T(n)</w:t>
      </w:r>
      <w:r w:rsidRPr="00E14B90">
        <w:rPr>
          <w:rFonts w:ascii="Microsoft YaHei UI" w:eastAsia="Microsoft YaHei UI" w:hAnsi="Microsoft YaHei UI" w:hint="eastAsia"/>
          <w:b/>
          <w:bCs/>
          <w:sz w:val="24"/>
          <w:szCs w:val="24"/>
        </w:rPr>
        <w:t>有如下三种渐进界限：</w:t>
      </w:r>
    </w:p>
    <w:p w:rsidR="0066359C" w:rsidRPr="00E14B90" w:rsidRDefault="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object w:dxaOrig="6360" w:dyaOrig="1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97.95pt" o:ole="">
            <v:imagedata r:id="rId5" o:title=""/>
          </v:shape>
          <o:OLEObject Type="Embed" ProgID="Equation.3" ShapeID="_x0000_i1025" DrawAspect="Content" ObjectID="_1608658285" r:id="rId6"/>
        </w:objec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5.红黑树首先是一棵二叉查找树，所以二叉查找树的所有性质红黑树都具有，此外还有自身五个特性：</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①每个结点要么是黑色要么是红色</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②树根结点的颜色为黑色</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③叶结点</w:t>
      </w:r>
      <w:r w:rsidRPr="00E14B90">
        <w:rPr>
          <w:rFonts w:ascii="Microsoft YaHei UI" w:eastAsia="Microsoft YaHei UI" w:hAnsi="Microsoft YaHei UI"/>
          <w:sz w:val="24"/>
          <w:szCs w:val="24"/>
        </w:rPr>
        <w:t>(nil)</w:t>
      </w:r>
      <w:r w:rsidRPr="00E14B90">
        <w:rPr>
          <w:rFonts w:ascii="Microsoft YaHei UI" w:eastAsia="Microsoft YaHei UI" w:hAnsi="Microsoft YaHei UI" w:hint="eastAsia"/>
          <w:sz w:val="24"/>
          <w:szCs w:val="24"/>
        </w:rPr>
        <w:t>为黑色</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④如果某个结点为红色，则它的左、右孩子结点均为黑色</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⑤对树中任一结点，所有从该结点出发到其叶结点的路径中均包含相同数目的黑色结点</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外部结点</w:t>
      </w:r>
      <w:r w:rsidRPr="00E14B90">
        <w:rPr>
          <w:rFonts w:ascii="Microsoft YaHei UI" w:eastAsia="Microsoft YaHei UI" w:hAnsi="Microsoft YaHei UI"/>
          <w:sz w:val="24"/>
          <w:szCs w:val="24"/>
        </w:rPr>
        <w:t>(external node):</w:t>
      </w:r>
      <w:r w:rsidRPr="00E14B90">
        <w:rPr>
          <w:rFonts w:ascii="Microsoft YaHei UI" w:eastAsia="Microsoft YaHei UI" w:hAnsi="Microsoft YaHei UI" w:hint="eastAsia"/>
          <w:sz w:val="24"/>
          <w:szCs w:val="24"/>
        </w:rPr>
        <w:t>不包含实际关键字</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内部结点</w:t>
      </w:r>
      <w:r w:rsidRPr="00E14B90">
        <w:rPr>
          <w:rFonts w:ascii="Microsoft YaHei UI" w:eastAsia="Microsoft YaHei UI" w:hAnsi="Microsoft YaHei UI"/>
          <w:sz w:val="24"/>
          <w:szCs w:val="24"/>
        </w:rPr>
        <w:t>(internal node):</w:t>
      </w:r>
      <w:r w:rsidRPr="00E14B90">
        <w:rPr>
          <w:rFonts w:ascii="Microsoft YaHei UI" w:eastAsia="Microsoft YaHei UI" w:hAnsi="Microsoft YaHei UI" w:hint="eastAsia"/>
          <w:sz w:val="24"/>
          <w:szCs w:val="24"/>
        </w:rPr>
        <w:t>包含实际关键字</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RB-delete</w:t>
      </w:r>
      <w:r w:rsidRPr="00E14B90">
        <w:rPr>
          <w:rFonts w:ascii="Microsoft YaHei UI" w:eastAsia="Microsoft YaHei UI" w:hAnsi="Microsoft YaHei UI" w:hint="eastAsia"/>
          <w:sz w:val="24"/>
          <w:szCs w:val="24"/>
        </w:rPr>
        <w:t>算法时间：</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 xml:space="preserve"> 红黑树的高度h=O(lgn)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     Tree-delete</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lastRenderedPageBreak/>
        <w:tab/>
        <w:t xml:space="preserve"> RB-delete-fixup</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 xml:space="preserve"> RB-delete</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RB-Insert</w:t>
      </w:r>
      <w:r w:rsidRPr="00E14B90">
        <w:rPr>
          <w:rFonts w:ascii="Microsoft YaHei UI" w:eastAsia="Microsoft YaHei UI" w:hAnsi="Microsoft YaHei UI" w:hint="eastAsia"/>
          <w:sz w:val="24"/>
          <w:szCs w:val="24"/>
        </w:rPr>
        <w:t>算法分析：</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 xml:space="preserve"> 红黑树的高度h=O(lgn)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ab/>
        <w:t>Tree_Insert</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ab/>
        <w:t>RB-Insert-fixup</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cs="宋体" w:hint="eastAsia"/>
          <w:sz w:val="24"/>
          <w:szCs w:val="24"/>
        </w:rPr>
        <w:t>∴</w:t>
      </w:r>
      <w:r w:rsidRPr="00E14B90">
        <w:rPr>
          <w:rFonts w:ascii="Microsoft YaHei UI" w:eastAsia="Microsoft YaHei UI" w:hAnsi="Microsoft YaHei UI"/>
          <w:sz w:val="24"/>
          <w:szCs w:val="24"/>
        </w:rPr>
        <w:t>RB-Insert</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O(lgn)</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6.数据结构扩张的步骤</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1. </w:t>
      </w:r>
      <w:r w:rsidRPr="00E14B90">
        <w:rPr>
          <w:rFonts w:ascii="Microsoft YaHei UI" w:eastAsia="Microsoft YaHei UI" w:hAnsi="Microsoft YaHei UI" w:hint="eastAsia"/>
          <w:sz w:val="24"/>
          <w:szCs w:val="24"/>
        </w:rPr>
        <w:t>挑选一个合适的基本数据结构</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2. </w:t>
      </w:r>
      <w:r w:rsidRPr="00E14B90">
        <w:rPr>
          <w:rFonts w:ascii="Microsoft YaHei UI" w:eastAsia="Microsoft YaHei UI" w:hAnsi="Microsoft YaHei UI" w:hint="eastAsia"/>
          <w:sz w:val="24"/>
          <w:szCs w:val="24"/>
        </w:rPr>
        <w:t>决定在基本数据结构上应增加的信息</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3. </w:t>
      </w:r>
      <w:r w:rsidRPr="00E14B90">
        <w:rPr>
          <w:rFonts w:ascii="Microsoft YaHei UI" w:eastAsia="Microsoft YaHei UI" w:hAnsi="Microsoft YaHei UI" w:hint="eastAsia"/>
          <w:sz w:val="24"/>
          <w:szCs w:val="24"/>
        </w:rPr>
        <w:t>修改基本数据结构上的操作并维持原有的性能</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4. </w:t>
      </w:r>
      <w:r w:rsidRPr="00E14B90">
        <w:rPr>
          <w:rFonts w:ascii="Microsoft YaHei UI" w:eastAsia="Microsoft YaHei UI" w:hAnsi="Microsoft YaHei UI" w:hint="eastAsia"/>
          <w:sz w:val="24"/>
          <w:szCs w:val="24"/>
        </w:rPr>
        <w:t>修改或设计新的操作</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区间树和序统计数理解书上的定义和操作即可</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7.</w:t>
      </w:r>
      <w:r w:rsidRPr="00E14B90">
        <w:rPr>
          <w:rFonts w:ascii="Microsoft YaHei UI" w:eastAsia="Microsoft YaHei UI" w:hAnsi="Microsoft YaHei UI" w:hint="eastAsia"/>
          <w:color w:val="000000" w:themeColor="text1"/>
          <w:kern w:val="24"/>
          <w:sz w:val="24"/>
          <w:szCs w:val="24"/>
        </w:rPr>
        <w:t xml:space="preserve"> </w:t>
      </w:r>
      <w:r w:rsidRPr="00E14B90">
        <w:rPr>
          <w:rFonts w:ascii="Microsoft YaHei UI" w:eastAsia="Microsoft YaHei UI" w:hAnsi="Microsoft YaHei UI" w:hint="eastAsia"/>
          <w:sz w:val="24"/>
          <w:szCs w:val="24"/>
        </w:rPr>
        <w:t>动态规划方法的基本步骤</w:t>
      </w:r>
    </w:p>
    <w:p w:rsidR="0050544D" w:rsidRPr="00E14B90" w:rsidRDefault="00E14B90" w:rsidP="000926E1">
      <w:pPr>
        <w:numPr>
          <w:ilvl w:val="0"/>
          <w:numId w:val="1"/>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描述问题的最优解</w:t>
      </w:r>
      <w:r w:rsidRPr="00E14B90">
        <w:rPr>
          <w:rFonts w:ascii="Microsoft YaHei UI" w:eastAsia="Microsoft YaHei UI" w:hAnsi="Microsoft YaHei UI"/>
          <w:sz w:val="24"/>
          <w:szCs w:val="24"/>
        </w:rPr>
        <w:t>(optimal solution)</w:t>
      </w:r>
      <w:r w:rsidRPr="00E14B90">
        <w:rPr>
          <w:rFonts w:ascii="Microsoft YaHei UI" w:eastAsia="Microsoft YaHei UI" w:hAnsi="Microsoft YaHei UI" w:hint="eastAsia"/>
          <w:sz w:val="24"/>
          <w:szCs w:val="24"/>
        </w:rPr>
        <w:t>结构特征</w:t>
      </w:r>
    </w:p>
    <w:p w:rsidR="0050544D" w:rsidRPr="00E14B90" w:rsidRDefault="00E14B90" w:rsidP="000926E1">
      <w:pPr>
        <w:numPr>
          <w:ilvl w:val="0"/>
          <w:numId w:val="1"/>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递归定义最优解值</w:t>
      </w:r>
    </w:p>
    <w:p w:rsidR="0050544D" w:rsidRPr="00E14B90" w:rsidRDefault="00E14B90" w:rsidP="000926E1">
      <w:pPr>
        <w:numPr>
          <w:ilvl w:val="0"/>
          <w:numId w:val="1"/>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自底向上计算最优解值</w:t>
      </w:r>
    </w:p>
    <w:p w:rsidR="0050544D" w:rsidRPr="00E14B90" w:rsidRDefault="00E14B90" w:rsidP="000926E1">
      <w:pPr>
        <w:numPr>
          <w:ilvl w:val="0"/>
          <w:numId w:val="1"/>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从已计算得到的最优解值信息中构造最优解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8.</w:t>
      </w:r>
      <w:r w:rsidRPr="00E14B90">
        <w:rPr>
          <w:rFonts w:ascii="Microsoft YaHei UI" w:eastAsia="Microsoft YaHei UI" w:hAnsi="Microsoft YaHei UI" w:hint="eastAsia"/>
          <w:color w:val="000000" w:themeColor="text1"/>
          <w:kern w:val="24"/>
          <w:sz w:val="24"/>
          <w:szCs w:val="24"/>
        </w:rPr>
        <w:t xml:space="preserve"> </w:t>
      </w:r>
      <w:r w:rsidRPr="00E14B90">
        <w:rPr>
          <w:rFonts w:ascii="Microsoft YaHei UI" w:eastAsia="Microsoft YaHei UI" w:hAnsi="Microsoft YaHei UI" w:hint="eastAsia"/>
          <w:sz w:val="24"/>
          <w:szCs w:val="24"/>
        </w:rPr>
        <w:t>动态规划的要素</w:t>
      </w:r>
    </w:p>
    <w:p w:rsidR="0050544D" w:rsidRPr="00E14B90" w:rsidRDefault="00E14B90" w:rsidP="000926E1">
      <w:pPr>
        <w:numPr>
          <w:ilvl w:val="0"/>
          <w:numId w:val="2"/>
        </w:num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最优子结构性质</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最优子结构性质是应用动态规划方法的必要前提，即所解问题必须具有最优子结构性质才能用动态规划方法求解。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所谓最优子结构性质是指一个问题的最优解中所包含的所有子问题的解都是最优的。</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对于一个问题发现其最优子结构性质的几个因素：</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①检查问题的解所面临的选择</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②假定某种选择为一最优解</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③分析这种选择将产生多少子问题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④证明子问题的解也是最优的</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最优子结构的细节问题：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b/>
          <w:bCs/>
          <w:sz w:val="24"/>
          <w:szCs w:val="24"/>
        </w:rPr>
        <w:t>特别需要指出的是当问题本身不具有最优子结构性质时不能滥用最优子结构性质。</w:t>
      </w:r>
    </w:p>
    <w:p w:rsidR="000926E1" w:rsidRPr="00E14B90" w:rsidRDefault="000926E1" w:rsidP="000926E1">
      <w:pPr>
        <w:ind w:firstLineChars="200" w:firstLine="480"/>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2. </w:t>
      </w:r>
      <w:r w:rsidRPr="00E14B90">
        <w:rPr>
          <w:rFonts w:ascii="Microsoft YaHei UI" w:eastAsia="Microsoft YaHei UI" w:hAnsi="Microsoft YaHei UI" w:hint="eastAsia"/>
          <w:b/>
          <w:bCs/>
          <w:sz w:val="24"/>
          <w:szCs w:val="24"/>
        </w:rPr>
        <w:t>重叠子问题</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   虽然问题分解后是否存在重叠子问题不是应用动态规划方法的必要前提，但存在重叠子问题应用动态规划方法可以提高算法效率</w:t>
      </w:r>
    </w:p>
    <w:p w:rsidR="000926E1" w:rsidRPr="00E14B90" w:rsidRDefault="000926E1" w:rsidP="000926E1">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9.动态规划相关算法</w:t>
      </w:r>
    </w:p>
    <w:p w:rsidR="000926E1" w:rsidRPr="00E14B90" w:rsidRDefault="000926E1"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装配线调度问题</w:t>
      </w:r>
      <w:r w:rsidRPr="00E14B90">
        <w:rPr>
          <w:rFonts w:ascii="Microsoft YaHei UI" w:eastAsia="Microsoft YaHei UI" w:hAnsi="Microsoft YaHei UI"/>
          <w:sz w:val="24"/>
          <w:szCs w:val="24"/>
        </w:rPr>
        <w:t>(Assembly-line Scheduling)</w:t>
      </w:r>
      <w:r w:rsidRPr="00E14B90">
        <w:rPr>
          <w:rFonts w:ascii="Microsoft YaHei UI" w:eastAsia="Microsoft YaHei UI" w:hAnsi="Microsoft YaHei UI" w:hint="eastAsia"/>
          <w:sz w:val="24"/>
          <w:szCs w:val="24"/>
        </w:rPr>
        <w:t xml:space="preserve">： </w:t>
      </w:r>
      <w:r w:rsidR="00402F27" w:rsidRPr="00E14B90">
        <w:rPr>
          <w:rFonts w:ascii="Microsoft YaHei UI" w:eastAsia="Microsoft YaHei UI" w:hAnsi="Microsoft YaHei UI"/>
          <w:sz w:val="24"/>
          <w:szCs w:val="24"/>
        </w:rPr>
        <w:t>Fastest-Way</w:t>
      </w:r>
      <w:r w:rsidR="00402F27" w:rsidRPr="00E14B90">
        <w:rPr>
          <w:rFonts w:ascii="Microsoft YaHei UI" w:eastAsia="Microsoft YaHei UI" w:hAnsi="Microsoft YaHei UI" w:hint="eastAsia"/>
          <w:sz w:val="24"/>
          <w:szCs w:val="24"/>
        </w:rPr>
        <w:t>算法的时间为</w:t>
      </w:r>
      <w:r w:rsidR="00402F27" w:rsidRPr="00E14B90">
        <w:rPr>
          <w:rFonts w:ascii="Microsoft YaHei UI" w:eastAsia="Microsoft YaHei UI" w:hAnsi="Microsoft YaHei UI"/>
          <w:sz w:val="24"/>
          <w:szCs w:val="24"/>
          <w:lang w:val="el-GR"/>
        </w:rPr>
        <w:t>Θ</w:t>
      </w:r>
      <w:r w:rsidR="00402F27" w:rsidRPr="00E14B90">
        <w:rPr>
          <w:rFonts w:ascii="Microsoft YaHei UI" w:eastAsia="Microsoft YaHei UI" w:hAnsi="Microsoft YaHei UI"/>
          <w:sz w:val="24"/>
          <w:szCs w:val="24"/>
        </w:rPr>
        <w:t>(n)</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矩阵链乘</w:t>
      </w:r>
      <w:r w:rsidRPr="00E14B90">
        <w:rPr>
          <w:rFonts w:ascii="Microsoft YaHei UI" w:eastAsia="Microsoft YaHei UI" w:hAnsi="Microsoft YaHei UI"/>
          <w:sz w:val="24"/>
          <w:szCs w:val="24"/>
        </w:rPr>
        <w:t>(Matrix-chain Multiplication)</w:t>
      </w:r>
      <w:r w:rsidRPr="00E14B90">
        <w:rPr>
          <w:rFonts w:ascii="Microsoft YaHei UI" w:eastAsia="Microsoft YaHei UI" w:hAnsi="Microsoft YaHei UI" w:hint="eastAsia"/>
          <w:sz w:val="24"/>
          <w:szCs w:val="24"/>
        </w:rPr>
        <w:t>：算法</w:t>
      </w:r>
      <w:r w:rsidRPr="00E14B90">
        <w:rPr>
          <w:rFonts w:ascii="Microsoft YaHei UI" w:eastAsia="Microsoft YaHei UI" w:hAnsi="Microsoft YaHei UI"/>
          <w:sz w:val="24"/>
          <w:szCs w:val="24"/>
        </w:rPr>
        <w:t>matrix-chain-order</w:t>
      </w:r>
      <w:r w:rsidRPr="00E14B90">
        <w:rPr>
          <w:rFonts w:ascii="Microsoft YaHei UI" w:eastAsia="Microsoft YaHei UI" w:hAnsi="Microsoft YaHei UI" w:hint="eastAsia"/>
          <w:sz w:val="24"/>
          <w:szCs w:val="24"/>
        </w:rPr>
        <w:t>包含三重循环</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又</w:t>
      </w:r>
      <w:r w:rsidRPr="00E14B90">
        <w:rPr>
          <w:rFonts w:ascii="Microsoft YaHei UI" w:eastAsia="Microsoft YaHei UI" w:hAnsi="Microsoft YaHei UI" w:cs="宋体" w:hint="eastAsia"/>
          <w:sz w:val="24"/>
          <w:szCs w:val="24"/>
        </w:rPr>
        <w:t>∵</w:t>
      </w:r>
      <w:r w:rsidRPr="00E14B90">
        <w:rPr>
          <w:rFonts w:ascii="Microsoft YaHei UI" w:eastAsia="Microsoft YaHei UI" w:hAnsi="Microsoft YaHei UI"/>
          <w:sz w:val="24"/>
          <w:szCs w:val="24"/>
        </w:rPr>
        <w:t>每重循环的次数≤n</w:t>
      </w:r>
      <w:r w:rsidRPr="00E14B90">
        <w:rPr>
          <w:rFonts w:ascii="Microsoft YaHei UI" w:eastAsia="Microsoft YaHei UI" w:hAnsi="Microsoft YaHei UI" w:hint="eastAsia"/>
          <w:sz w:val="24"/>
          <w:szCs w:val="24"/>
        </w:rPr>
        <w:t xml:space="preserve"> </w:t>
      </w:r>
      <w:r w:rsidRPr="00E14B90">
        <w:rPr>
          <w:rFonts w:ascii="Microsoft YaHei UI" w:eastAsia="Microsoft YaHei UI" w:hAnsi="Microsoft YaHei UI" w:cs="宋体" w:hint="eastAsia"/>
          <w:sz w:val="24"/>
          <w:szCs w:val="24"/>
        </w:rPr>
        <w:t>∴</w:t>
      </w: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rPr>
        <w:t>O(n</w:t>
      </w:r>
      <w:r w:rsidRPr="00E14B90">
        <w:rPr>
          <w:rFonts w:ascii="Microsoft YaHei UI" w:eastAsia="Microsoft YaHei UI" w:hAnsi="Microsoft YaHei UI"/>
          <w:sz w:val="24"/>
          <w:szCs w:val="24"/>
          <w:vertAlign w:val="superscript"/>
        </w:rPr>
        <w:t>3</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最长公共子序列</w:t>
      </w:r>
      <w:r w:rsidRPr="00E14B90">
        <w:rPr>
          <w:rFonts w:ascii="Microsoft YaHei UI" w:eastAsia="Microsoft YaHei UI" w:hAnsi="Microsoft YaHei UI"/>
          <w:sz w:val="24"/>
          <w:szCs w:val="24"/>
        </w:rPr>
        <w:t>(Longest Common Subsequece)</w:t>
      </w:r>
      <w:r w:rsidRPr="00E14B90">
        <w:rPr>
          <w:rFonts w:ascii="Microsoft YaHei UI" w:eastAsia="Microsoft YaHei UI" w:hAnsi="Microsoft YaHei UI" w:hint="eastAsia"/>
          <w:sz w:val="24"/>
          <w:szCs w:val="24"/>
        </w:rPr>
        <w:t>：算法</w:t>
      </w:r>
      <w:r w:rsidRPr="00E14B90">
        <w:rPr>
          <w:rFonts w:ascii="Microsoft YaHei UI" w:eastAsia="Microsoft YaHei UI" w:hAnsi="Microsoft YaHei UI"/>
          <w:sz w:val="24"/>
          <w:szCs w:val="24"/>
        </w:rPr>
        <w:t>LCS-length(X,Y)</w:t>
      </w:r>
      <w:r w:rsidRPr="00E14B90">
        <w:rPr>
          <w:rFonts w:ascii="Microsoft YaHei UI" w:eastAsia="Microsoft YaHei UI" w:hAnsi="Microsoft YaHei UI" w:hint="eastAsia"/>
          <w:sz w:val="24"/>
          <w:szCs w:val="24"/>
        </w:rPr>
        <w:t>见书</w:t>
      </w:r>
      <w:r w:rsidRPr="00E14B90">
        <w:rPr>
          <w:rFonts w:ascii="Microsoft YaHei UI" w:eastAsia="Microsoft YaHei UI" w:hAnsi="Microsoft YaHei UI"/>
          <w:sz w:val="24"/>
          <w:szCs w:val="24"/>
        </w:rPr>
        <w:t>P210</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sz w:val="24"/>
          <w:szCs w:val="24"/>
          <w:lang w:val="el-GR"/>
        </w:rPr>
        <w:t>Θ</w:t>
      </w:r>
      <w:r w:rsidRPr="00E14B90">
        <w:rPr>
          <w:rFonts w:ascii="Microsoft YaHei UI" w:eastAsia="Microsoft YaHei UI" w:hAnsi="Microsoft YaHei UI"/>
          <w:sz w:val="24"/>
          <w:szCs w:val="24"/>
        </w:rPr>
        <w:t>(mn)</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最优二叉查找树</w:t>
      </w:r>
      <w:r w:rsidRPr="00E14B90">
        <w:rPr>
          <w:rFonts w:ascii="Microsoft YaHei UI" w:eastAsia="Microsoft YaHei UI" w:hAnsi="Microsoft YaHei UI"/>
          <w:sz w:val="24"/>
          <w:szCs w:val="24"/>
        </w:rPr>
        <w:t>(Optimal Binary Search Tree)</w:t>
      </w:r>
      <w:r w:rsidRPr="00E14B90">
        <w:rPr>
          <w:rFonts w:ascii="Microsoft YaHei UI" w:eastAsia="Microsoft YaHei UI" w:hAnsi="Microsoft YaHei UI" w:hint="eastAsia"/>
          <w:sz w:val="24"/>
          <w:szCs w:val="24"/>
        </w:rPr>
        <w:t>：算法时间为O（n</w:t>
      </w:r>
      <w:r w:rsidRPr="00E14B90">
        <w:rPr>
          <w:rFonts w:ascii="Microsoft YaHei UI" w:eastAsia="Microsoft YaHei UI" w:hAnsi="Microsoft YaHei UI" w:hint="eastAsia"/>
          <w:sz w:val="24"/>
          <w:szCs w:val="24"/>
          <w:vertAlign w:val="superscript"/>
        </w:rPr>
        <w:t>3</w:t>
      </w:r>
      <w:r w:rsidRPr="00E14B90">
        <w:rPr>
          <w:rFonts w:ascii="Microsoft YaHei UI" w:eastAsia="Microsoft YaHei UI" w:hAnsi="Microsoft YaHei UI" w:hint="eastAsia"/>
          <w:sz w:val="24"/>
          <w:szCs w:val="24"/>
        </w:rPr>
        <w:t>）</w:t>
      </w:r>
    </w:p>
    <w:p w:rsidR="00402F27" w:rsidRPr="00E14B90" w:rsidRDefault="00402F27" w:rsidP="00402F27">
      <w:pPr>
        <w:rPr>
          <w:rFonts w:ascii="Microsoft YaHei UI" w:eastAsia="Microsoft YaHei UI" w:hAnsi="Microsoft YaHei UI"/>
          <w:sz w:val="24"/>
          <w:szCs w:val="24"/>
        </w:rPr>
      </w:pP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10</w:t>
      </w:r>
      <w:r w:rsidRPr="00E14B90">
        <w:rPr>
          <w:rFonts w:ascii="Microsoft YaHei UI" w:eastAsia="Microsoft YaHei UI" w:hAnsi="Microsoft YaHei UI"/>
          <w:sz w:val="24"/>
          <w:szCs w:val="24"/>
        </w:rPr>
        <w:t xml:space="preserve"> </w:t>
      </w:r>
      <w:r w:rsidRPr="00E14B90">
        <w:rPr>
          <w:rFonts w:ascii="Microsoft YaHei UI" w:eastAsia="Microsoft YaHei UI" w:hAnsi="Microsoft YaHei UI" w:hint="eastAsia"/>
          <w:sz w:val="24"/>
          <w:szCs w:val="24"/>
        </w:rPr>
        <w:t>贪心法的基本思想</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每次选择总是选出当前最优的解</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sz w:val="24"/>
          <w:szCs w:val="24"/>
        </w:rPr>
        <w:t>Recursive-Activity-Selector(s,f,i,j)</w:t>
      </w:r>
      <w:r w:rsidRPr="00E14B90">
        <w:rPr>
          <w:rFonts w:ascii="Microsoft YaHei UI" w:eastAsia="Microsoft YaHei UI" w:hAnsi="Microsoft YaHei UI" w:hint="eastAsia"/>
          <w:sz w:val="24"/>
          <w:szCs w:val="24"/>
        </w:rPr>
        <w:t>：算法总时间为</w:t>
      </w:r>
      <w:r w:rsidRPr="00E14B90">
        <w:rPr>
          <w:rFonts w:ascii="Microsoft YaHei UI" w:eastAsia="Microsoft YaHei UI" w:hAnsi="Microsoft YaHei UI"/>
          <w:sz w:val="24"/>
          <w:szCs w:val="24"/>
        </w:rPr>
        <w:t>O(nlgn)</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应用贪心法的几项工作</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①确定问题的最优子结构性质</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②将优化问题转化为作出一种选择，即贪心选择</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③贪心选择后应只留下一个子问题，其它子问题均为空</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④证明贪心选择的正确性，即本次贪心选择与剩余子问题的最优解可以构成原问题的最优解</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贪心选择性质是应用贪心法求解的一个必要条件。所</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谓选择性质是指所求问题的最优解可以通过一系列局部</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最优的贪心选择而得到。即：局部最优＝</w:t>
      </w:r>
      <w:r w:rsidRPr="00E14B90">
        <w:rPr>
          <w:rFonts w:ascii="Microsoft YaHei UI" w:eastAsia="Microsoft YaHei UI" w:hAnsi="Microsoft YaHei UI"/>
          <w:sz w:val="24"/>
          <w:szCs w:val="24"/>
        </w:rPr>
        <w:t>&gt;</w:t>
      </w:r>
      <w:r w:rsidRPr="00E14B90">
        <w:rPr>
          <w:rFonts w:ascii="Microsoft YaHei UI" w:eastAsia="Microsoft YaHei UI" w:hAnsi="Microsoft YaHei UI" w:hint="eastAsia"/>
          <w:sz w:val="24"/>
          <w:szCs w:val="24"/>
        </w:rPr>
        <w:t>全局最优</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最优子结构性质也是应用贪心法求解的一个必要条件。</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局部最优</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一系列贪心选择产生原问题的一个最优解。</w:t>
      </w:r>
    </w:p>
    <w:p w:rsidR="00402F27" w:rsidRPr="00E14B90" w:rsidRDefault="00402F27" w:rsidP="00402F27">
      <w:pPr>
        <w:rPr>
          <w:rFonts w:ascii="Microsoft YaHei UI" w:eastAsia="Microsoft YaHei UI" w:hAnsi="Microsoft YaHei UI"/>
          <w:sz w:val="24"/>
          <w:szCs w:val="24"/>
        </w:rPr>
      </w:pP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11. 胚（matroids)</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def：一个胚应是满足下述条件的有序对M=(S,I)</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①S是有穷非空集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②I是S的一个非空独立子集族，使得若B∈I且</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 xml:space="preserve">   A  B，则A∈I。满足此性质的I具有遗传性，即B独立，B的子集亦独立，</w:t>
      </w:r>
      <w:r w:rsidRPr="00E14B90">
        <w:rPr>
          <w:rFonts w:ascii="Microsoft YaHei UI" w:eastAsia="Microsoft YaHei UI" w:hAnsi="Microsoft YaHei UI" w:hint="eastAsia"/>
          <w:sz w:val="24"/>
          <w:szCs w:val="24"/>
        </w:rPr>
        <w:lastRenderedPageBreak/>
        <w:t>其中Φ∈I。</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③若A∈I，B∈I且|A|&lt;|B|，则存在一个元素x∈B-A，使得A∪{x} ∈I，则称M具有交换性。</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最大独立子集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给定一个胚</w:t>
      </w:r>
      <w:r w:rsidRPr="00E14B90">
        <w:rPr>
          <w:rFonts w:ascii="Microsoft YaHei UI" w:eastAsia="Microsoft YaHei UI" w:hAnsi="Microsoft YaHei UI"/>
          <w:sz w:val="24"/>
          <w:szCs w:val="24"/>
        </w:rPr>
        <w:t>M=(S,I)</w:t>
      </w:r>
      <w:r w:rsidRPr="00E14B90">
        <w:rPr>
          <w:rFonts w:ascii="Microsoft YaHei UI" w:eastAsia="Microsoft YaHei UI" w:hAnsi="Microsoft YaHei UI" w:hint="eastAsia"/>
          <w:sz w:val="24"/>
          <w:szCs w:val="24"/>
        </w:rPr>
        <w:t>，对于</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中一个独立子集</w:t>
      </w:r>
      <w:r w:rsidRPr="00E14B90">
        <w:rPr>
          <w:rFonts w:ascii="Microsoft YaHei UI" w:eastAsia="Microsoft YaHei UI" w:hAnsi="Microsoft YaHei UI"/>
          <w:sz w:val="24"/>
          <w:szCs w:val="24"/>
        </w:rPr>
        <w:t>A</w:t>
      </w: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，若</w:t>
      </w:r>
      <w:r w:rsidRPr="00E14B90">
        <w:rPr>
          <w:rFonts w:ascii="Microsoft YaHei UI" w:eastAsia="Microsoft YaHei UI" w:hAnsi="Microsoft YaHei UI"/>
          <w:sz w:val="24"/>
          <w:szCs w:val="24"/>
        </w:rPr>
        <w:t>S</w:t>
      </w:r>
      <w:r w:rsidRPr="00E14B90">
        <w:rPr>
          <w:rFonts w:ascii="Microsoft YaHei UI" w:eastAsia="Microsoft YaHei UI" w:hAnsi="Microsoft YaHei UI" w:hint="eastAsia"/>
          <w:sz w:val="24"/>
          <w:szCs w:val="24"/>
        </w:rPr>
        <w:t>中有一个元素</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不属于</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，使得将</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加入</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后仍保持</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的独立性，即</w:t>
      </w:r>
      <w:r w:rsidRPr="00E14B90">
        <w:rPr>
          <w:rFonts w:ascii="Microsoft YaHei UI" w:eastAsia="Microsoft YaHei UI" w:hAnsi="Microsoft YaHei UI"/>
          <w:sz w:val="24"/>
          <w:szCs w:val="24"/>
        </w:rPr>
        <w:t>A</w:t>
      </w: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{x}</w:t>
      </w: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，则称</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为</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的一个可扩张元素（</w:t>
      </w:r>
      <w:r w:rsidRPr="00E14B90">
        <w:rPr>
          <w:rFonts w:ascii="Microsoft YaHei UI" w:eastAsia="Microsoft YaHei UI" w:hAnsi="Microsoft YaHei UI"/>
          <w:sz w:val="24"/>
          <w:szCs w:val="24"/>
        </w:rPr>
        <w:t>extension</w:t>
      </w:r>
      <w:r w:rsidRPr="00E14B90">
        <w:rPr>
          <w:rFonts w:ascii="Microsoft YaHei UI" w:eastAsia="Microsoft YaHei UI" w:hAnsi="Microsoft YaHei UI" w:hint="eastAsia"/>
          <w:sz w:val="24"/>
          <w:szCs w:val="24"/>
        </w:rPr>
        <w:t>）。</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当胚中的一个独立子集</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没有可扩张元素时，称</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是一个最大独立子集。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最优子集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使</w:t>
      </w:r>
      <w:r w:rsidRPr="00E14B90">
        <w:rPr>
          <w:rFonts w:ascii="Microsoft YaHei UI" w:eastAsia="Microsoft YaHei UI" w:hAnsi="Microsoft YaHei UI"/>
          <w:sz w:val="24"/>
          <w:szCs w:val="24"/>
        </w:rPr>
        <w:t>w(A)</w:t>
      </w:r>
      <w:r w:rsidRPr="00E14B90">
        <w:rPr>
          <w:rFonts w:ascii="Microsoft YaHei UI" w:eastAsia="Microsoft YaHei UI" w:hAnsi="Microsoft YaHei UI" w:hint="eastAsia"/>
          <w:sz w:val="24"/>
          <w:szCs w:val="24"/>
        </w:rPr>
        <w:t>权值达到最大的独立子集</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称为最优子集。</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例：求连通网络</w:t>
      </w:r>
      <w:r w:rsidRPr="00E14B90">
        <w:rPr>
          <w:rFonts w:ascii="Microsoft YaHei UI" w:eastAsia="Microsoft YaHei UI" w:hAnsi="Microsoft YaHei UI"/>
          <w:sz w:val="24"/>
          <w:szCs w:val="24"/>
        </w:rPr>
        <w:t>G=(V,E)</w:t>
      </w:r>
      <w:r w:rsidRPr="00E14B90">
        <w:rPr>
          <w:rFonts w:ascii="Microsoft YaHei UI" w:eastAsia="Microsoft YaHei UI" w:hAnsi="Microsoft YaHei UI" w:hint="eastAsia"/>
          <w:sz w:val="24"/>
          <w:szCs w:val="24"/>
        </w:rPr>
        <w:t>的最小生成树问题。</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定义加权胚</w:t>
      </w:r>
      <w:r w:rsidRPr="00E14B90">
        <w:rPr>
          <w:rFonts w:ascii="Microsoft YaHei UI" w:eastAsia="Microsoft YaHei UI" w:hAnsi="Microsoft YaHei UI"/>
          <w:sz w:val="24"/>
          <w:szCs w:val="24"/>
        </w:rPr>
        <w:t>M</w:t>
      </w:r>
      <w:r w:rsidRPr="00E14B90">
        <w:rPr>
          <w:rFonts w:ascii="Microsoft YaHei UI" w:eastAsia="Microsoft YaHei UI" w:hAnsi="Microsoft YaHei UI"/>
          <w:sz w:val="24"/>
          <w:szCs w:val="24"/>
          <w:vertAlign w:val="subscript"/>
        </w:rPr>
        <w:t>G</w:t>
      </w:r>
      <w:r w:rsidRPr="00E14B90">
        <w:rPr>
          <w:rFonts w:ascii="Microsoft YaHei UI" w:eastAsia="Microsoft YaHei UI" w:hAnsi="Microsoft YaHei UI"/>
          <w:sz w:val="24"/>
          <w:szCs w:val="24"/>
        </w:rPr>
        <w:t>=(S</w:t>
      </w:r>
      <w:r w:rsidRPr="00E14B90">
        <w:rPr>
          <w:rFonts w:ascii="Microsoft YaHei UI" w:eastAsia="Microsoft YaHei UI" w:hAnsi="Microsoft YaHei UI"/>
          <w:sz w:val="24"/>
          <w:szCs w:val="24"/>
          <w:vertAlign w:val="subscript"/>
        </w:rPr>
        <w:t>G</w:t>
      </w:r>
      <w:r w:rsidRPr="00E14B90">
        <w:rPr>
          <w:rFonts w:ascii="Microsoft YaHei UI" w:eastAsia="Microsoft YaHei UI" w:hAnsi="Microsoft YaHei UI"/>
          <w:sz w:val="24"/>
          <w:szCs w:val="24"/>
        </w:rPr>
        <w:t>,I</w:t>
      </w:r>
      <w:r w:rsidRPr="00E14B90">
        <w:rPr>
          <w:rFonts w:ascii="Microsoft YaHei UI" w:eastAsia="Microsoft YaHei UI" w:hAnsi="Microsoft YaHei UI"/>
          <w:sz w:val="24"/>
          <w:szCs w:val="24"/>
          <w:vertAlign w:val="subscript"/>
        </w:rPr>
        <w:t>G</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的权为</w:t>
      </w:r>
      <w:r w:rsidRPr="00E14B90">
        <w:rPr>
          <w:rFonts w:ascii="Microsoft YaHei UI" w:eastAsia="Microsoft YaHei UI" w:hAnsi="Microsoft YaHei UI"/>
          <w:sz w:val="24"/>
          <w:szCs w:val="24"/>
        </w:rPr>
        <w:t>w’</w:t>
      </w:r>
      <w:r w:rsidRPr="00E14B90">
        <w:rPr>
          <w:rFonts w:ascii="Microsoft YaHei UI" w:eastAsia="Microsoft YaHei UI" w:hAnsi="Microsoft YaHei UI" w:hint="eastAsia"/>
          <w:sz w:val="24"/>
          <w:szCs w:val="24"/>
        </w:rPr>
        <w:t>为：</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sz w:val="24"/>
          <w:szCs w:val="24"/>
        </w:rPr>
        <w:t>w’(e)=W</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w(e)&gt;0</w:t>
      </w:r>
      <w:r w:rsidRPr="00E14B90">
        <w:rPr>
          <w:rFonts w:ascii="Microsoft YaHei UI" w:eastAsia="Microsoft YaHei UI" w:hAnsi="Microsoft YaHei UI" w:hint="eastAsia"/>
          <w:sz w:val="24"/>
          <w:szCs w:val="24"/>
        </w:rPr>
        <w:t>，其中</w:t>
      </w:r>
      <w:r w:rsidRPr="00E14B90">
        <w:rPr>
          <w:rFonts w:ascii="Microsoft YaHei UI" w:eastAsia="Microsoft YaHei UI" w:hAnsi="Microsoft YaHei UI"/>
          <w:sz w:val="24"/>
          <w:szCs w:val="24"/>
        </w:rPr>
        <w:t>e</w:t>
      </w:r>
      <w:r w:rsidRPr="00E14B90">
        <w:rPr>
          <w:rFonts w:ascii="Microsoft YaHei UI" w:eastAsia="Microsoft YaHei UI" w:hAnsi="Microsoft YaHei UI" w:cs="微软雅黑" w:hint="eastAsia"/>
          <w:sz w:val="24"/>
          <w:szCs w:val="24"/>
        </w:rPr>
        <w:t>∈</w:t>
      </w:r>
      <w:r w:rsidRPr="00E14B90">
        <w:rPr>
          <w:rFonts w:ascii="Microsoft YaHei UI" w:eastAsia="Microsoft YaHei UI" w:hAnsi="Microsoft YaHei UI"/>
          <w:sz w:val="24"/>
          <w:szCs w:val="24"/>
        </w:rPr>
        <w:t>E</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W</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hint="eastAsia"/>
          <w:sz w:val="24"/>
          <w:szCs w:val="24"/>
        </w:rPr>
        <w:t>为大于</w:t>
      </w:r>
      <w:r w:rsidRPr="00E14B90">
        <w:rPr>
          <w:rFonts w:ascii="Microsoft YaHei UI" w:eastAsia="Microsoft YaHei UI" w:hAnsi="Microsoft YaHei UI"/>
          <w:sz w:val="24"/>
          <w:szCs w:val="24"/>
        </w:rPr>
        <w:t>G</w:t>
      </w:r>
      <w:r w:rsidRPr="00E14B90">
        <w:rPr>
          <w:rFonts w:ascii="Microsoft YaHei UI" w:eastAsia="Microsoft YaHei UI" w:hAnsi="Microsoft YaHei UI" w:hint="eastAsia"/>
          <w:sz w:val="24"/>
          <w:szCs w:val="24"/>
        </w:rPr>
        <w:t>中任一边权值的常数</w:t>
      </w:r>
    </w:p>
    <w:p w:rsidR="00402F27"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令</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是</w:t>
      </w:r>
      <w:r w:rsidRPr="00E14B90">
        <w:rPr>
          <w:rFonts w:ascii="Microsoft YaHei UI" w:eastAsia="Microsoft YaHei UI" w:hAnsi="Microsoft YaHei UI"/>
          <w:sz w:val="24"/>
          <w:szCs w:val="24"/>
        </w:rPr>
        <w:t>G</w:t>
      </w:r>
      <w:r w:rsidRPr="00E14B90">
        <w:rPr>
          <w:rFonts w:ascii="Microsoft YaHei UI" w:eastAsia="Microsoft YaHei UI" w:hAnsi="Microsoft YaHei UI" w:hint="eastAsia"/>
          <w:sz w:val="24"/>
          <w:szCs w:val="24"/>
        </w:rPr>
        <w:t>的生成树，则</w:t>
      </w:r>
      <w:r w:rsidRPr="00E14B90">
        <w:rPr>
          <w:rFonts w:ascii="Microsoft YaHei UI" w:eastAsia="Microsoft YaHei UI" w:hAnsi="Microsoft YaHei UI"/>
          <w:sz w:val="24"/>
          <w:szCs w:val="24"/>
        </w:rPr>
        <w:t>w’(A)=(|V|</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1)W</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w(A)</w:t>
      </w:r>
    </w:p>
    <w:p w:rsidR="000926E1" w:rsidRPr="00E14B90" w:rsidRDefault="00402F27"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若</w:t>
      </w:r>
      <w:r w:rsidRPr="00E14B90">
        <w:rPr>
          <w:rFonts w:ascii="Microsoft YaHei UI" w:eastAsia="Microsoft YaHei UI" w:hAnsi="Microsoft YaHei UI"/>
          <w:sz w:val="24"/>
          <w:szCs w:val="24"/>
        </w:rPr>
        <w:t>w’(A)</w:t>
      </w:r>
      <w:r w:rsidRPr="00E14B90">
        <w:rPr>
          <w:rFonts w:ascii="Microsoft YaHei UI" w:eastAsia="Microsoft YaHei UI" w:hAnsi="Microsoft YaHei UI" w:hint="eastAsia"/>
          <w:sz w:val="24"/>
          <w:szCs w:val="24"/>
        </w:rPr>
        <w:t>最大则</w:t>
      </w:r>
      <w:r w:rsidRPr="00E14B90">
        <w:rPr>
          <w:rFonts w:ascii="Microsoft YaHei UI" w:eastAsia="Microsoft YaHei UI" w:hAnsi="Microsoft YaHei UI"/>
          <w:sz w:val="24"/>
          <w:szCs w:val="24"/>
        </w:rPr>
        <w:t>w(A)</w:t>
      </w:r>
      <w:r w:rsidRPr="00E14B90">
        <w:rPr>
          <w:rFonts w:ascii="Microsoft YaHei UI" w:eastAsia="Microsoft YaHei UI" w:hAnsi="Microsoft YaHei UI" w:hint="eastAsia"/>
          <w:sz w:val="24"/>
          <w:szCs w:val="24"/>
        </w:rPr>
        <w:t>最小，所以</w:t>
      </w:r>
      <w:r w:rsidRPr="00E14B90">
        <w:rPr>
          <w:rFonts w:ascii="Microsoft YaHei UI" w:eastAsia="Microsoft YaHei UI" w:hAnsi="Microsoft YaHei UI"/>
          <w:sz w:val="24"/>
          <w:szCs w:val="24"/>
        </w:rPr>
        <w:t>A</w:t>
      </w:r>
      <w:r w:rsidRPr="00E14B90">
        <w:rPr>
          <w:rFonts w:ascii="Microsoft YaHei UI" w:eastAsia="Microsoft YaHei UI" w:hAnsi="Microsoft YaHei UI" w:hint="eastAsia"/>
          <w:sz w:val="24"/>
          <w:szCs w:val="24"/>
        </w:rPr>
        <w:t>是</w:t>
      </w:r>
      <w:r w:rsidRPr="00E14B90">
        <w:rPr>
          <w:rFonts w:ascii="Microsoft YaHei UI" w:eastAsia="Microsoft YaHei UI" w:hAnsi="Microsoft YaHei UI"/>
          <w:sz w:val="24"/>
          <w:szCs w:val="24"/>
        </w:rPr>
        <w:t>G</w:t>
      </w:r>
      <w:r w:rsidRPr="00E14B90">
        <w:rPr>
          <w:rFonts w:ascii="Microsoft YaHei UI" w:eastAsia="Microsoft YaHei UI" w:hAnsi="Microsoft YaHei UI" w:hint="eastAsia"/>
          <w:sz w:val="24"/>
          <w:szCs w:val="24"/>
        </w:rPr>
        <w:t>的</w:t>
      </w:r>
      <w:r w:rsidRPr="00E14B90">
        <w:rPr>
          <w:rFonts w:ascii="Microsoft YaHei UI" w:eastAsia="Microsoft YaHei UI" w:hAnsi="Microsoft YaHei UI"/>
          <w:sz w:val="24"/>
          <w:szCs w:val="24"/>
        </w:rPr>
        <w:t>MST</w:t>
      </w:r>
    </w:p>
    <w:p w:rsidR="007F4E5A" w:rsidRPr="00E14B90" w:rsidRDefault="007F4E5A"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胚的应用即任务调度问题看书理解</w:t>
      </w:r>
    </w:p>
    <w:p w:rsidR="007F4E5A" w:rsidRPr="00E14B90" w:rsidRDefault="007F4E5A" w:rsidP="00402F27">
      <w:pPr>
        <w:rPr>
          <w:rFonts w:ascii="Microsoft YaHei UI" w:eastAsia="Microsoft YaHei UI" w:hAnsi="Microsoft YaHei UI"/>
          <w:sz w:val="24"/>
          <w:szCs w:val="24"/>
        </w:rPr>
      </w:pPr>
    </w:p>
    <w:p w:rsidR="007F4E5A" w:rsidRPr="00E14B90" w:rsidRDefault="007F4E5A" w:rsidP="007F4E5A">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12平摊分析方法</w:t>
      </w:r>
    </w:p>
    <w:p w:rsidR="007F4E5A" w:rsidRPr="00E14B90" w:rsidRDefault="007F4E5A" w:rsidP="007F4E5A">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平摊分析是指在某种数据结构上完成一系列操作，在最坏情况下所需的平均时间。</w:t>
      </w:r>
    </w:p>
    <w:p w:rsidR="007F4E5A" w:rsidRPr="00E14B90" w:rsidRDefault="007F4E5A"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只需要掌握势能法</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势能法</w:t>
      </w:r>
      <w:r w:rsidRPr="00E14B90">
        <w:rPr>
          <w:rFonts w:ascii="Microsoft YaHei UI" w:eastAsia="Microsoft YaHei UI" w:hAnsi="Microsoft YaHei UI"/>
          <w:sz w:val="24"/>
          <w:szCs w:val="24"/>
        </w:rPr>
        <w:t>(potential method)</w:t>
      </w:r>
      <w:r w:rsidRPr="00E14B90">
        <w:rPr>
          <w:rFonts w:ascii="Microsoft YaHei UI" w:eastAsia="Microsoft YaHei UI" w:hAnsi="Microsoft YaHei UI" w:hint="eastAsia"/>
          <w:sz w:val="24"/>
          <w:szCs w:val="24"/>
        </w:rPr>
        <w:t>：</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思想：通过定义一个势函数完成对每个操作的平摊核定</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令</w:t>
      </w:r>
      <w:r w:rsidRPr="00E14B90">
        <w:rPr>
          <w:rFonts w:ascii="Microsoft YaHei UI" w:eastAsia="Microsoft YaHei UI" w:hAnsi="Microsoft YaHei UI"/>
          <w:sz w:val="24"/>
          <w:szCs w:val="24"/>
        </w:rPr>
        <w:t>n</w:t>
      </w:r>
      <w:r w:rsidRPr="00E14B90">
        <w:rPr>
          <w:rFonts w:ascii="Microsoft YaHei UI" w:eastAsia="Microsoft YaHei UI" w:hAnsi="Microsoft YaHei UI" w:hint="eastAsia"/>
          <w:sz w:val="24"/>
          <w:szCs w:val="24"/>
        </w:rPr>
        <w:t>个操作的数据结构为</w:t>
      </w:r>
      <w:r w:rsidRPr="00E14B90">
        <w:rPr>
          <w:rFonts w:ascii="Microsoft YaHei UI" w:eastAsia="Microsoft YaHei UI" w:hAnsi="Microsoft YaHei UI"/>
          <w:sz w:val="24"/>
          <w:szCs w:val="24"/>
        </w:rPr>
        <w:t>D</w:t>
      </w:r>
      <w:r w:rsidRPr="00E14B90">
        <w:rPr>
          <w:rFonts w:ascii="Microsoft YaHei UI" w:eastAsia="Microsoft YaHei UI" w:hAnsi="Microsoft YaHei UI" w:hint="eastAsia"/>
          <w:sz w:val="24"/>
          <w:szCs w:val="24"/>
        </w:rPr>
        <w:t>，数据结构的初态为</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0</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：表示第</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次操作的实际成本</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vertAlign w:val="superscript"/>
        </w:rPr>
        <w:t>^</w:t>
      </w:r>
      <w:r w:rsidRPr="00E14B90">
        <w:rPr>
          <w:rFonts w:ascii="Microsoft YaHei UI" w:eastAsia="Microsoft YaHei UI" w:hAnsi="Microsoft YaHei UI" w:hint="eastAsia"/>
          <w:sz w:val="24"/>
          <w:szCs w:val="24"/>
        </w:rPr>
        <w:t>：表示第</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次操作的平摊成本</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：表示在数据结构状态为</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hint="eastAsia"/>
          <w:sz w:val="24"/>
          <w:szCs w:val="24"/>
        </w:rPr>
        <w:t>上完成第</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次操作后的数据结构状态，</w:t>
      </w:r>
      <w:r w:rsidRPr="00E14B90">
        <w:rPr>
          <w:rFonts w:ascii="Microsoft YaHei UI" w:eastAsia="Microsoft YaHei UI" w:hAnsi="Microsoft YaHei UI"/>
          <w:sz w:val="24"/>
          <w:szCs w:val="24"/>
        </w:rPr>
        <w:t>op</w:t>
      </w:r>
      <w:r w:rsidRPr="00E14B90">
        <w:rPr>
          <w:rFonts w:ascii="Microsoft YaHei UI" w:eastAsia="Microsoft YaHei UI" w:hAnsi="Microsoft YaHei UI"/>
          <w:sz w:val="24"/>
          <w:szCs w:val="24"/>
          <w:vertAlign w:val="subscript"/>
        </w:rPr>
        <w:t>i</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ab/>
        <w:t>即：</w:t>
      </w:r>
      <w:r w:rsidRPr="00E14B90">
        <w:rPr>
          <w:rFonts w:ascii="Microsoft YaHei UI" w:eastAsia="Microsoft YaHei UI" w:hAnsi="Microsoft YaHei UI"/>
          <w:sz w:val="24"/>
          <w:szCs w:val="24"/>
        </w:rPr>
        <w:tab/>
        <w:t>D</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sz w:val="24"/>
          <w:szCs w:val="24"/>
        </w:rPr>
        <w:t>====&gt;D</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i=1,2,…,n</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r w:rsidRPr="00E14B90">
        <w:rPr>
          <w:rFonts w:ascii="Microsoft YaHei UI" w:eastAsia="Microsoft YaHei UI" w:hAnsi="Microsoft YaHei UI" w:hint="eastAsia"/>
          <w:sz w:val="24"/>
          <w:szCs w:val="24"/>
        </w:rPr>
        <w:t xml:space="preserve">：势函数 </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：表示将</w:t>
      </w:r>
      <w:r w:rsidRPr="00E14B90">
        <w:rPr>
          <w:rFonts w:ascii="Microsoft YaHei UI" w:eastAsia="Microsoft YaHei UI" w:hAnsi="Microsoft YaHei UI"/>
          <w:sz w:val="24"/>
          <w:szCs w:val="24"/>
        </w:rPr>
        <w:t>Di</w:t>
      </w:r>
      <w:r w:rsidRPr="00E14B90">
        <w:rPr>
          <w:rFonts w:ascii="Microsoft YaHei UI" w:eastAsia="Microsoft YaHei UI" w:hAnsi="Microsoft YaHei UI" w:hint="eastAsia"/>
          <w:sz w:val="24"/>
          <w:szCs w:val="24"/>
        </w:rPr>
        <w:t>映射为一实数，这个实数值称为势能</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用势函数</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hint="eastAsia"/>
          <w:sz w:val="24"/>
          <w:szCs w:val="24"/>
        </w:rPr>
        <w:t>表示第</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次操作的核定费用</w:t>
      </w:r>
      <w:r w:rsidRPr="00E14B90">
        <w:rPr>
          <w:rFonts w:ascii="Microsoft YaHei UI" w:eastAsia="Microsoft YaHei UI" w:hAnsi="Microsoft YaHei UI"/>
          <w:sz w:val="24"/>
          <w:szCs w:val="24"/>
        </w:rPr>
        <w:t>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vertAlign w:val="superscript"/>
        </w:rPr>
        <w:t>^</w:t>
      </w:r>
      <w:r w:rsidRPr="00E14B90">
        <w:rPr>
          <w:rFonts w:ascii="Microsoft YaHei UI" w:eastAsia="Microsoft YaHei UI" w:hAnsi="Microsoft YaHei UI" w:hint="eastAsia"/>
          <w:sz w:val="24"/>
          <w:szCs w:val="24"/>
        </w:rPr>
        <w:t>定义如下：</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vertAlign w:val="superscript"/>
        </w:rPr>
        <w:t>^</w:t>
      </w:r>
      <w:r w:rsidRPr="00E14B90">
        <w:rPr>
          <w:rFonts w:ascii="Microsoft YaHei UI" w:eastAsia="Microsoft YaHei UI" w:hAnsi="Microsoft YaHei UI"/>
          <w:sz w:val="24"/>
          <w:szCs w:val="24"/>
        </w:rPr>
        <w:t>= 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rPr>
        <w:t>(D</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sz w:val="24"/>
          <w:szCs w:val="24"/>
        </w:rPr>
        <w:t>)= C</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i-1</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其中</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hint="eastAsia"/>
          <w:sz w:val="24"/>
          <w:szCs w:val="24"/>
        </w:rPr>
        <w:t>称为势差，势差的不同结果类似与记帐法：</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sz w:val="24"/>
          <w:szCs w:val="24"/>
        </w:rPr>
        <w:t>&gt;0</w:t>
      </w:r>
      <w:r w:rsidRPr="00E14B90">
        <w:rPr>
          <w:rFonts w:ascii="Microsoft YaHei UI" w:eastAsia="Microsoft YaHei UI" w:hAnsi="Microsoft YaHei UI" w:hint="eastAsia"/>
          <w:sz w:val="24"/>
          <w:szCs w:val="24"/>
        </w:rPr>
        <w:t>：超额收费</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vertAlign w:val="subscript"/>
        </w:rPr>
        <w:t>i-1</w:t>
      </w:r>
      <w:r w:rsidRPr="00E14B90">
        <w:rPr>
          <w:rFonts w:ascii="Microsoft YaHei UI" w:eastAsia="Microsoft YaHei UI" w:hAnsi="Microsoft YaHei UI"/>
          <w:sz w:val="24"/>
          <w:szCs w:val="24"/>
        </w:rPr>
        <w:t>&lt;0</w:t>
      </w:r>
      <w:r w:rsidRPr="00E14B90">
        <w:rPr>
          <w:rFonts w:ascii="Microsoft YaHei UI" w:eastAsia="Microsoft YaHei UI" w:hAnsi="Microsoft YaHei UI" w:hint="eastAsia"/>
          <w:sz w:val="24"/>
          <w:szCs w:val="24"/>
        </w:rPr>
        <w:t>：收费不足</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如同记帐法需对操作的平摊核定进行验证，为保证势函数的正确性，也需验证平摊总费用是否是实际总费用的上界，即：</w:t>
      </w:r>
    </w:p>
    <w:p w:rsidR="00F721F3" w:rsidRPr="00E14B90" w:rsidRDefault="00F721F3" w:rsidP="00402F27">
      <w:pPr>
        <w:rPr>
          <w:rFonts w:ascii="Microsoft YaHei UI" w:eastAsia="Microsoft YaHei UI" w:hAnsi="Microsoft YaHei UI"/>
          <w:sz w:val="24"/>
          <w:szCs w:val="24"/>
        </w:rPr>
      </w:pPr>
      <w:r w:rsidRPr="00E14B90">
        <w:rPr>
          <w:rFonts w:ascii="Microsoft YaHei UI" w:eastAsia="Microsoft YaHei UI" w:hAnsi="Microsoft YaHei UI"/>
          <w:sz w:val="24"/>
          <w:szCs w:val="24"/>
        </w:rPr>
        <w:object w:dxaOrig="5179" w:dyaOrig="1780">
          <v:shape id="_x0000_i1026" type="#_x0000_t75" style="width:258.7pt;height:89.6pt" o:ole="">
            <v:imagedata r:id="rId7" o:title=""/>
          </v:shape>
          <o:OLEObject Type="Embed" ProgID="Equation.3" ShapeID="_x0000_i1026" DrawAspect="Content" ObjectID="_1608658286" r:id="rId8"/>
        </w:object>
      </w:r>
    </w:p>
    <w:p w:rsidR="00F721F3" w:rsidRPr="00E14B90" w:rsidRDefault="00F721F3" w:rsidP="00402F27">
      <w:pPr>
        <w:rPr>
          <w:rFonts w:ascii="Microsoft YaHei UI" w:eastAsia="Microsoft YaHei UI" w:hAnsi="Microsoft YaHei UI"/>
          <w:sz w:val="24"/>
          <w:szCs w:val="24"/>
        </w:rPr>
      </w:pP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13.</w:t>
      </w:r>
      <w:r w:rsidRPr="00E14B90">
        <w:rPr>
          <w:rFonts w:ascii="Microsoft YaHei UI" w:eastAsia="Microsoft YaHei UI" w:hAnsi="Microsoft YaHei UI" w:hint="eastAsia"/>
          <w:color w:val="000000" w:themeColor="text1"/>
          <w:kern w:val="24"/>
          <w:sz w:val="24"/>
          <w:szCs w:val="24"/>
        </w:rPr>
        <w:t xml:space="preserve"> </w:t>
      </w:r>
      <w:r w:rsidRPr="00E14B90">
        <w:rPr>
          <w:rFonts w:ascii="Microsoft YaHei UI" w:eastAsia="Microsoft YaHei UI" w:hAnsi="Microsoft YaHei UI" w:hint="eastAsia"/>
          <w:sz w:val="24"/>
          <w:szCs w:val="24"/>
        </w:rPr>
        <w:t>动态表</w:t>
      </w:r>
      <w:r w:rsidRPr="00E14B90">
        <w:rPr>
          <w:rFonts w:ascii="Microsoft YaHei UI" w:eastAsia="Microsoft YaHei UI" w:hAnsi="Microsoft YaHei UI"/>
          <w:sz w:val="24"/>
          <w:szCs w:val="24"/>
        </w:rPr>
        <w:t>(Dynamic tables)</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表扩张</w:t>
      </w:r>
      <w:r w:rsidRPr="00E14B90">
        <w:rPr>
          <w:rFonts w:ascii="Microsoft YaHei UI" w:eastAsia="Microsoft YaHei UI" w:hAnsi="Microsoft YaHei UI"/>
          <w:sz w:val="24"/>
          <w:szCs w:val="24"/>
        </w:rPr>
        <w:t>(table expansion)</w:t>
      </w:r>
      <w:r w:rsidRPr="00E14B90">
        <w:rPr>
          <w:rFonts w:ascii="Microsoft YaHei UI" w:eastAsia="Microsoft YaHei UI" w:hAnsi="Microsoft YaHei UI" w:hint="eastAsia"/>
          <w:sz w:val="24"/>
          <w:szCs w:val="24"/>
        </w:rPr>
        <w:t>：发生在插入一个元素</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时，此时表满没有空间存放</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，所以将引起表扩张。表扩张的步骤为：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①申请一块更大表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②拷贝原表到新表中</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③释放原表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④在新表中插入</w:t>
      </w:r>
      <w:r w:rsidRPr="00E14B90">
        <w:rPr>
          <w:rFonts w:ascii="Microsoft YaHei UI" w:eastAsia="Microsoft YaHei UI" w:hAnsi="Microsoft YaHei UI"/>
          <w:sz w:val="24"/>
          <w:szCs w:val="24"/>
        </w:rPr>
        <w:t>x</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表收缩（</w:t>
      </w:r>
      <w:r w:rsidRPr="00E14B90">
        <w:rPr>
          <w:rFonts w:ascii="Microsoft YaHei UI" w:eastAsia="Microsoft YaHei UI" w:hAnsi="Microsoft YaHei UI"/>
          <w:sz w:val="24"/>
          <w:szCs w:val="24"/>
        </w:rPr>
        <w:t>table contraction)</w:t>
      </w:r>
      <w:r w:rsidRPr="00E14B90">
        <w:rPr>
          <w:rFonts w:ascii="Microsoft YaHei UI" w:eastAsia="Microsoft YaHei UI" w:hAnsi="Microsoft YaHei UI" w:hint="eastAsia"/>
          <w:sz w:val="24"/>
          <w:szCs w:val="24"/>
        </w:rPr>
        <w:t>：发生在删除一个元素</w:t>
      </w:r>
      <w:r w:rsidRPr="00E14B90">
        <w:rPr>
          <w:rFonts w:ascii="Microsoft YaHei UI" w:eastAsia="Microsoft YaHei UI" w:hAnsi="Microsoft YaHei UI"/>
          <w:sz w:val="24"/>
          <w:szCs w:val="24"/>
        </w:rPr>
        <w:t>x</w:t>
      </w:r>
      <w:r w:rsidRPr="00E14B90">
        <w:rPr>
          <w:rFonts w:ascii="Microsoft YaHei UI" w:eastAsia="Microsoft YaHei UI" w:hAnsi="Microsoft YaHei UI" w:hint="eastAsia"/>
          <w:sz w:val="24"/>
          <w:szCs w:val="24"/>
        </w:rPr>
        <w:t>后，表中元素个数小于某个设定值时，引起表收缩。表收缩步骤为：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①删除元素x</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②申请一块更小的表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③拷贝原表到新表中</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④释放原表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定义一个装填因子</w:t>
      </w:r>
      <w:r w:rsidRPr="00E14B90">
        <w:rPr>
          <w:rFonts w:ascii="Microsoft YaHei UI" w:eastAsia="Microsoft YaHei UI" w:hAnsi="Microsoft YaHei UI"/>
          <w:sz w:val="24"/>
          <w:szCs w:val="24"/>
        </w:rPr>
        <w:t>(load factor)</w:t>
      </w:r>
      <w:r w:rsidRPr="00E14B90">
        <w:rPr>
          <w:rFonts w:ascii="Microsoft YaHei UI" w:eastAsia="Microsoft YaHei UI" w:hAnsi="Microsoft YaHei UI"/>
          <w:sz w:val="24"/>
          <w:szCs w:val="24"/>
          <w:lang w:val="el-GR"/>
        </w:rPr>
        <w:t>α</w:t>
      </w:r>
      <w:r w:rsidRPr="00E14B90">
        <w:rPr>
          <w:rFonts w:ascii="Microsoft YaHei UI" w:eastAsia="Microsoft YaHei UI" w:hAnsi="Microsoft YaHei UI"/>
          <w:sz w:val="24"/>
          <w:szCs w:val="24"/>
        </w:rPr>
        <w:t>(T)</w:t>
      </w:r>
      <w:r w:rsidRPr="00E14B90">
        <w:rPr>
          <w:rFonts w:ascii="Microsoft YaHei UI" w:eastAsia="Microsoft YaHei UI" w:hAnsi="Microsoft YaHei UI" w:hint="eastAsia"/>
          <w:sz w:val="24"/>
          <w:szCs w:val="24"/>
        </w:rPr>
        <w:t>描述动态表当前的状态：</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①非空表：</w:t>
      </w:r>
      <w:r w:rsidRPr="00E14B90">
        <w:rPr>
          <w:rFonts w:ascii="Microsoft YaHei UI" w:eastAsia="Microsoft YaHei UI" w:hAnsi="Microsoft YaHei UI"/>
          <w:sz w:val="24"/>
          <w:szCs w:val="24"/>
          <w:lang w:val="el-GR"/>
        </w:rPr>
        <w:t>α</w:t>
      </w:r>
      <w:r w:rsidRPr="00E14B90">
        <w:rPr>
          <w:rFonts w:ascii="Microsoft YaHei UI" w:eastAsia="Microsoft YaHei UI" w:hAnsi="Microsoft YaHei UI"/>
          <w:sz w:val="24"/>
          <w:szCs w:val="24"/>
        </w:rPr>
        <w:t>(T)=num[T]/size[T]      0≤</w:t>
      </w:r>
      <w:r w:rsidRPr="00E14B90">
        <w:rPr>
          <w:rFonts w:ascii="Microsoft YaHei UI" w:eastAsia="Microsoft YaHei UI" w:hAnsi="Microsoft YaHei UI"/>
          <w:sz w:val="24"/>
          <w:szCs w:val="24"/>
          <w:lang w:val="el-GR"/>
        </w:rPr>
        <w:t>α≤</w:t>
      </w:r>
      <w:r w:rsidRPr="00E14B90">
        <w:rPr>
          <w:rFonts w:ascii="Microsoft YaHei UI" w:eastAsia="Microsoft YaHei UI" w:hAnsi="Microsoft YaHei UI"/>
          <w:sz w:val="24"/>
          <w:szCs w:val="24"/>
        </w:rPr>
        <w:t>1</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num[T]</w:t>
      </w:r>
      <w:r w:rsidRPr="00E14B90">
        <w:rPr>
          <w:rFonts w:ascii="Microsoft YaHei UI" w:eastAsia="Microsoft YaHei UI" w:hAnsi="Microsoft YaHei UI" w:hint="eastAsia"/>
          <w:sz w:val="24"/>
          <w:szCs w:val="24"/>
        </w:rPr>
        <w:t>：表中元素个数，</w:t>
      </w:r>
      <w:r w:rsidRPr="00E14B90">
        <w:rPr>
          <w:rFonts w:ascii="Microsoft YaHei UI" w:eastAsia="Microsoft YaHei UI" w:hAnsi="Microsoft YaHei UI"/>
          <w:sz w:val="24"/>
          <w:szCs w:val="24"/>
        </w:rPr>
        <w:t>size[T]</w:t>
      </w:r>
      <w:r w:rsidRPr="00E14B90">
        <w:rPr>
          <w:rFonts w:ascii="Microsoft YaHei UI" w:eastAsia="Microsoft YaHei UI" w:hAnsi="Microsoft YaHei UI" w:hint="eastAsia"/>
          <w:sz w:val="24"/>
          <w:szCs w:val="24"/>
        </w:rPr>
        <w:t>：表的大小</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②空表：</w:t>
      </w:r>
      <w:r w:rsidRPr="00E14B90">
        <w:rPr>
          <w:rFonts w:ascii="Microsoft YaHei UI" w:eastAsia="Microsoft YaHei UI" w:hAnsi="Microsoft YaHei UI"/>
          <w:sz w:val="24"/>
          <w:szCs w:val="24"/>
        </w:rPr>
        <w:t>size[T]=0</w:t>
      </w:r>
      <w:r w:rsidRPr="00E14B90">
        <w:rPr>
          <w:rFonts w:ascii="Microsoft YaHei UI" w:eastAsia="Microsoft YaHei UI" w:hAnsi="Microsoft YaHei UI" w:hint="eastAsia"/>
          <w:sz w:val="24"/>
          <w:szCs w:val="24"/>
        </w:rPr>
        <w:t>，此时定义</w:t>
      </w:r>
      <w:r w:rsidRPr="00E14B90">
        <w:rPr>
          <w:rFonts w:ascii="Microsoft YaHei UI" w:eastAsia="Microsoft YaHei UI" w:hAnsi="Microsoft YaHei UI"/>
          <w:sz w:val="24"/>
          <w:szCs w:val="24"/>
          <w:lang w:val="el-GR"/>
        </w:rPr>
        <w:t>α</w:t>
      </w:r>
      <w:r w:rsidRPr="00E14B90">
        <w:rPr>
          <w:rFonts w:ascii="Microsoft YaHei UI" w:eastAsia="Microsoft YaHei UI" w:hAnsi="Microsoft YaHei UI"/>
          <w:sz w:val="24"/>
          <w:szCs w:val="24"/>
        </w:rPr>
        <w:t>(</w:t>
      </w:r>
      <w:r w:rsidRPr="00E14B90">
        <w:rPr>
          <w:rFonts w:ascii="Microsoft YaHei UI" w:eastAsia="Microsoft YaHei UI" w:hAnsi="Microsoft YaHei UI"/>
          <w:sz w:val="24"/>
          <w:szCs w:val="24"/>
          <w:lang w:val="el-GR"/>
        </w:rPr>
        <w:t>φ</w:t>
      </w:r>
      <w:r w:rsidRPr="00E14B90">
        <w:rPr>
          <w:rFonts w:ascii="Microsoft YaHei UI" w:eastAsia="Microsoft YaHei UI" w:hAnsi="Microsoft YaHei UI"/>
          <w:sz w:val="24"/>
          <w:szCs w:val="24"/>
        </w:rPr>
        <w:t>)=1</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注意空表指的是表的大小为</w:t>
      </w:r>
      <w:r w:rsidRPr="00E14B90">
        <w:rPr>
          <w:rFonts w:ascii="Microsoft YaHei UI" w:eastAsia="Microsoft YaHei UI" w:hAnsi="Microsoft YaHei UI"/>
          <w:sz w:val="24"/>
          <w:szCs w:val="24"/>
        </w:rPr>
        <w:t>0</w:t>
      </w:r>
      <w:r w:rsidRPr="00E14B90">
        <w:rPr>
          <w:rFonts w:ascii="Microsoft YaHei UI" w:eastAsia="Microsoft YaHei UI" w:hAnsi="Microsoft YaHei UI" w:hint="eastAsia"/>
          <w:sz w:val="24"/>
          <w:szCs w:val="24"/>
        </w:rPr>
        <w:t>的情况</w:t>
      </w:r>
    </w:p>
    <w:p w:rsidR="00F721F3" w:rsidRPr="00E14B90" w:rsidRDefault="00F721F3" w:rsidP="00402F27">
      <w:pPr>
        <w:rPr>
          <w:rFonts w:ascii="Microsoft YaHei UI" w:eastAsia="Microsoft YaHei UI" w:hAnsi="Microsoft YaHei UI"/>
          <w:sz w:val="24"/>
          <w:szCs w:val="24"/>
        </w:rPr>
      </w:pPr>
    </w:p>
    <w:p w:rsidR="00F721F3" w:rsidRPr="00E14B90" w:rsidRDefault="00F721F3"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具体例题可参考17-4.3</w:t>
      </w:r>
    </w:p>
    <w:p w:rsidR="00F721F3" w:rsidRPr="00E14B90" w:rsidRDefault="00F721F3" w:rsidP="00402F27">
      <w:pPr>
        <w:rPr>
          <w:rFonts w:ascii="Microsoft YaHei UI" w:eastAsia="Microsoft YaHei UI" w:hAnsi="Microsoft YaHei UI"/>
          <w:sz w:val="24"/>
          <w:szCs w:val="24"/>
        </w:rPr>
      </w:pP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14.</w:t>
      </w:r>
      <w:r w:rsidRPr="00E14B90">
        <w:rPr>
          <w:rFonts w:ascii="Microsoft YaHei UI" w:eastAsia="Microsoft YaHei UI" w:hAnsi="Microsoft YaHei UI" w:hint="eastAsia"/>
          <w:color w:val="000000" w:themeColor="text1"/>
          <w:kern w:val="24"/>
          <w:sz w:val="24"/>
          <w:szCs w:val="24"/>
        </w:rPr>
        <w:t xml:space="preserve"> </w:t>
      </w:r>
      <w:r w:rsidRPr="00E14B90">
        <w:rPr>
          <w:rFonts w:ascii="Microsoft YaHei UI" w:eastAsia="Microsoft YaHei UI" w:hAnsi="Microsoft YaHei UI" w:hint="eastAsia"/>
          <w:sz w:val="24"/>
          <w:szCs w:val="24"/>
        </w:rPr>
        <w:t>二项树</w:t>
      </w:r>
      <w:r w:rsidRPr="00E14B90">
        <w:rPr>
          <w:rFonts w:ascii="Microsoft YaHei UI" w:eastAsia="Microsoft YaHei UI" w:hAnsi="Microsoft YaHei UI"/>
          <w:sz w:val="24"/>
          <w:szCs w:val="24"/>
        </w:rPr>
        <w:t>(Bin0mial trees)</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1. </w:t>
      </w:r>
      <w:r w:rsidRPr="00E14B90">
        <w:rPr>
          <w:rFonts w:ascii="Microsoft YaHei UI" w:eastAsia="Microsoft YaHei UI" w:hAnsi="Microsoft YaHei UI" w:hint="eastAsia"/>
          <w:sz w:val="24"/>
          <w:szCs w:val="24"/>
        </w:rPr>
        <w:t>二项树定义</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def</w:t>
      </w:r>
      <w:r w:rsidRPr="00E14B90">
        <w:rPr>
          <w:rFonts w:ascii="Microsoft YaHei UI" w:eastAsia="Microsoft YaHei UI" w:hAnsi="Microsoft YaHei UI" w:hint="eastAsia"/>
          <w:sz w:val="24"/>
          <w:szCs w:val="24"/>
        </w:rPr>
        <w:t>：仅包含一个结点的有序树是一棵二项树称为</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hint="eastAsia"/>
          <w:sz w:val="24"/>
          <w:szCs w:val="24"/>
        </w:rPr>
        <w:t>树。二项树</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w:t>
      </w:r>
      <w:r w:rsidRPr="00E14B90">
        <w:rPr>
          <w:rFonts w:ascii="Microsoft YaHei UI" w:eastAsia="Microsoft YaHei UI" w:hAnsi="Microsoft YaHei UI" w:hint="eastAsia"/>
          <w:sz w:val="24"/>
          <w:szCs w:val="24"/>
        </w:rPr>
        <w:t>由二棵</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k-1</w:t>
      </w:r>
      <w:r w:rsidRPr="00E14B90">
        <w:rPr>
          <w:rFonts w:ascii="Microsoft YaHei UI" w:eastAsia="Microsoft YaHei UI" w:hAnsi="Microsoft YaHei UI" w:hint="eastAsia"/>
          <w:sz w:val="24"/>
          <w:szCs w:val="24"/>
        </w:rPr>
        <w:t>树组成，其中一棵</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k-1</w:t>
      </w:r>
      <w:r w:rsidRPr="00E14B90">
        <w:rPr>
          <w:rFonts w:ascii="Microsoft YaHei UI" w:eastAsia="Microsoft YaHei UI" w:hAnsi="Microsoft YaHei UI" w:hint="eastAsia"/>
          <w:sz w:val="24"/>
          <w:szCs w:val="24"/>
        </w:rPr>
        <w:t>树的根作为另一棵</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k-1</w:t>
      </w:r>
      <w:r w:rsidRPr="00E14B90">
        <w:rPr>
          <w:rFonts w:ascii="Microsoft YaHei UI" w:eastAsia="Microsoft YaHei UI" w:hAnsi="Microsoft YaHei UI" w:hint="eastAsia"/>
          <w:sz w:val="24"/>
          <w:szCs w:val="24"/>
        </w:rPr>
        <w:t>树根的最左孩子</w:t>
      </w:r>
      <w:r w:rsidRPr="00E14B90">
        <w:rPr>
          <w:rFonts w:ascii="Microsoft YaHei UI" w:eastAsia="Microsoft YaHei UI" w:hAnsi="Microsoft YaHei UI"/>
          <w:sz w:val="24"/>
          <w:szCs w:val="24"/>
        </w:rPr>
        <w:t>(k≥0)</w:t>
      </w:r>
      <w:r w:rsidRPr="00E14B90">
        <w:rPr>
          <w:rFonts w:ascii="Microsoft YaHei UI" w:eastAsia="Microsoft YaHei UI" w:hAnsi="Microsoft YaHei UI" w:hint="eastAsia"/>
          <w:sz w:val="24"/>
          <w:szCs w:val="24"/>
        </w:rPr>
        <w:t>。</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2. </w:t>
      </w:r>
      <w:r w:rsidRPr="00E14B90">
        <w:rPr>
          <w:rFonts w:ascii="Microsoft YaHei UI" w:eastAsia="Microsoft YaHei UI" w:hAnsi="Microsoft YaHei UI" w:hint="eastAsia"/>
          <w:sz w:val="24"/>
          <w:szCs w:val="24"/>
        </w:rPr>
        <w:t>二项树性质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引理</w:t>
      </w:r>
      <w:r w:rsidRPr="00E14B90">
        <w:rPr>
          <w:rFonts w:ascii="Microsoft YaHei UI" w:eastAsia="Microsoft YaHei UI" w:hAnsi="Microsoft YaHei UI"/>
          <w:sz w:val="24"/>
          <w:szCs w:val="24"/>
        </w:rPr>
        <w:t xml:space="preserve">19.1  </w:t>
      </w:r>
      <w:r w:rsidRPr="00E14B90">
        <w:rPr>
          <w:rFonts w:ascii="Microsoft YaHei UI" w:eastAsia="Microsoft YaHei UI" w:hAnsi="Microsoft YaHei UI" w:hint="eastAsia"/>
          <w:sz w:val="24"/>
          <w:szCs w:val="24"/>
        </w:rPr>
        <w:t>二项树</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k</w:t>
      </w:r>
      <w:r w:rsidRPr="00E14B90">
        <w:rPr>
          <w:rFonts w:ascii="Microsoft YaHei UI" w:eastAsia="Microsoft YaHei UI" w:hAnsi="Microsoft YaHei UI" w:hint="eastAsia"/>
          <w:sz w:val="24"/>
          <w:szCs w:val="24"/>
        </w:rPr>
        <w:t>具有性质：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①有</w:t>
      </w:r>
      <w:r w:rsidRPr="00E14B90">
        <w:rPr>
          <w:rFonts w:ascii="Microsoft YaHei UI" w:eastAsia="Microsoft YaHei UI" w:hAnsi="Microsoft YaHei UI"/>
          <w:sz w:val="24"/>
          <w:szCs w:val="24"/>
        </w:rPr>
        <w:t>2</w:t>
      </w:r>
      <w:r w:rsidRPr="00E14B90">
        <w:rPr>
          <w:rFonts w:ascii="Microsoft YaHei UI" w:eastAsia="Microsoft YaHei UI" w:hAnsi="Microsoft YaHei UI"/>
          <w:sz w:val="24"/>
          <w:szCs w:val="24"/>
          <w:vertAlign w:val="superscript"/>
        </w:rPr>
        <w:t>k</w:t>
      </w:r>
      <w:r w:rsidRPr="00E14B90">
        <w:rPr>
          <w:rFonts w:ascii="Microsoft YaHei UI" w:eastAsia="Microsoft YaHei UI" w:hAnsi="Microsoft YaHei UI" w:hint="eastAsia"/>
          <w:sz w:val="24"/>
          <w:szCs w:val="24"/>
        </w:rPr>
        <w:t xml:space="preserve">个结点                         </w:t>
      </w:r>
      <w:r w:rsidRPr="00E14B90">
        <w:rPr>
          <w:rFonts w:ascii="Microsoft YaHei UI" w:eastAsia="Microsoft YaHei UI" w:hAnsi="Microsoft YaHei UI"/>
          <w:sz w:val="24"/>
          <w:szCs w:val="24"/>
        </w:rPr>
        <w:t>n=2</w:t>
      </w:r>
      <w:r w:rsidRPr="00E14B90">
        <w:rPr>
          <w:rFonts w:ascii="Microsoft YaHei UI" w:eastAsia="Microsoft YaHei UI" w:hAnsi="Microsoft YaHei UI"/>
          <w:sz w:val="24"/>
          <w:szCs w:val="24"/>
          <w:vertAlign w:val="superscript"/>
        </w:rPr>
        <w:t>k</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②树的高度为</w:t>
      </w:r>
      <w:r w:rsidRPr="00E14B90">
        <w:rPr>
          <w:rFonts w:ascii="Microsoft YaHei UI" w:eastAsia="Microsoft YaHei UI" w:hAnsi="Microsoft YaHei UI"/>
          <w:sz w:val="24"/>
          <w:szCs w:val="24"/>
        </w:rPr>
        <w:t xml:space="preserve">k                       </w:t>
      </w:r>
      <w:r w:rsidRPr="00E14B90">
        <w:rPr>
          <w:rFonts w:ascii="Microsoft YaHei UI" w:eastAsia="Microsoft YaHei UI" w:hAnsi="Microsoft YaHei UI"/>
          <w:sz w:val="24"/>
          <w:szCs w:val="24"/>
        </w:rPr>
        <w:tab/>
      </w:r>
      <w:r w:rsidRPr="00E14B90">
        <w:rPr>
          <w:rFonts w:ascii="Microsoft YaHei UI" w:eastAsia="Microsoft YaHei UI" w:hAnsi="Microsoft YaHei UI"/>
          <w:sz w:val="24"/>
          <w:szCs w:val="24"/>
        </w:rPr>
        <w:tab/>
      </w:r>
      <w:r w:rsidRPr="00E14B90">
        <w:rPr>
          <w:rFonts w:ascii="Microsoft YaHei UI" w:eastAsia="Microsoft YaHei UI" w:hAnsi="Microsoft YaHei UI"/>
          <w:sz w:val="24"/>
          <w:szCs w:val="24"/>
        </w:rPr>
        <w:tab/>
        <w:t xml:space="preserve"> k=lgn</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③深度为i处恰好有个结点           0</w:t>
      </w:r>
      <w:r w:rsidRPr="00E14B90">
        <w:rPr>
          <w:rFonts w:ascii="Microsoft YaHei UI" w:eastAsia="Microsoft YaHei UI" w:hAnsi="Microsoft YaHei UI"/>
          <w:sz w:val="24"/>
          <w:szCs w:val="24"/>
        </w:rPr>
        <w:t>≤i≤k</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④根的度最大且为</w:t>
      </w:r>
      <w:r w:rsidRPr="00E14B90">
        <w:rPr>
          <w:rFonts w:ascii="Microsoft YaHei UI" w:eastAsia="Microsoft YaHei UI" w:hAnsi="Microsoft YaHei UI"/>
          <w:sz w:val="24"/>
          <w:szCs w:val="24"/>
        </w:rPr>
        <w:t>k</w:t>
      </w:r>
      <w:r w:rsidRPr="00E14B90">
        <w:rPr>
          <w:rFonts w:ascii="Microsoft YaHei UI" w:eastAsia="Microsoft YaHei UI" w:hAnsi="Microsoft YaHei UI" w:hint="eastAsia"/>
          <w:sz w:val="24"/>
          <w:szCs w:val="24"/>
        </w:rPr>
        <w:t>，若根的孩子从左到右编号为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ab/>
      </w:r>
      <w:r w:rsidRPr="00E14B90">
        <w:rPr>
          <w:rFonts w:ascii="Microsoft YaHei UI" w:eastAsia="Microsoft YaHei UI" w:hAnsi="Microsoft YaHei UI"/>
          <w:sz w:val="24"/>
          <w:szCs w:val="24"/>
        </w:rPr>
        <w:t>k-1,k-2,…,1,0</w:t>
      </w:r>
      <w:r w:rsidRPr="00E14B90">
        <w:rPr>
          <w:rFonts w:ascii="Microsoft YaHei UI" w:eastAsia="Microsoft YaHei UI" w:hAnsi="Microsoft YaHei UI" w:hint="eastAsia"/>
          <w:sz w:val="24"/>
          <w:szCs w:val="24"/>
        </w:rPr>
        <w:t>，则孩子</w:t>
      </w:r>
      <w:r w:rsidRPr="00E14B90">
        <w:rPr>
          <w:rFonts w:ascii="Microsoft YaHei UI" w:eastAsia="Microsoft YaHei UI" w:hAnsi="Microsoft YaHei UI"/>
          <w:sz w:val="24"/>
          <w:szCs w:val="24"/>
        </w:rPr>
        <w:t>i</w:t>
      </w:r>
      <w:r w:rsidRPr="00E14B90">
        <w:rPr>
          <w:rFonts w:ascii="Microsoft YaHei UI" w:eastAsia="Microsoft YaHei UI" w:hAnsi="Microsoft YaHei UI" w:hint="eastAsia"/>
          <w:sz w:val="24"/>
          <w:szCs w:val="24"/>
        </w:rPr>
        <w:t>恰好是子树</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i</w:t>
      </w:r>
      <w:r w:rsidRPr="00E14B90">
        <w:rPr>
          <w:rFonts w:ascii="Microsoft YaHei UI" w:eastAsia="Microsoft YaHei UI" w:hAnsi="Microsoft YaHei UI" w:hint="eastAsia"/>
          <w:sz w:val="24"/>
          <w:szCs w:val="24"/>
        </w:rPr>
        <w:t>的根。</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二项堆</w:t>
      </w:r>
      <w:r w:rsidRPr="00E14B90">
        <w:rPr>
          <w:rFonts w:ascii="Microsoft YaHei UI" w:eastAsia="Microsoft YaHei UI" w:hAnsi="Microsoft YaHei UI"/>
          <w:sz w:val="24"/>
          <w:szCs w:val="24"/>
        </w:rPr>
        <w:t>(binomial Heaps)</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1. def</w:t>
      </w:r>
      <w:r w:rsidRPr="00E14B90">
        <w:rPr>
          <w:rFonts w:ascii="Microsoft YaHei UI" w:eastAsia="Microsoft YaHei UI" w:hAnsi="Microsoft YaHei UI" w:hint="eastAsia"/>
          <w:sz w:val="24"/>
          <w:szCs w:val="24"/>
        </w:rPr>
        <w:t>：二项堆</w:t>
      </w:r>
      <w:r w:rsidRPr="00E14B90">
        <w:rPr>
          <w:rFonts w:ascii="Microsoft YaHei UI" w:eastAsia="Microsoft YaHei UI" w:hAnsi="Microsoft YaHei UI"/>
          <w:sz w:val="24"/>
          <w:szCs w:val="24"/>
        </w:rPr>
        <w:t>H</w:t>
      </w:r>
      <w:r w:rsidRPr="00E14B90">
        <w:rPr>
          <w:rFonts w:ascii="Microsoft YaHei UI" w:eastAsia="Microsoft YaHei UI" w:hAnsi="Microsoft YaHei UI" w:hint="eastAsia"/>
          <w:sz w:val="24"/>
          <w:szCs w:val="24"/>
        </w:rPr>
        <w:t>是一个满足下述条件的二项树的集合：</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w:t>
      </w:r>
      <w:r w:rsidRPr="00E14B90">
        <w:rPr>
          <w:rFonts w:ascii="Microsoft YaHei UI" w:eastAsia="Microsoft YaHei UI" w:hAnsi="Microsoft YaHei UI"/>
          <w:sz w:val="24"/>
          <w:szCs w:val="24"/>
        </w:rPr>
        <w:t>H</w:t>
      </w:r>
      <w:r w:rsidRPr="00E14B90">
        <w:rPr>
          <w:rFonts w:ascii="Microsoft YaHei UI" w:eastAsia="Microsoft YaHei UI" w:hAnsi="Microsoft YaHei UI" w:hint="eastAsia"/>
          <w:sz w:val="24"/>
          <w:szCs w:val="24"/>
        </w:rPr>
        <w:t>中的每棵二项树满足最小堆性质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②对任意的非负整数</w:t>
      </w:r>
      <w:r w:rsidRPr="00E14B90">
        <w:rPr>
          <w:rFonts w:ascii="Microsoft YaHei UI" w:eastAsia="Microsoft YaHei UI" w:hAnsi="Microsoft YaHei UI"/>
          <w:sz w:val="24"/>
          <w:szCs w:val="24"/>
        </w:rPr>
        <w:t>k</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H</w:t>
      </w:r>
      <w:r w:rsidRPr="00E14B90">
        <w:rPr>
          <w:rFonts w:ascii="Microsoft YaHei UI" w:eastAsia="Microsoft YaHei UI" w:hAnsi="Microsoft YaHei UI" w:hint="eastAsia"/>
          <w:sz w:val="24"/>
          <w:szCs w:val="24"/>
        </w:rPr>
        <w:t>中至多有一棵二项树根的度为</w:t>
      </w:r>
      <w:r w:rsidRPr="00E14B90">
        <w:rPr>
          <w:rFonts w:ascii="Microsoft YaHei UI" w:eastAsia="Microsoft YaHei UI" w:hAnsi="Microsoft YaHei UI"/>
          <w:sz w:val="24"/>
          <w:szCs w:val="24"/>
        </w:rPr>
        <w:t>k</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 xml:space="preserve">2. </w:t>
      </w:r>
      <w:r w:rsidRPr="00E14B90">
        <w:rPr>
          <w:rFonts w:ascii="Microsoft YaHei UI" w:eastAsia="Microsoft YaHei UI" w:hAnsi="Microsoft YaHei UI" w:hint="eastAsia"/>
          <w:sz w:val="24"/>
          <w:szCs w:val="24"/>
        </w:rPr>
        <w:t>二项树的逻辑表示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例：</w:t>
      </w:r>
      <w:r w:rsidRPr="00E14B90">
        <w:rPr>
          <w:rFonts w:ascii="Microsoft YaHei UI" w:eastAsia="Microsoft YaHei UI" w:hAnsi="Microsoft YaHei UI"/>
          <w:sz w:val="24"/>
          <w:szCs w:val="24"/>
        </w:rPr>
        <w:t>H</w:t>
      </w:r>
      <w:r w:rsidRPr="00E14B90">
        <w:rPr>
          <w:rFonts w:ascii="Microsoft YaHei UI" w:eastAsia="Microsoft YaHei UI" w:hAnsi="Microsoft YaHei UI" w:hint="eastAsia"/>
          <w:sz w:val="24"/>
          <w:szCs w:val="24"/>
        </w:rPr>
        <w:t>中有</w:t>
      </w:r>
      <w:r w:rsidRPr="00E14B90">
        <w:rPr>
          <w:rFonts w:ascii="Microsoft YaHei UI" w:eastAsia="Microsoft YaHei UI" w:hAnsi="Microsoft YaHei UI"/>
          <w:sz w:val="24"/>
          <w:szCs w:val="24"/>
        </w:rPr>
        <w:t>13</w:t>
      </w:r>
      <w:r w:rsidRPr="00E14B90">
        <w:rPr>
          <w:rFonts w:ascii="Microsoft YaHei UI" w:eastAsia="Microsoft YaHei UI" w:hAnsi="Microsoft YaHei UI" w:hint="eastAsia"/>
          <w:sz w:val="24"/>
          <w:szCs w:val="24"/>
        </w:rPr>
        <w:t>个结点，即</w:t>
      </w:r>
      <w:r w:rsidRPr="00E14B90">
        <w:rPr>
          <w:rFonts w:ascii="Microsoft YaHei UI" w:eastAsia="Microsoft YaHei UI" w:hAnsi="Microsoft YaHei UI"/>
          <w:sz w:val="24"/>
          <w:szCs w:val="24"/>
        </w:rPr>
        <w:t>n=13</w:t>
      </w:r>
      <w:r w:rsidRPr="00E14B90">
        <w:rPr>
          <w:rFonts w:ascii="Microsoft YaHei UI" w:eastAsia="Microsoft YaHei UI" w:hAnsi="Microsoft YaHei UI" w:hint="eastAsia"/>
          <w:sz w:val="24"/>
          <w:szCs w:val="24"/>
        </w:rPr>
        <w:t>，则</w:t>
      </w:r>
      <w:r w:rsidRPr="00E14B90">
        <w:rPr>
          <w:rFonts w:ascii="Microsoft YaHei UI" w:eastAsia="Microsoft YaHei UI" w:hAnsi="Microsoft YaHei UI"/>
          <w:sz w:val="24"/>
          <w:szCs w:val="24"/>
        </w:rPr>
        <w:t>B</w:t>
      </w:r>
      <w:r w:rsidRPr="00E14B90">
        <w:rPr>
          <w:rFonts w:ascii="Microsoft YaHei UI" w:eastAsia="Microsoft YaHei UI" w:hAnsi="Microsoft YaHei UI"/>
          <w:sz w:val="24"/>
          <w:szCs w:val="24"/>
          <w:vertAlign w:val="subscript"/>
        </w:rPr>
        <w:t>H</w:t>
      </w:r>
      <w:r w:rsidRPr="00E14B90">
        <w:rPr>
          <w:rFonts w:ascii="Microsoft YaHei UI" w:eastAsia="Microsoft YaHei UI" w:hAnsi="Microsoft YaHei UI"/>
          <w:sz w:val="24"/>
          <w:szCs w:val="24"/>
        </w:rPr>
        <w:t>=1101</w:t>
      </w:r>
      <w:r w:rsidRPr="00E14B90">
        <w:rPr>
          <w:rFonts w:ascii="Microsoft YaHei UI" w:eastAsia="Microsoft YaHei UI" w:hAnsi="Microsoft YaHei UI"/>
          <w:sz w:val="24"/>
          <w:szCs w:val="24"/>
          <w:vertAlign w:val="subscript"/>
        </w:rPr>
        <w:t>2</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head[H]-------&gt;B</w:t>
      </w:r>
      <w:r w:rsidRPr="00E14B90">
        <w:rPr>
          <w:rFonts w:ascii="Microsoft YaHei UI" w:eastAsia="Microsoft YaHei UI" w:hAnsi="Microsoft YaHei UI"/>
          <w:sz w:val="24"/>
          <w:szCs w:val="24"/>
          <w:vertAlign w:val="subscript"/>
        </w:rPr>
        <w:t>0</w:t>
      </w:r>
      <w:r w:rsidRPr="00E14B90">
        <w:rPr>
          <w:rFonts w:ascii="Microsoft YaHei UI" w:eastAsia="Microsoft YaHei UI" w:hAnsi="Microsoft YaHei UI"/>
          <w:sz w:val="24"/>
          <w:szCs w:val="24"/>
        </w:rPr>
        <w:t>--------&gt;B</w:t>
      </w:r>
      <w:r w:rsidRPr="00E14B90">
        <w:rPr>
          <w:rFonts w:ascii="Microsoft YaHei UI" w:eastAsia="Microsoft YaHei UI" w:hAnsi="Microsoft YaHei UI"/>
          <w:sz w:val="24"/>
          <w:szCs w:val="24"/>
          <w:vertAlign w:val="subscript"/>
        </w:rPr>
        <w:t>2</w:t>
      </w:r>
      <w:r w:rsidRPr="00E14B90">
        <w:rPr>
          <w:rFonts w:ascii="Microsoft YaHei UI" w:eastAsia="Microsoft YaHei UI" w:hAnsi="Microsoft YaHei UI"/>
          <w:sz w:val="24"/>
          <w:szCs w:val="24"/>
        </w:rPr>
        <w:t>--------&gt;B</w:t>
      </w:r>
      <w:r w:rsidRPr="00E14B90">
        <w:rPr>
          <w:rFonts w:ascii="Microsoft YaHei UI" w:eastAsia="Microsoft YaHei UI" w:hAnsi="Microsoft YaHei UI"/>
          <w:sz w:val="24"/>
          <w:szCs w:val="24"/>
          <w:vertAlign w:val="subscript"/>
        </w:rPr>
        <w:t>3</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二项堆中的所有二项树由一根表链接，根表的头指针用</w:t>
      </w:r>
      <w:r w:rsidRPr="00E14B90">
        <w:rPr>
          <w:rFonts w:ascii="Microsoft YaHei UI" w:eastAsia="Microsoft YaHei UI" w:hAnsi="Microsoft YaHei UI"/>
          <w:sz w:val="24"/>
          <w:szCs w:val="24"/>
        </w:rPr>
        <w:t>head[H]</w:t>
      </w:r>
      <w:r w:rsidRPr="00E14B90">
        <w:rPr>
          <w:rFonts w:ascii="Microsoft YaHei UI" w:eastAsia="Microsoft YaHei UI" w:hAnsi="Microsoft YaHei UI" w:hint="eastAsia"/>
          <w:sz w:val="24"/>
          <w:szCs w:val="24"/>
        </w:rPr>
        <w:t>表示。</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①根表为一单链表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②根表链接所有二项树的根结点</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③根表按照度的递增序链接</w:t>
      </w:r>
    </w:p>
    <w:p w:rsidR="00F721F3" w:rsidRPr="00E14B90" w:rsidRDefault="00F721F3" w:rsidP="00402F27">
      <w:pPr>
        <w:rPr>
          <w:rFonts w:ascii="Microsoft YaHei UI" w:eastAsia="Microsoft YaHei UI" w:hAnsi="Microsoft YaHei UI"/>
          <w:sz w:val="24"/>
          <w:szCs w:val="24"/>
        </w:rPr>
      </w:pPr>
    </w:p>
    <w:p w:rsidR="00F721F3" w:rsidRPr="00E14B90" w:rsidRDefault="00F721F3" w:rsidP="00402F27">
      <w:pPr>
        <w:rPr>
          <w:rFonts w:ascii="Microsoft YaHei UI" w:eastAsia="Microsoft YaHei UI" w:hAnsi="Microsoft YaHei UI"/>
          <w:sz w:val="24"/>
          <w:szCs w:val="24"/>
        </w:rPr>
      </w:pPr>
      <w:r w:rsidRPr="00E14B90">
        <w:rPr>
          <w:rFonts w:ascii="Microsoft YaHei UI" w:eastAsia="Microsoft YaHei UI" w:hAnsi="Microsoft YaHei UI"/>
          <w:noProof/>
          <w:sz w:val="24"/>
          <w:szCs w:val="24"/>
        </w:rPr>
        <w:lastRenderedPageBreak/>
        <w:drawing>
          <wp:inline distT="0" distB="0" distL="0" distR="0" wp14:anchorId="2FB0090A" wp14:editId="4CA2FABF">
            <wp:extent cx="5274310" cy="18040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04035"/>
                    </a:xfrm>
                    <a:prstGeom prst="rect">
                      <a:avLst/>
                    </a:prstGeom>
                  </pic:spPr>
                </pic:pic>
              </a:graphicData>
            </a:graphic>
          </wp:inline>
        </w:drawing>
      </w:r>
    </w:p>
    <w:p w:rsidR="00F721F3" w:rsidRPr="00E14B90" w:rsidRDefault="00F721F3" w:rsidP="00402F27">
      <w:pPr>
        <w:rPr>
          <w:rFonts w:ascii="Microsoft YaHei UI" w:eastAsia="Microsoft YaHei UI" w:hAnsi="Microsoft YaHei UI"/>
          <w:sz w:val="24"/>
          <w:szCs w:val="24"/>
        </w:rPr>
      </w:pP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15.</w:t>
      </w:r>
      <w:r w:rsidRPr="00E14B90">
        <w:rPr>
          <w:rFonts w:ascii="Microsoft YaHei UI" w:eastAsia="Microsoft YaHei UI" w:hAnsi="Microsoft YaHei UI"/>
          <w:color w:val="000000" w:themeColor="text1"/>
          <w:kern w:val="24"/>
          <w:sz w:val="24"/>
          <w:szCs w:val="24"/>
        </w:rPr>
        <w:t xml:space="preserve"> </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1. def</w:t>
      </w:r>
      <w:r w:rsidRPr="00E14B90">
        <w:rPr>
          <w:rFonts w:ascii="Microsoft YaHei UI" w:eastAsia="Microsoft YaHei UI" w:hAnsi="Microsoft YaHei UI" w:hint="eastAsia"/>
          <w:sz w:val="24"/>
          <w:szCs w:val="24"/>
        </w:rPr>
        <w:t>：</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堆是一具有最小堆有序的树的集合。</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堆和二项堆比较：</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相似点：</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①均支持5个基本操作和2个扩展操作</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②均为树的集合</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③堆中每棵树均满足最小堆性质</w:t>
      </w:r>
    </w:p>
    <w:p w:rsidR="00F721F3" w:rsidRPr="00E14B90" w:rsidRDefault="00F721F3" w:rsidP="00F721F3">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④均采用根表链接堆中所有树根结点</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不同点：</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①</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堆根表中度不再唯一</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②</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堆中树不要求一定是二项树</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③</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堆根表不需要按照度的递增序排列</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④</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堆根表头指针指向根表中具有最小值的树根结点</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⑤</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堆操作的时间分析采用平摊分析方法</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所有</w:t>
      </w:r>
      <w:r w:rsidRPr="00E14B90">
        <w:rPr>
          <w:rFonts w:ascii="Microsoft YaHei UI" w:eastAsia="Microsoft YaHei UI" w:hAnsi="Microsoft YaHei UI"/>
          <w:sz w:val="24"/>
          <w:szCs w:val="24"/>
        </w:rPr>
        <w:t>Fib</w:t>
      </w:r>
      <w:r w:rsidRPr="00E14B90">
        <w:rPr>
          <w:rFonts w:ascii="Microsoft YaHei UI" w:eastAsia="Microsoft YaHei UI" w:hAnsi="Microsoft YaHei UI" w:hint="eastAsia"/>
          <w:sz w:val="24"/>
          <w:szCs w:val="24"/>
        </w:rPr>
        <w:t>堆操作均采用统一的势函数定义如下：</w:t>
      </w:r>
    </w:p>
    <w:p w:rsidR="0015204F" w:rsidRPr="00E14B90" w:rsidRDefault="0015204F" w:rsidP="0015204F">
      <w:pPr>
        <w:rPr>
          <w:rFonts w:ascii="Microsoft YaHei UI" w:eastAsia="Microsoft YaHei UI" w:hAnsi="Microsoft YaHei UI"/>
          <w:sz w:val="24"/>
          <w:szCs w:val="24"/>
        </w:rPr>
      </w:pPr>
      <w:bookmarkStart w:id="0" w:name="OLE_LINK1"/>
      <w:r w:rsidRPr="00E14B90">
        <w:rPr>
          <w:rFonts w:ascii="Microsoft YaHei UI" w:eastAsia="Microsoft YaHei UI" w:hAnsi="Microsoft YaHei UI"/>
          <w:sz w:val="24"/>
          <w:szCs w:val="24"/>
          <w:lang w:val="ru-RU"/>
        </w:rPr>
        <w:t>Ф</w:t>
      </w:r>
      <w:r w:rsidRPr="00E14B90">
        <w:rPr>
          <w:rFonts w:ascii="Microsoft YaHei UI" w:eastAsia="Microsoft YaHei UI" w:hAnsi="Microsoft YaHei UI"/>
          <w:sz w:val="24"/>
          <w:szCs w:val="24"/>
        </w:rPr>
        <w:t>(H)=t(H)+2m[H]</w:t>
      </w:r>
      <w:bookmarkEnd w:id="0"/>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其中：</w:t>
      </w:r>
      <w:r w:rsidRPr="00E14B90">
        <w:rPr>
          <w:rFonts w:ascii="Microsoft YaHei UI" w:eastAsia="Microsoft YaHei UI" w:hAnsi="Microsoft YaHei UI"/>
          <w:sz w:val="24"/>
          <w:szCs w:val="24"/>
        </w:rPr>
        <w:t>t(H)</w:t>
      </w:r>
      <w:r w:rsidRPr="00E14B90">
        <w:rPr>
          <w:rFonts w:ascii="Microsoft YaHei UI" w:eastAsia="Microsoft YaHei UI" w:hAnsi="Microsoft YaHei UI" w:hint="eastAsia"/>
          <w:sz w:val="24"/>
          <w:szCs w:val="24"/>
        </w:rPr>
        <w:t>表示堆中树的个数</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rPr>
        <w:tab/>
      </w:r>
      <w:r w:rsidRPr="00E14B90">
        <w:rPr>
          <w:rFonts w:ascii="Microsoft YaHei UI" w:eastAsia="Microsoft YaHei UI" w:hAnsi="Microsoft YaHei UI"/>
          <w:sz w:val="24"/>
          <w:szCs w:val="24"/>
        </w:rPr>
        <w:tab/>
        <w:t>m[H]</w:t>
      </w:r>
      <w:r w:rsidRPr="00E14B90">
        <w:rPr>
          <w:rFonts w:ascii="Microsoft YaHei UI" w:eastAsia="Microsoft YaHei UI" w:hAnsi="Microsoft YaHei UI" w:hint="eastAsia"/>
          <w:sz w:val="24"/>
          <w:szCs w:val="24"/>
        </w:rPr>
        <w:t>表示</w:t>
      </w:r>
      <w:r w:rsidRPr="00E14B90">
        <w:rPr>
          <w:rFonts w:ascii="Microsoft YaHei UI" w:eastAsia="Microsoft YaHei UI" w:hAnsi="Microsoft YaHei UI"/>
          <w:sz w:val="24"/>
          <w:szCs w:val="24"/>
        </w:rPr>
        <w:t>mark</w:t>
      </w:r>
      <w:r w:rsidRPr="00E14B90">
        <w:rPr>
          <w:rFonts w:ascii="Microsoft YaHei UI" w:eastAsia="Microsoft YaHei UI" w:hAnsi="Microsoft YaHei UI" w:hint="eastAsia"/>
          <w:sz w:val="24"/>
          <w:szCs w:val="24"/>
        </w:rPr>
        <w:t>域标记为</w:t>
      </w:r>
      <w:r w:rsidRPr="00E14B90">
        <w:rPr>
          <w:rFonts w:ascii="Microsoft YaHei UI" w:eastAsia="Microsoft YaHei UI" w:hAnsi="Microsoft YaHei UI"/>
          <w:sz w:val="24"/>
          <w:szCs w:val="24"/>
        </w:rPr>
        <w:t>true</w:t>
      </w:r>
      <w:r w:rsidRPr="00E14B90">
        <w:rPr>
          <w:rFonts w:ascii="Microsoft YaHei UI" w:eastAsia="Microsoft YaHei UI" w:hAnsi="Microsoft YaHei UI" w:hint="eastAsia"/>
          <w:sz w:val="24"/>
          <w:szCs w:val="24"/>
        </w:rPr>
        <w:t>的结点数</w:t>
      </w:r>
    </w:p>
    <w:p w:rsidR="00F721F3" w:rsidRPr="00E14B90" w:rsidRDefault="00F721F3" w:rsidP="00402F27">
      <w:pPr>
        <w:rPr>
          <w:rFonts w:ascii="Microsoft YaHei UI" w:eastAsia="Microsoft YaHei UI" w:hAnsi="Microsoft YaHei UI"/>
          <w:sz w:val="24"/>
          <w:szCs w:val="24"/>
        </w:rPr>
      </w:pPr>
    </w:p>
    <w:p w:rsidR="0015204F" w:rsidRPr="00E14B90" w:rsidRDefault="0015204F" w:rsidP="00402F27">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16.</w:t>
      </w:r>
      <w:r w:rsidRPr="00E14B90">
        <w:rPr>
          <w:rFonts w:ascii="Microsoft YaHei UI" w:eastAsia="Microsoft YaHei UI" w:hAnsi="Microsoft YaHei UI" w:cstheme="majorBidi" w:hint="eastAsia"/>
          <w:color w:val="44546A" w:themeColor="text2"/>
          <w:kern w:val="24"/>
          <w:sz w:val="24"/>
          <w:szCs w:val="24"/>
        </w:rPr>
        <w:t xml:space="preserve"> </w:t>
      </w:r>
      <w:r w:rsidRPr="00E14B90">
        <w:rPr>
          <w:rFonts w:ascii="Microsoft YaHei UI" w:eastAsia="Microsoft YaHei UI" w:hAnsi="Microsoft YaHei UI" w:hint="eastAsia"/>
          <w:sz w:val="24"/>
          <w:szCs w:val="24"/>
        </w:rPr>
        <w:t>最大流</w:t>
      </w:r>
      <w:r w:rsidRPr="00E14B90">
        <w:rPr>
          <w:rFonts w:ascii="Microsoft YaHei UI" w:eastAsia="Microsoft YaHei UI" w:hAnsi="Microsoft YaHei UI"/>
          <w:sz w:val="24"/>
          <w:szCs w:val="24"/>
        </w:rPr>
        <w:t>(Maximum Flow)</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Ford-fulkerson方法</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rPr>
        <w:t>Ford-Fulkerson-Method(G,s,t)</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ab/>
        <w:t>初始化流f=0</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ab/>
        <w:t>while 存在增广路径P</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ab/>
        <w:t>do    沿增广路径P增加流f</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rPr>
        <w:tab/>
        <w:t>return f</w:t>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算法时间为：</w:t>
      </w:r>
      <w:r w:rsidRPr="00E14B90">
        <w:rPr>
          <w:rFonts w:ascii="Microsoft YaHei UI" w:eastAsia="Microsoft YaHei UI" w:hAnsi="Microsoft YaHei UI"/>
          <w:noProof/>
          <w:sz w:val="24"/>
          <w:szCs w:val="24"/>
        </w:rPr>
        <w:drawing>
          <wp:inline distT="0" distB="0" distL="0" distR="0" wp14:anchorId="4301167D" wp14:editId="78CE6F88">
            <wp:extent cx="1266667" cy="314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6667" cy="314286"/>
                    </a:xfrm>
                    <a:prstGeom prst="rect">
                      <a:avLst/>
                    </a:prstGeom>
                  </pic:spPr>
                </pic:pic>
              </a:graphicData>
            </a:graphic>
          </wp:inline>
        </w:drawing>
      </w: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sz w:val="24"/>
          <w:szCs w:val="24"/>
        </w:rPr>
        <w:t>Edmonds-Karp</w:t>
      </w:r>
      <w:r w:rsidRPr="00E14B90">
        <w:rPr>
          <w:rFonts w:ascii="Microsoft YaHei UI" w:eastAsia="Microsoft YaHei UI" w:hAnsi="Microsoft YaHei UI" w:hint="eastAsia"/>
          <w:sz w:val="24"/>
          <w:szCs w:val="24"/>
        </w:rPr>
        <w:t>算法求最大流的时间为</w:t>
      </w:r>
      <w:r w:rsidRPr="00E14B90">
        <w:rPr>
          <w:rFonts w:ascii="Microsoft YaHei UI" w:eastAsia="Microsoft YaHei UI" w:hAnsi="Microsoft YaHei UI"/>
          <w:sz w:val="24"/>
          <w:szCs w:val="24"/>
        </w:rPr>
        <w:t>O(VE</w:t>
      </w:r>
      <w:r w:rsidRPr="00E14B90">
        <w:rPr>
          <w:rFonts w:ascii="Microsoft YaHei UI" w:eastAsia="Microsoft YaHei UI" w:hAnsi="Microsoft YaHei UI"/>
          <w:sz w:val="24"/>
          <w:szCs w:val="24"/>
          <w:vertAlign w:val="superscript"/>
        </w:rPr>
        <w:t>2</w:t>
      </w:r>
      <w:r w:rsidRPr="00E14B90">
        <w:rPr>
          <w:rFonts w:ascii="Microsoft YaHei UI" w:eastAsia="Microsoft YaHei UI" w:hAnsi="Microsoft YaHei UI"/>
          <w:sz w:val="24"/>
          <w:szCs w:val="24"/>
        </w:rPr>
        <w:t>)</w:t>
      </w:r>
      <w:r w:rsidRPr="00E14B90">
        <w:rPr>
          <w:rFonts w:ascii="Microsoft YaHei UI" w:eastAsia="Microsoft YaHei UI" w:hAnsi="Microsoft YaHei UI" w:hint="eastAsia"/>
          <w:sz w:val="24"/>
          <w:szCs w:val="24"/>
        </w:rPr>
        <w:t>。</w:t>
      </w:r>
    </w:p>
    <w:p w:rsidR="0015204F" w:rsidRPr="00E14B90" w:rsidRDefault="0015204F" w:rsidP="0015204F">
      <w:pPr>
        <w:rPr>
          <w:rFonts w:ascii="Microsoft YaHei UI" w:eastAsia="Microsoft YaHei UI" w:hAnsi="Microsoft YaHei UI"/>
          <w:sz w:val="24"/>
          <w:szCs w:val="24"/>
        </w:rPr>
      </w:pPr>
      <w:bookmarkStart w:id="1" w:name="_Hlk534916418"/>
      <w:r w:rsidRPr="00E14B90">
        <w:rPr>
          <w:rFonts w:ascii="Microsoft YaHei UI" w:eastAsia="Microsoft YaHei UI" w:hAnsi="Microsoft YaHei UI" w:hint="eastAsia"/>
          <w:sz w:val="24"/>
          <w:szCs w:val="24"/>
        </w:rPr>
        <w:t>二分图最大匹配算法时间为</w:t>
      </w:r>
      <w:r w:rsidRPr="00E14B90">
        <w:rPr>
          <w:rFonts w:ascii="Microsoft YaHei UI" w:eastAsia="Microsoft YaHei UI" w:hAnsi="Microsoft YaHei UI"/>
          <w:sz w:val="24"/>
          <w:szCs w:val="24"/>
        </w:rPr>
        <w:t>O(VE’)=O(VE)</w:t>
      </w:r>
      <w:bookmarkEnd w:id="1"/>
    </w:p>
    <w:p w:rsidR="0015204F" w:rsidRPr="00E14B90" w:rsidRDefault="0015204F" w:rsidP="0015204F">
      <w:pPr>
        <w:rPr>
          <w:rFonts w:ascii="Microsoft YaHei UI" w:eastAsia="Microsoft YaHei UI" w:hAnsi="Microsoft YaHei UI"/>
          <w:sz w:val="24"/>
          <w:szCs w:val="24"/>
        </w:rPr>
      </w:pPr>
    </w:p>
    <w:p w:rsidR="0015204F" w:rsidRPr="00E14B90" w:rsidRDefault="0015204F" w:rsidP="0015204F">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17</w:t>
      </w:r>
      <w:r w:rsidR="00E14B90" w:rsidRPr="00E14B90">
        <w:rPr>
          <w:rFonts w:ascii="Microsoft YaHei UI" w:eastAsia="Microsoft YaHei UI" w:hAnsi="Microsoft YaHei UI" w:hint="eastAsia"/>
          <w:sz w:val="24"/>
          <w:szCs w:val="24"/>
        </w:rPr>
        <w:t>其他需要看书理解</w:t>
      </w:r>
      <w:r w:rsidRPr="00E14B90">
        <w:rPr>
          <w:rFonts w:ascii="Microsoft YaHei UI" w:eastAsia="Microsoft YaHei UI" w:hAnsi="Microsoft YaHei UI" w:hint="eastAsia"/>
          <w:sz w:val="24"/>
          <w:szCs w:val="24"/>
        </w:rPr>
        <w:t>的重点内容</w:t>
      </w:r>
    </w:p>
    <w:p w:rsidR="0015204F" w:rsidRPr="00E14B90" w:rsidRDefault="0015204F" w:rsidP="0015204F">
      <w:pPr>
        <w:rPr>
          <w:rFonts w:ascii="Microsoft YaHei UI" w:eastAsia="Microsoft YaHei UI" w:hAnsi="Microsoft YaHei UI"/>
          <w:sz w:val="24"/>
          <w:szCs w:val="24"/>
        </w:rPr>
      </w:pPr>
    </w:p>
    <w:p w:rsidR="0015204F" w:rsidRPr="00E14B90" w:rsidRDefault="00E14B90" w:rsidP="00E14B90">
      <w:pPr>
        <w:pStyle w:val="a4"/>
        <w:numPr>
          <w:ilvl w:val="0"/>
          <w:numId w:val="3"/>
        </w:numPr>
        <w:ind w:firstLineChars="0"/>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贪心选择性质的证明</w:t>
      </w:r>
    </w:p>
    <w:p w:rsidR="00E14B90" w:rsidRPr="00E14B90" w:rsidRDefault="00E14B90" w:rsidP="00E14B90">
      <w:pPr>
        <w:pStyle w:val="a4"/>
        <w:numPr>
          <w:ilvl w:val="0"/>
          <w:numId w:val="3"/>
        </w:numPr>
        <w:ind w:firstLineChars="0"/>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动态规划中矩阵链乘法，最长子序列</w:t>
      </w:r>
    </w:p>
    <w:p w:rsidR="00E14B90" w:rsidRPr="00E14B90" w:rsidRDefault="00E14B90" w:rsidP="00E14B90">
      <w:pPr>
        <w:pStyle w:val="a4"/>
        <w:numPr>
          <w:ilvl w:val="0"/>
          <w:numId w:val="3"/>
        </w:numPr>
        <w:ind w:firstLineChars="0"/>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胚的应用，即带惩罚的活动选择</w:t>
      </w:r>
      <w:bookmarkStart w:id="2" w:name="_GoBack"/>
      <w:bookmarkEnd w:id="2"/>
    </w:p>
    <w:p w:rsidR="00E14B90" w:rsidRPr="00E14B90" w:rsidRDefault="00E14B90" w:rsidP="00E14B90">
      <w:pPr>
        <w:pStyle w:val="a4"/>
        <w:numPr>
          <w:ilvl w:val="0"/>
          <w:numId w:val="3"/>
        </w:numPr>
        <w:ind w:firstLineChars="0"/>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t>序统计数，区间树的性质和相关操作</w:t>
      </w:r>
    </w:p>
    <w:p w:rsidR="00E14B90" w:rsidRPr="00E14B90" w:rsidRDefault="00E14B90" w:rsidP="00E14B90">
      <w:pPr>
        <w:pStyle w:val="a4"/>
        <w:numPr>
          <w:ilvl w:val="0"/>
          <w:numId w:val="3"/>
        </w:numPr>
        <w:ind w:firstLineChars="0"/>
        <w:rPr>
          <w:rFonts w:ascii="Microsoft YaHei UI" w:eastAsia="Microsoft YaHei UI" w:hAnsi="Microsoft YaHei UI"/>
          <w:sz w:val="24"/>
          <w:szCs w:val="24"/>
        </w:rPr>
      </w:pPr>
      <w:r w:rsidRPr="00E14B90">
        <w:rPr>
          <w:rFonts w:ascii="Microsoft YaHei UI" w:eastAsia="Microsoft YaHei UI" w:hAnsi="Microsoft YaHei UI"/>
          <w:sz w:val="24"/>
          <w:szCs w:val="24"/>
        </w:rPr>
        <w:t>F</w:t>
      </w:r>
      <w:r w:rsidRPr="00E14B90">
        <w:rPr>
          <w:rFonts w:ascii="Microsoft YaHei UI" w:eastAsia="Microsoft YaHei UI" w:hAnsi="Microsoft YaHei UI" w:hint="eastAsia"/>
          <w:sz w:val="24"/>
          <w:szCs w:val="24"/>
        </w:rPr>
        <w:t>ord-fulkerson方法求最大流</w:t>
      </w:r>
    </w:p>
    <w:p w:rsidR="00E14B90" w:rsidRPr="00E14B90" w:rsidRDefault="00E14B90" w:rsidP="00E14B90">
      <w:pPr>
        <w:rPr>
          <w:rFonts w:ascii="Microsoft YaHei UI" w:eastAsia="Microsoft YaHei UI" w:hAnsi="Microsoft YaHei UI"/>
          <w:sz w:val="24"/>
          <w:szCs w:val="24"/>
        </w:rPr>
      </w:pPr>
    </w:p>
    <w:p w:rsidR="00E14B90" w:rsidRPr="00E14B90" w:rsidRDefault="00E14B90" w:rsidP="00E14B90">
      <w:pPr>
        <w:rPr>
          <w:rFonts w:ascii="Microsoft YaHei UI" w:eastAsia="Microsoft YaHei UI" w:hAnsi="Microsoft YaHei UI"/>
          <w:sz w:val="24"/>
          <w:szCs w:val="24"/>
        </w:rPr>
      </w:pPr>
      <w:r w:rsidRPr="00E14B90">
        <w:rPr>
          <w:rFonts w:ascii="Microsoft YaHei UI" w:eastAsia="Microsoft YaHei UI" w:hAnsi="Microsoft YaHei UI" w:hint="eastAsia"/>
          <w:sz w:val="24"/>
          <w:szCs w:val="24"/>
        </w:rPr>
        <w:lastRenderedPageBreak/>
        <w:t>祝大家考试成功，鸡年大吉吧！</w:t>
      </w:r>
    </w:p>
    <w:sectPr w:rsidR="00E14B90" w:rsidRPr="00E14B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2302"/>
    <w:multiLevelType w:val="hybridMultilevel"/>
    <w:tmpl w:val="59129EE6"/>
    <w:lvl w:ilvl="0" w:tplc="679E7956">
      <w:start w:val="1"/>
      <w:numFmt w:val="decimal"/>
      <w:lvlText w:val="%1."/>
      <w:lvlJc w:val="left"/>
      <w:pPr>
        <w:tabs>
          <w:tab w:val="num" w:pos="720"/>
        </w:tabs>
        <w:ind w:left="720" w:hanging="360"/>
      </w:pPr>
    </w:lvl>
    <w:lvl w:ilvl="1" w:tplc="48126B4E" w:tentative="1">
      <w:start w:val="1"/>
      <w:numFmt w:val="decimal"/>
      <w:lvlText w:val="%2."/>
      <w:lvlJc w:val="left"/>
      <w:pPr>
        <w:tabs>
          <w:tab w:val="num" w:pos="1440"/>
        </w:tabs>
        <w:ind w:left="1440" w:hanging="360"/>
      </w:pPr>
    </w:lvl>
    <w:lvl w:ilvl="2" w:tplc="2A9E450A" w:tentative="1">
      <w:start w:val="1"/>
      <w:numFmt w:val="decimal"/>
      <w:lvlText w:val="%3."/>
      <w:lvlJc w:val="left"/>
      <w:pPr>
        <w:tabs>
          <w:tab w:val="num" w:pos="2160"/>
        </w:tabs>
        <w:ind w:left="2160" w:hanging="360"/>
      </w:pPr>
    </w:lvl>
    <w:lvl w:ilvl="3" w:tplc="E66AF7B2" w:tentative="1">
      <w:start w:val="1"/>
      <w:numFmt w:val="decimal"/>
      <w:lvlText w:val="%4."/>
      <w:lvlJc w:val="left"/>
      <w:pPr>
        <w:tabs>
          <w:tab w:val="num" w:pos="2880"/>
        </w:tabs>
        <w:ind w:left="2880" w:hanging="360"/>
      </w:pPr>
    </w:lvl>
    <w:lvl w:ilvl="4" w:tplc="110C626E" w:tentative="1">
      <w:start w:val="1"/>
      <w:numFmt w:val="decimal"/>
      <w:lvlText w:val="%5."/>
      <w:lvlJc w:val="left"/>
      <w:pPr>
        <w:tabs>
          <w:tab w:val="num" w:pos="3600"/>
        </w:tabs>
        <w:ind w:left="3600" w:hanging="360"/>
      </w:pPr>
    </w:lvl>
    <w:lvl w:ilvl="5" w:tplc="936068B4" w:tentative="1">
      <w:start w:val="1"/>
      <w:numFmt w:val="decimal"/>
      <w:lvlText w:val="%6."/>
      <w:lvlJc w:val="left"/>
      <w:pPr>
        <w:tabs>
          <w:tab w:val="num" w:pos="4320"/>
        </w:tabs>
        <w:ind w:left="4320" w:hanging="360"/>
      </w:pPr>
    </w:lvl>
    <w:lvl w:ilvl="6" w:tplc="30C693C6" w:tentative="1">
      <w:start w:val="1"/>
      <w:numFmt w:val="decimal"/>
      <w:lvlText w:val="%7."/>
      <w:lvlJc w:val="left"/>
      <w:pPr>
        <w:tabs>
          <w:tab w:val="num" w:pos="5040"/>
        </w:tabs>
        <w:ind w:left="5040" w:hanging="360"/>
      </w:pPr>
    </w:lvl>
    <w:lvl w:ilvl="7" w:tplc="A9C801E8" w:tentative="1">
      <w:start w:val="1"/>
      <w:numFmt w:val="decimal"/>
      <w:lvlText w:val="%8."/>
      <w:lvlJc w:val="left"/>
      <w:pPr>
        <w:tabs>
          <w:tab w:val="num" w:pos="5760"/>
        </w:tabs>
        <w:ind w:left="5760" w:hanging="360"/>
      </w:pPr>
    </w:lvl>
    <w:lvl w:ilvl="8" w:tplc="6D2A7F3A" w:tentative="1">
      <w:start w:val="1"/>
      <w:numFmt w:val="decimal"/>
      <w:lvlText w:val="%9."/>
      <w:lvlJc w:val="left"/>
      <w:pPr>
        <w:tabs>
          <w:tab w:val="num" w:pos="6480"/>
        </w:tabs>
        <w:ind w:left="6480" w:hanging="360"/>
      </w:pPr>
    </w:lvl>
  </w:abstractNum>
  <w:abstractNum w:abstractNumId="1" w15:restartNumberingAfterBreak="0">
    <w:nsid w:val="2490645B"/>
    <w:multiLevelType w:val="hybridMultilevel"/>
    <w:tmpl w:val="6402FC0E"/>
    <w:lvl w:ilvl="0" w:tplc="98E63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F43AEA"/>
    <w:multiLevelType w:val="hybridMultilevel"/>
    <w:tmpl w:val="A3D6E2D8"/>
    <w:lvl w:ilvl="0" w:tplc="23CCA478">
      <w:start w:val="1"/>
      <w:numFmt w:val="decimal"/>
      <w:lvlText w:val="%1."/>
      <w:lvlJc w:val="left"/>
      <w:pPr>
        <w:tabs>
          <w:tab w:val="num" w:pos="720"/>
        </w:tabs>
        <w:ind w:left="720" w:hanging="360"/>
      </w:pPr>
    </w:lvl>
    <w:lvl w:ilvl="1" w:tplc="19506B76" w:tentative="1">
      <w:start w:val="1"/>
      <w:numFmt w:val="decimal"/>
      <w:lvlText w:val="%2."/>
      <w:lvlJc w:val="left"/>
      <w:pPr>
        <w:tabs>
          <w:tab w:val="num" w:pos="1440"/>
        </w:tabs>
        <w:ind w:left="1440" w:hanging="360"/>
      </w:pPr>
    </w:lvl>
    <w:lvl w:ilvl="2" w:tplc="199496CC" w:tentative="1">
      <w:start w:val="1"/>
      <w:numFmt w:val="decimal"/>
      <w:lvlText w:val="%3."/>
      <w:lvlJc w:val="left"/>
      <w:pPr>
        <w:tabs>
          <w:tab w:val="num" w:pos="2160"/>
        </w:tabs>
        <w:ind w:left="2160" w:hanging="360"/>
      </w:pPr>
    </w:lvl>
    <w:lvl w:ilvl="3" w:tplc="88049EB0" w:tentative="1">
      <w:start w:val="1"/>
      <w:numFmt w:val="decimal"/>
      <w:lvlText w:val="%4."/>
      <w:lvlJc w:val="left"/>
      <w:pPr>
        <w:tabs>
          <w:tab w:val="num" w:pos="2880"/>
        </w:tabs>
        <w:ind w:left="2880" w:hanging="360"/>
      </w:pPr>
    </w:lvl>
    <w:lvl w:ilvl="4" w:tplc="6450B940" w:tentative="1">
      <w:start w:val="1"/>
      <w:numFmt w:val="decimal"/>
      <w:lvlText w:val="%5."/>
      <w:lvlJc w:val="left"/>
      <w:pPr>
        <w:tabs>
          <w:tab w:val="num" w:pos="3600"/>
        </w:tabs>
        <w:ind w:left="3600" w:hanging="360"/>
      </w:pPr>
    </w:lvl>
    <w:lvl w:ilvl="5" w:tplc="758CE502" w:tentative="1">
      <w:start w:val="1"/>
      <w:numFmt w:val="decimal"/>
      <w:lvlText w:val="%6."/>
      <w:lvlJc w:val="left"/>
      <w:pPr>
        <w:tabs>
          <w:tab w:val="num" w:pos="4320"/>
        </w:tabs>
        <w:ind w:left="4320" w:hanging="360"/>
      </w:pPr>
    </w:lvl>
    <w:lvl w:ilvl="6" w:tplc="16AE6C92" w:tentative="1">
      <w:start w:val="1"/>
      <w:numFmt w:val="decimal"/>
      <w:lvlText w:val="%7."/>
      <w:lvlJc w:val="left"/>
      <w:pPr>
        <w:tabs>
          <w:tab w:val="num" w:pos="5040"/>
        </w:tabs>
        <w:ind w:left="5040" w:hanging="360"/>
      </w:pPr>
    </w:lvl>
    <w:lvl w:ilvl="7" w:tplc="A9E656E4" w:tentative="1">
      <w:start w:val="1"/>
      <w:numFmt w:val="decimal"/>
      <w:lvlText w:val="%8."/>
      <w:lvlJc w:val="left"/>
      <w:pPr>
        <w:tabs>
          <w:tab w:val="num" w:pos="5760"/>
        </w:tabs>
        <w:ind w:left="5760" w:hanging="360"/>
      </w:pPr>
    </w:lvl>
    <w:lvl w:ilvl="8" w:tplc="ED8CA9F0"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4B"/>
    <w:rsid w:val="000926E1"/>
    <w:rsid w:val="0015204F"/>
    <w:rsid w:val="001C183E"/>
    <w:rsid w:val="001E5B4B"/>
    <w:rsid w:val="002B525F"/>
    <w:rsid w:val="00304003"/>
    <w:rsid w:val="00402F27"/>
    <w:rsid w:val="00464BAC"/>
    <w:rsid w:val="0050544D"/>
    <w:rsid w:val="007F4E5A"/>
    <w:rsid w:val="008A7BEB"/>
    <w:rsid w:val="00B06808"/>
    <w:rsid w:val="00E14B90"/>
    <w:rsid w:val="00F72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926A"/>
  <w15:chartTrackingRefBased/>
  <w15:docId w15:val="{42FD3EB4-77DA-4B1E-8BBC-94B32A6F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26E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14B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866">
      <w:bodyDiv w:val="1"/>
      <w:marLeft w:val="0"/>
      <w:marRight w:val="0"/>
      <w:marTop w:val="0"/>
      <w:marBottom w:val="0"/>
      <w:divBdr>
        <w:top w:val="none" w:sz="0" w:space="0" w:color="auto"/>
        <w:left w:val="none" w:sz="0" w:space="0" w:color="auto"/>
        <w:bottom w:val="none" w:sz="0" w:space="0" w:color="auto"/>
        <w:right w:val="none" w:sz="0" w:space="0" w:color="auto"/>
      </w:divBdr>
    </w:div>
    <w:div w:id="94442972">
      <w:bodyDiv w:val="1"/>
      <w:marLeft w:val="0"/>
      <w:marRight w:val="0"/>
      <w:marTop w:val="0"/>
      <w:marBottom w:val="0"/>
      <w:divBdr>
        <w:top w:val="none" w:sz="0" w:space="0" w:color="auto"/>
        <w:left w:val="none" w:sz="0" w:space="0" w:color="auto"/>
        <w:bottom w:val="none" w:sz="0" w:space="0" w:color="auto"/>
        <w:right w:val="none" w:sz="0" w:space="0" w:color="auto"/>
      </w:divBdr>
    </w:div>
    <w:div w:id="182598547">
      <w:bodyDiv w:val="1"/>
      <w:marLeft w:val="0"/>
      <w:marRight w:val="0"/>
      <w:marTop w:val="0"/>
      <w:marBottom w:val="0"/>
      <w:divBdr>
        <w:top w:val="none" w:sz="0" w:space="0" w:color="auto"/>
        <w:left w:val="none" w:sz="0" w:space="0" w:color="auto"/>
        <w:bottom w:val="none" w:sz="0" w:space="0" w:color="auto"/>
        <w:right w:val="none" w:sz="0" w:space="0" w:color="auto"/>
      </w:divBdr>
    </w:div>
    <w:div w:id="205458369">
      <w:bodyDiv w:val="1"/>
      <w:marLeft w:val="0"/>
      <w:marRight w:val="0"/>
      <w:marTop w:val="0"/>
      <w:marBottom w:val="0"/>
      <w:divBdr>
        <w:top w:val="none" w:sz="0" w:space="0" w:color="auto"/>
        <w:left w:val="none" w:sz="0" w:space="0" w:color="auto"/>
        <w:bottom w:val="none" w:sz="0" w:space="0" w:color="auto"/>
        <w:right w:val="none" w:sz="0" w:space="0" w:color="auto"/>
      </w:divBdr>
      <w:divsChild>
        <w:div w:id="1110589982">
          <w:marLeft w:val="965"/>
          <w:marRight w:val="0"/>
          <w:marTop w:val="154"/>
          <w:marBottom w:val="0"/>
          <w:divBdr>
            <w:top w:val="none" w:sz="0" w:space="0" w:color="auto"/>
            <w:left w:val="none" w:sz="0" w:space="0" w:color="auto"/>
            <w:bottom w:val="none" w:sz="0" w:space="0" w:color="auto"/>
            <w:right w:val="none" w:sz="0" w:space="0" w:color="auto"/>
          </w:divBdr>
        </w:div>
      </w:divsChild>
    </w:div>
    <w:div w:id="280303439">
      <w:bodyDiv w:val="1"/>
      <w:marLeft w:val="0"/>
      <w:marRight w:val="0"/>
      <w:marTop w:val="0"/>
      <w:marBottom w:val="0"/>
      <w:divBdr>
        <w:top w:val="none" w:sz="0" w:space="0" w:color="auto"/>
        <w:left w:val="none" w:sz="0" w:space="0" w:color="auto"/>
        <w:bottom w:val="none" w:sz="0" w:space="0" w:color="auto"/>
        <w:right w:val="none" w:sz="0" w:space="0" w:color="auto"/>
      </w:divBdr>
    </w:div>
    <w:div w:id="429202830">
      <w:bodyDiv w:val="1"/>
      <w:marLeft w:val="0"/>
      <w:marRight w:val="0"/>
      <w:marTop w:val="0"/>
      <w:marBottom w:val="0"/>
      <w:divBdr>
        <w:top w:val="none" w:sz="0" w:space="0" w:color="auto"/>
        <w:left w:val="none" w:sz="0" w:space="0" w:color="auto"/>
        <w:bottom w:val="none" w:sz="0" w:space="0" w:color="auto"/>
        <w:right w:val="none" w:sz="0" w:space="0" w:color="auto"/>
      </w:divBdr>
    </w:div>
    <w:div w:id="498421754">
      <w:bodyDiv w:val="1"/>
      <w:marLeft w:val="0"/>
      <w:marRight w:val="0"/>
      <w:marTop w:val="0"/>
      <w:marBottom w:val="0"/>
      <w:divBdr>
        <w:top w:val="none" w:sz="0" w:space="0" w:color="auto"/>
        <w:left w:val="none" w:sz="0" w:space="0" w:color="auto"/>
        <w:bottom w:val="none" w:sz="0" w:space="0" w:color="auto"/>
        <w:right w:val="none" w:sz="0" w:space="0" w:color="auto"/>
      </w:divBdr>
    </w:div>
    <w:div w:id="571040531">
      <w:bodyDiv w:val="1"/>
      <w:marLeft w:val="0"/>
      <w:marRight w:val="0"/>
      <w:marTop w:val="0"/>
      <w:marBottom w:val="0"/>
      <w:divBdr>
        <w:top w:val="none" w:sz="0" w:space="0" w:color="auto"/>
        <w:left w:val="none" w:sz="0" w:space="0" w:color="auto"/>
        <w:bottom w:val="none" w:sz="0" w:space="0" w:color="auto"/>
        <w:right w:val="none" w:sz="0" w:space="0" w:color="auto"/>
      </w:divBdr>
    </w:div>
    <w:div w:id="582838700">
      <w:bodyDiv w:val="1"/>
      <w:marLeft w:val="0"/>
      <w:marRight w:val="0"/>
      <w:marTop w:val="0"/>
      <w:marBottom w:val="0"/>
      <w:divBdr>
        <w:top w:val="none" w:sz="0" w:space="0" w:color="auto"/>
        <w:left w:val="none" w:sz="0" w:space="0" w:color="auto"/>
        <w:bottom w:val="none" w:sz="0" w:space="0" w:color="auto"/>
        <w:right w:val="none" w:sz="0" w:space="0" w:color="auto"/>
      </w:divBdr>
      <w:divsChild>
        <w:div w:id="628517852">
          <w:marLeft w:val="547"/>
          <w:marRight w:val="0"/>
          <w:marTop w:val="134"/>
          <w:marBottom w:val="0"/>
          <w:divBdr>
            <w:top w:val="none" w:sz="0" w:space="0" w:color="auto"/>
            <w:left w:val="none" w:sz="0" w:space="0" w:color="auto"/>
            <w:bottom w:val="none" w:sz="0" w:space="0" w:color="auto"/>
            <w:right w:val="none" w:sz="0" w:space="0" w:color="auto"/>
          </w:divBdr>
        </w:div>
        <w:div w:id="512458001">
          <w:marLeft w:val="547"/>
          <w:marRight w:val="0"/>
          <w:marTop w:val="134"/>
          <w:marBottom w:val="0"/>
          <w:divBdr>
            <w:top w:val="none" w:sz="0" w:space="0" w:color="auto"/>
            <w:left w:val="none" w:sz="0" w:space="0" w:color="auto"/>
            <w:bottom w:val="none" w:sz="0" w:space="0" w:color="auto"/>
            <w:right w:val="none" w:sz="0" w:space="0" w:color="auto"/>
          </w:divBdr>
        </w:div>
      </w:divsChild>
    </w:div>
    <w:div w:id="649863579">
      <w:bodyDiv w:val="1"/>
      <w:marLeft w:val="0"/>
      <w:marRight w:val="0"/>
      <w:marTop w:val="0"/>
      <w:marBottom w:val="0"/>
      <w:divBdr>
        <w:top w:val="none" w:sz="0" w:space="0" w:color="auto"/>
        <w:left w:val="none" w:sz="0" w:space="0" w:color="auto"/>
        <w:bottom w:val="none" w:sz="0" w:space="0" w:color="auto"/>
        <w:right w:val="none" w:sz="0" w:space="0" w:color="auto"/>
      </w:divBdr>
      <w:divsChild>
        <w:div w:id="1842308661">
          <w:marLeft w:val="965"/>
          <w:marRight w:val="0"/>
          <w:marTop w:val="154"/>
          <w:marBottom w:val="0"/>
          <w:divBdr>
            <w:top w:val="none" w:sz="0" w:space="0" w:color="auto"/>
            <w:left w:val="none" w:sz="0" w:space="0" w:color="auto"/>
            <w:bottom w:val="none" w:sz="0" w:space="0" w:color="auto"/>
            <w:right w:val="none" w:sz="0" w:space="0" w:color="auto"/>
          </w:divBdr>
        </w:div>
        <w:div w:id="719061638">
          <w:marLeft w:val="965"/>
          <w:marRight w:val="0"/>
          <w:marTop w:val="154"/>
          <w:marBottom w:val="0"/>
          <w:divBdr>
            <w:top w:val="none" w:sz="0" w:space="0" w:color="auto"/>
            <w:left w:val="none" w:sz="0" w:space="0" w:color="auto"/>
            <w:bottom w:val="none" w:sz="0" w:space="0" w:color="auto"/>
            <w:right w:val="none" w:sz="0" w:space="0" w:color="auto"/>
          </w:divBdr>
        </w:div>
        <w:div w:id="281612822">
          <w:marLeft w:val="965"/>
          <w:marRight w:val="0"/>
          <w:marTop w:val="154"/>
          <w:marBottom w:val="0"/>
          <w:divBdr>
            <w:top w:val="none" w:sz="0" w:space="0" w:color="auto"/>
            <w:left w:val="none" w:sz="0" w:space="0" w:color="auto"/>
            <w:bottom w:val="none" w:sz="0" w:space="0" w:color="auto"/>
            <w:right w:val="none" w:sz="0" w:space="0" w:color="auto"/>
          </w:divBdr>
        </w:div>
        <w:div w:id="1525367970">
          <w:marLeft w:val="965"/>
          <w:marRight w:val="0"/>
          <w:marTop w:val="154"/>
          <w:marBottom w:val="0"/>
          <w:divBdr>
            <w:top w:val="none" w:sz="0" w:space="0" w:color="auto"/>
            <w:left w:val="none" w:sz="0" w:space="0" w:color="auto"/>
            <w:bottom w:val="none" w:sz="0" w:space="0" w:color="auto"/>
            <w:right w:val="none" w:sz="0" w:space="0" w:color="auto"/>
          </w:divBdr>
        </w:div>
      </w:divsChild>
    </w:div>
    <w:div w:id="695614697">
      <w:bodyDiv w:val="1"/>
      <w:marLeft w:val="0"/>
      <w:marRight w:val="0"/>
      <w:marTop w:val="0"/>
      <w:marBottom w:val="0"/>
      <w:divBdr>
        <w:top w:val="none" w:sz="0" w:space="0" w:color="auto"/>
        <w:left w:val="none" w:sz="0" w:space="0" w:color="auto"/>
        <w:bottom w:val="none" w:sz="0" w:space="0" w:color="auto"/>
        <w:right w:val="none" w:sz="0" w:space="0" w:color="auto"/>
      </w:divBdr>
    </w:div>
    <w:div w:id="709111224">
      <w:bodyDiv w:val="1"/>
      <w:marLeft w:val="0"/>
      <w:marRight w:val="0"/>
      <w:marTop w:val="0"/>
      <w:marBottom w:val="0"/>
      <w:divBdr>
        <w:top w:val="none" w:sz="0" w:space="0" w:color="auto"/>
        <w:left w:val="none" w:sz="0" w:space="0" w:color="auto"/>
        <w:bottom w:val="none" w:sz="0" w:space="0" w:color="auto"/>
        <w:right w:val="none" w:sz="0" w:space="0" w:color="auto"/>
      </w:divBdr>
    </w:div>
    <w:div w:id="709720411">
      <w:bodyDiv w:val="1"/>
      <w:marLeft w:val="0"/>
      <w:marRight w:val="0"/>
      <w:marTop w:val="0"/>
      <w:marBottom w:val="0"/>
      <w:divBdr>
        <w:top w:val="none" w:sz="0" w:space="0" w:color="auto"/>
        <w:left w:val="none" w:sz="0" w:space="0" w:color="auto"/>
        <w:bottom w:val="none" w:sz="0" w:space="0" w:color="auto"/>
        <w:right w:val="none" w:sz="0" w:space="0" w:color="auto"/>
      </w:divBdr>
    </w:div>
    <w:div w:id="773861028">
      <w:bodyDiv w:val="1"/>
      <w:marLeft w:val="0"/>
      <w:marRight w:val="0"/>
      <w:marTop w:val="0"/>
      <w:marBottom w:val="0"/>
      <w:divBdr>
        <w:top w:val="none" w:sz="0" w:space="0" w:color="auto"/>
        <w:left w:val="none" w:sz="0" w:space="0" w:color="auto"/>
        <w:bottom w:val="none" w:sz="0" w:space="0" w:color="auto"/>
        <w:right w:val="none" w:sz="0" w:space="0" w:color="auto"/>
      </w:divBdr>
    </w:div>
    <w:div w:id="799879214">
      <w:bodyDiv w:val="1"/>
      <w:marLeft w:val="0"/>
      <w:marRight w:val="0"/>
      <w:marTop w:val="0"/>
      <w:marBottom w:val="0"/>
      <w:divBdr>
        <w:top w:val="none" w:sz="0" w:space="0" w:color="auto"/>
        <w:left w:val="none" w:sz="0" w:space="0" w:color="auto"/>
        <w:bottom w:val="none" w:sz="0" w:space="0" w:color="auto"/>
        <w:right w:val="none" w:sz="0" w:space="0" w:color="auto"/>
      </w:divBdr>
    </w:div>
    <w:div w:id="810905312">
      <w:bodyDiv w:val="1"/>
      <w:marLeft w:val="0"/>
      <w:marRight w:val="0"/>
      <w:marTop w:val="0"/>
      <w:marBottom w:val="0"/>
      <w:divBdr>
        <w:top w:val="none" w:sz="0" w:space="0" w:color="auto"/>
        <w:left w:val="none" w:sz="0" w:space="0" w:color="auto"/>
        <w:bottom w:val="none" w:sz="0" w:space="0" w:color="auto"/>
        <w:right w:val="none" w:sz="0" w:space="0" w:color="auto"/>
      </w:divBdr>
    </w:div>
    <w:div w:id="869614092">
      <w:bodyDiv w:val="1"/>
      <w:marLeft w:val="0"/>
      <w:marRight w:val="0"/>
      <w:marTop w:val="0"/>
      <w:marBottom w:val="0"/>
      <w:divBdr>
        <w:top w:val="none" w:sz="0" w:space="0" w:color="auto"/>
        <w:left w:val="none" w:sz="0" w:space="0" w:color="auto"/>
        <w:bottom w:val="none" w:sz="0" w:space="0" w:color="auto"/>
        <w:right w:val="none" w:sz="0" w:space="0" w:color="auto"/>
      </w:divBdr>
      <w:divsChild>
        <w:div w:id="1600485811">
          <w:marLeft w:val="965"/>
          <w:marRight w:val="0"/>
          <w:marTop w:val="134"/>
          <w:marBottom w:val="0"/>
          <w:divBdr>
            <w:top w:val="none" w:sz="0" w:space="0" w:color="auto"/>
            <w:left w:val="none" w:sz="0" w:space="0" w:color="auto"/>
            <w:bottom w:val="none" w:sz="0" w:space="0" w:color="auto"/>
            <w:right w:val="none" w:sz="0" w:space="0" w:color="auto"/>
          </w:divBdr>
        </w:div>
        <w:div w:id="1483737520">
          <w:marLeft w:val="965"/>
          <w:marRight w:val="0"/>
          <w:marTop w:val="134"/>
          <w:marBottom w:val="0"/>
          <w:divBdr>
            <w:top w:val="none" w:sz="0" w:space="0" w:color="auto"/>
            <w:left w:val="none" w:sz="0" w:space="0" w:color="auto"/>
            <w:bottom w:val="none" w:sz="0" w:space="0" w:color="auto"/>
            <w:right w:val="none" w:sz="0" w:space="0" w:color="auto"/>
          </w:divBdr>
        </w:div>
        <w:div w:id="683896002">
          <w:marLeft w:val="965"/>
          <w:marRight w:val="0"/>
          <w:marTop w:val="134"/>
          <w:marBottom w:val="0"/>
          <w:divBdr>
            <w:top w:val="none" w:sz="0" w:space="0" w:color="auto"/>
            <w:left w:val="none" w:sz="0" w:space="0" w:color="auto"/>
            <w:bottom w:val="none" w:sz="0" w:space="0" w:color="auto"/>
            <w:right w:val="none" w:sz="0" w:space="0" w:color="auto"/>
          </w:divBdr>
        </w:div>
        <w:div w:id="1480611877">
          <w:marLeft w:val="965"/>
          <w:marRight w:val="0"/>
          <w:marTop w:val="134"/>
          <w:marBottom w:val="0"/>
          <w:divBdr>
            <w:top w:val="none" w:sz="0" w:space="0" w:color="auto"/>
            <w:left w:val="none" w:sz="0" w:space="0" w:color="auto"/>
            <w:bottom w:val="none" w:sz="0" w:space="0" w:color="auto"/>
            <w:right w:val="none" w:sz="0" w:space="0" w:color="auto"/>
          </w:divBdr>
        </w:div>
      </w:divsChild>
    </w:div>
    <w:div w:id="930701047">
      <w:bodyDiv w:val="1"/>
      <w:marLeft w:val="0"/>
      <w:marRight w:val="0"/>
      <w:marTop w:val="0"/>
      <w:marBottom w:val="0"/>
      <w:divBdr>
        <w:top w:val="none" w:sz="0" w:space="0" w:color="auto"/>
        <w:left w:val="none" w:sz="0" w:space="0" w:color="auto"/>
        <w:bottom w:val="none" w:sz="0" w:space="0" w:color="auto"/>
        <w:right w:val="none" w:sz="0" w:space="0" w:color="auto"/>
      </w:divBdr>
    </w:div>
    <w:div w:id="933366690">
      <w:bodyDiv w:val="1"/>
      <w:marLeft w:val="0"/>
      <w:marRight w:val="0"/>
      <w:marTop w:val="0"/>
      <w:marBottom w:val="0"/>
      <w:divBdr>
        <w:top w:val="none" w:sz="0" w:space="0" w:color="auto"/>
        <w:left w:val="none" w:sz="0" w:space="0" w:color="auto"/>
        <w:bottom w:val="none" w:sz="0" w:space="0" w:color="auto"/>
        <w:right w:val="none" w:sz="0" w:space="0" w:color="auto"/>
      </w:divBdr>
    </w:div>
    <w:div w:id="936252677">
      <w:bodyDiv w:val="1"/>
      <w:marLeft w:val="0"/>
      <w:marRight w:val="0"/>
      <w:marTop w:val="0"/>
      <w:marBottom w:val="0"/>
      <w:divBdr>
        <w:top w:val="none" w:sz="0" w:space="0" w:color="auto"/>
        <w:left w:val="none" w:sz="0" w:space="0" w:color="auto"/>
        <w:bottom w:val="none" w:sz="0" w:space="0" w:color="auto"/>
        <w:right w:val="none" w:sz="0" w:space="0" w:color="auto"/>
      </w:divBdr>
    </w:div>
    <w:div w:id="944993397">
      <w:bodyDiv w:val="1"/>
      <w:marLeft w:val="0"/>
      <w:marRight w:val="0"/>
      <w:marTop w:val="0"/>
      <w:marBottom w:val="0"/>
      <w:divBdr>
        <w:top w:val="none" w:sz="0" w:space="0" w:color="auto"/>
        <w:left w:val="none" w:sz="0" w:space="0" w:color="auto"/>
        <w:bottom w:val="none" w:sz="0" w:space="0" w:color="auto"/>
        <w:right w:val="none" w:sz="0" w:space="0" w:color="auto"/>
      </w:divBdr>
    </w:div>
    <w:div w:id="981664042">
      <w:bodyDiv w:val="1"/>
      <w:marLeft w:val="0"/>
      <w:marRight w:val="0"/>
      <w:marTop w:val="0"/>
      <w:marBottom w:val="0"/>
      <w:divBdr>
        <w:top w:val="none" w:sz="0" w:space="0" w:color="auto"/>
        <w:left w:val="none" w:sz="0" w:space="0" w:color="auto"/>
        <w:bottom w:val="none" w:sz="0" w:space="0" w:color="auto"/>
        <w:right w:val="none" w:sz="0" w:space="0" w:color="auto"/>
      </w:divBdr>
    </w:div>
    <w:div w:id="1027481972">
      <w:bodyDiv w:val="1"/>
      <w:marLeft w:val="0"/>
      <w:marRight w:val="0"/>
      <w:marTop w:val="0"/>
      <w:marBottom w:val="0"/>
      <w:divBdr>
        <w:top w:val="none" w:sz="0" w:space="0" w:color="auto"/>
        <w:left w:val="none" w:sz="0" w:space="0" w:color="auto"/>
        <w:bottom w:val="none" w:sz="0" w:space="0" w:color="auto"/>
        <w:right w:val="none" w:sz="0" w:space="0" w:color="auto"/>
      </w:divBdr>
    </w:div>
    <w:div w:id="1076125686">
      <w:bodyDiv w:val="1"/>
      <w:marLeft w:val="0"/>
      <w:marRight w:val="0"/>
      <w:marTop w:val="0"/>
      <w:marBottom w:val="0"/>
      <w:divBdr>
        <w:top w:val="none" w:sz="0" w:space="0" w:color="auto"/>
        <w:left w:val="none" w:sz="0" w:space="0" w:color="auto"/>
        <w:bottom w:val="none" w:sz="0" w:space="0" w:color="auto"/>
        <w:right w:val="none" w:sz="0" w:space="0" w:color="auto"/>
      </w:divBdr>
    </w:div>
    <w:div w:id="1122919145">
      <w:bodyDiv w:val="1"/>
      <w:marLeft w:val="0"/>
      <w:marRight w:val="0"/>
      <w:marTop w:val="0"/>
      <w:marBottom w:val="0"/>
      <w:divBdr>
        <w:top w:val="none" w:sz="0" w:space="0" w:color="auto"/>
        <w:left w:val="none" w:sz="0" w:space="0" w:color="auto"/>
        <w:bottom w:val="none" w:sz="0" w:space="0" w:color="auto"/>
        <w:right w:val="none" w:sz="0" w:space="0" w:color="auto"/>
      </w:divBdr>
    </w:div>
    <w:div w:id="1155339114">
      <w:bodyDiv w:val="1"/>
      <w:marLeft w:val="0"/>
      <w:marRight w:val="0"/>
      <w:marTop w:val="0"/>
      <w:marBottom w:val="0"/>
      <w:divBdr>
        <w:top w:val="none" w:sz="0" w:space="0" w:color="auto"/>
        <w:left w:val="none" w:sz="0" w:space="0" w:color="auto"/>
        <w:bottom w:val="none" w:sz="0" w:space="0" w:color="auto"/>
        <w:right w:val="none" w:sz="0" w:space="0" w:color="auto"/>
      </w:divBdr>
    </w:div>
    <w:div w:id="1177429857">
      <w:bodyDiv w:val="1"/>
      <w:marLeft w:val="0"/>
      <w:marRight w:val="0"/>
      <w:marTop w:val="0"/>
      <w:marBottom w:val="0"/>
      <w:divBdr>
        <w:top w:val="none" w:sz="0" w:space="0" w:color="auto"/>
        <w:left w:val="none" w:sz="0" w:space="0" w:color="auto"/>
        <w:bottom w:val="none" w:sz="0" w:space="0" w:color="auto"/>
        <w:right w:val="none" w:sz="0" w:space="0" w:color="auto"/>
      </w:divBdr>
    </w:div>
    <w:div w:id="1244339262">
      <w:bodyDiv w:val="1"/>
      <w:marLeft w:val="0"/>
      <w:marRight w:val="0"/>
      <w:marTop w:val="0"/>
      <w:marBottom w:val="0"/>
      <w:divBdr>
        <w:top w:val="none" w:sz="0" w:space="0" w:color="auto"/>
        <w:left w:val="none" w:sz="0" w:space="0" w:color="auto"/>
        <w:bottom w:val="none" w:sz="0" w:space="0" w:color="auto"/>
        <w:right w:val="none" w:sz="0" w:space="0" w:color="auto"/>
      </w:divBdr>
    </w:div>
    <w:div w:id="1257519917">
      <w:bodyDiv w:val="1"/>
      <w:marLeft w:val="0"/>
      <w:marRight w:val="0"/>
      <w:marTop w:val="0"/>
      <w:marBottom w:val="0"/>
      <w:divBdr>
        <w:top w:val="none" w:sz="0" w:space="0" w:color="auto"/>
        <w:left w:val="none" w:sz="0" w:space="0" w:color="auto"/>
        <w:bottom w:val="none" w:sz="0" w:space="0" w:color="auto"/>
        <w:right w:val="none" w:sz="0" w:space="0" w:color="auto"/>
      </w:divBdr>
    </w:div>
    <w:div w:id="1287933282">
      <w:bodyDiv w:val="1"/>
      <w:marLeft w:val="0"/>
      <w:marRight w:val="0"/>
      <w:marTop w:val="0"/>
      <w:marBottom w:val="0"/>
      <w:divBdr>
        <w:top w:val="none" w:sz="0" w:space="0" w:color="auto"/>
        <w:left w:val="none" w:sz="0" w:space="0" w:color="auto"/>
        <w:bottom w:val="none" w:sz="0" w:space="0" w:color="auto"/>
        <w:right w:val="none" w:sz="0" w:space="0" w:color="auto"/>
      </w:divBdr>
    </w:div>
    <w:div w:id="1307007013">
      <w:bodyDiv w:val="1"/>
      <w:marLeft w:val="0"/>
      <w:marRight w:val="0"/>
      <w:marTop w:val="0"/>
      <w:marBottom w:val="0"/>
      <w:divBdr>
        <w:top w:val="none" w:sz="0" w:space="0" w:color="auto"/>
        <w:left w:val="none" w:sz="0" w:space="0" w:color="auto"/>
        <w:bottom w:val="none" w:sz="0" w:space="0" w:color="auto"/>
        <w:right w:val="none" w:sz="0" w:space="0" w:color="auto"/>
      </w:divBdr>
    </w:div>
    <w:div w:id="1331450246">
      <w:bodyDiv w:val="1"/>
      <w:marLeft w:val="0"/>
      <w:marRight w:val="0"/>
      <w:marTop w:val="0"/>
      <w:marBottom w:val="0"/>
      <w:divBdr>
        <w:top w:val="none" w:sz="0" w:space="0" w:color="auto"/>
        <w:left w:val="none" w:sz="0" w:space="0" w:color="auto"/>
        <w:bottom w:val="none" w:sz="0" w:space="0" w:color="auto"/>
        <w:right w:val="none" w:sz="0" w:space="0" w:color="auto"/>
      </w:divBdr>
    </w:div>
    <w:div w:id="1331639648">
      <w:bodyDiv w:val="1"/>
      <w:marLeft w:val="0"/>
      <w:marRight w:val="0"/>
      <w:marTop w:val="0"/>
      <w:marBottom w:val="0"/>
      <w:divBdr>
        <w:top w:val="none" w:sz="0" w:space="0" w:color="auto"/>
        <w:left w:val="none" w:sz="0" w:space="0" w:color="auto"/>
        <w:bottom w:val="none" w:sz="0" w:space="0" w:color="auto"/>
        <w:right w:val="none" w:sz="0" w:space="0" w:color="auto"/>
      </w:divBdr>
    </w:div>
    <w:div w:id="1339775696">
      <w:bodyDiv w:val="1"/>
      <w:marLeft w:val="0"/>
      <w:marRight w:val="0"/>
      <w:marTop w:val="0"/>
      <w:marBottom w:val="0"/>
      <w:divBdr>
        <w:top w:val="none" w:sz="0" w:space="0" w:color="auto"/>
        <w:left w:val="none" w:sz="0" w:space="0" w:color="auto"/>
        <w:bottom w:val="none" w:sz="0" w:space="0" w:color="auto"/>
        <w:right w:val="none" w:sz="0" w:space="0" w:color="auto"/>
      </w:divBdr>
    </w:div>
    <w:div w:id="1389257033">
      <w:bodyDiv w:val="1"/>
      <w:marLeft w:val="0"/>
      <w:marRight w:val="0"/>
      <w:marTop w:val="0"/>
      <w:marBottom w:val="0"/>
      <w:divBdr>
        <w:top w:val="none" w:sz="0" w:space="0" w:color="auto"/>
        <w:left w:val="none" w:sz="0" w:space="0" w:color="auto"/>
        <w:bottom w:val="none" w:sz="0" w:space="0" w:color="auto"/>
        <w:right w:val="none" w:sz="0" w:space="0" w:color="auto"/>
      </w:divBdr>
    </w:div>
    <w:div w:id="1394811460">
      <w:bodyDiv w:val="1"/>
      <w:marLeft w:val="0"/>
      <w:marRight w:val="0"/>
      <w:marTop w:val="0"/>
      <w:marBottom w:val="0"/>
      <w:divBdr>
        <w:top w:val="none" w:sz="0" w:space="0" w:color="auto"/>
        <w:left w:val="none" w:sz="0" w:space="0" w:color="auto"/>
        <w:bottom w:val="none" w:sz="0" w:space="0" w:color="auto"/>
        <w:right w:val="none" w:sz="0" w:space="0" w:color="auto"/>
      </w:divBdr>
    </w:div>
    <w:div w:id="1533229015">
      <w:bodyDiv w:val="1"/>
      <w:marLeft w:val="0"/>
      <w:marRight w:val="0"/>
      <w:marTop w:val="0"/>
      <w:marBottom w:val="0"/>
      <w:divBdr>
        <w:top w:val="none" w:sz="0" w:space="0" w:color="auto"/>
        <w:left w:val="none" w:sz="0" w:space="0" w:color="auto"/>
        <w:bottom w:val="none" w:sz="0" w:space="0" w:color="auto"/>
        <w:right w:val="none" w:sz="0" w:space="0" w:color="auto"/>
      </w:divBdr>
    </w:div>
    <w:div w:id="1673410483">
      <w:bodyDiv w:val="1"/>
      <w:marLeft w:val="0"/>
      <w:marRight w:val="0"/>
      <w:marTop w:val="0"/>
      <w:marBottom w:val="0"/>
      <w:divBdr>
        <w:top w:val="none" w:sz="0" w:space="0" w:color="auto"/>
        <w:left w:val="none" w:sz="0" w:space="0" w:color="auto"/>
        <w:bottom w:val="none" w:sz="0" w:space="0" w:color="auto"/>
        <w:right w:val="none" w:sz="0" w:space="0" w:color="auto"/>
      </w:divBdr>
    </w:div>
    <w:div w:id="1857189743">
      <w:bodyDiv w:val="1"/>
      <w:marLeft w:val="0"/>
      <w:marRight w:val="0"/>
      <w:marTop w:val="0"/>
      <w:marBottom w:val="0"/>
      <w:divBdr>
        <w:top w:val="none" w:sz="0" w:space="0" w:color="auto"/>
        <w:left w:val="none" w:sz="0" w:space="0" w:color="auto"/>
        <w:bottom w:val="none" w:sz="0" w:space="0" w:color="auto"/>
        <w:right w:val="none" w:sz="0" w:space="0" w:color="auto"/>
      </w:divBdr>
    </w:div>
    <w:div w:id="1926524526">
      <w:bodyDiv w:val="1"/>
      <w:marLeft w:val="0"/>
      <w:marRight w:val="0"/>
      <w:marTop w:val="0"/>
      <w:marBottom w:val="0"/>
      <w:divBdr>
        <w:top w:val="none" w:sz="0" w:space="0" w:color="auto"/>
        <w:left w:val="none" w:sz="0" w:space="0" w:color="auto"/>
        <w:bottom w:val="none" w:sz="0" w:space="0" w:color="auto"/>
        <w:right w:val="none" w:sz="0" w:space="0" w:color="auto"/>
      </w:divBdr>
      <w:divsChild>
        <w:div w:id="892353713">
          <w:marLeft w:val="547"/>
          <w:marRight w:val="0"/>
          <w:marTop w:val="154"/>
          <w:marBottom w:val="0"/>
          <w:divBdr>
            <w:top w:val="none" w:sz="0" w:space="0" w:color="auto"/>
            <w:left w:val="none" w:sz="0" w:space="0" w:color="auto"/>
            <w:bottom w:val="none" w:sz="0" w:space="0" w:color="auto"/>
            <w:right w:val="none" w:sz="0" w:space="0" w:color="auto"/>
          </w:divBdr>
        </w:div>
        <w:div w:id="1634214385">
          <w:marLeft w:val="547"/>
          <w:marRight w:val="0"/>
          <w:marTop w:val="154"/>
          <w:marBottom w:val="0"/>
          <w:divBdr>
            <w:top w:val="none" w:sz="0" w:space="0" w:color="auto"/>
            <w:left w:val="none" w:sz="0" w:space="0" w:color="auto"/>
            <w:bottom w:val="none" w:sz="0" w:space="0" w:color="auto"/>
            <w:right w:val="none" w:sz="0" w:space="0" w:color="auto"/>
          </w:divBdr>
        </w:div>
        <w:div w:id="341708234">
          <w:marLeft w:val="547"/>
          <w:marRight w:val="0"/>
          <w:marTop w:val="154"/>
          <w:marBottom w:val="0"/>
          <w:divBdr>
            <w:top w:val="none" w:sz="0" w:space="0" w:color="auto"/>
            <w:left w:val="none" w:sz="0" w:space="0" w:color="auto"/>
            <w:bottom w:val="none" w:sz="0" w:space="0" w:color="auto"/>
            <w:right w:val="none" w:sz="0" w:space="0" w:color="auto"/>
          </w:divBdr>
        </w:div>
        <w:div w:id="2028483121">
          <w:marLeft w:val="547"/>
          <w:marRight w:val="0"/>
          <w:marTop w:val="154"/>
          <w:marBottom w:val="0"/>
          <w:divBdr>
            <w:top w:val="none" w:sz="0" w:space="0" w:color="auto"/>
            <w:left w:val="none" w:sz="0" w:space="0" w:color="auto"/>
            <w:bottom w:val="none" w:sz="0" w:space="0" w:color="auto"/>
            <w:right w:val="none" w:sz="0" w:space="0" w:color="auto"/>
          </w:divBdr>
        </w:div>
        <w:div w:id="287590047">
          <w:marLeft w:val="547"/>
          <w:marRight w:val="0"/>
          <w:marTop w:val="154"/>
          <w:marBottom w:val="0"/>
          <w:divBdr>
            <w:top w:val="none" w:sz="0" w:space="0" w:color="auto"/>
            <w:left w:val="none" w:sz="0" w:space="0" w:color="auto"/>
            <w:bottom w:val="none" w:sz="0" w:space="0" w:color="auto"/>
            <w:right w:val="none" w:sz="0" w:space="0" w:color="auto"/>
          </w:divBdr>
        </w:div>
        <w:div w:id="1983654978">
          <w:marLeft w:val="547"/>
          <w:marRight w:val="0"/>
          <w:marTop w:val="154"/>
          <w:marBottom w:val="0"/>
          <w:divBdr>
            <w:top w:val="none" w:sz="0" w:space="0" w:color="auto"/>
            <w:left w:val="none" w:sz="0" w:space="0" w:color="auto"/>
            <w:bottom w:val="none" w:sz="0" w:space="0" w:color="auto"/>
            <w:right w:val="none" w:sz="0" w:space="0" w:color="auto"/>
          </w:divBdr>
        </w:div>
      </w:divsChild>
    </w:div>
    <w:div w:id="1952738109">
      <w:bodyDiv w:val="1"/>
      <w:marLeft w:val="0"/>
      <w:marRight w:val="0"/>
      <w:marTop w:val="0"/>
      <w:marBottom w:val="0"/>
      <w:divBdr>
        <w:top w:val="none" w:sz="0" w:space="0" w:color="auto"/>
        <w:left w:val="none" w:sz="0" w:space="0" w:color="auto"/>
        <w:bottom w:val="none" w:sz="0" w:space="0" w:color="auto"/>
        <w:right w:val="none" w:sz="0" w:space="0" w:color="auto"/>
      </w:divBdr>
    </w:div>
    <w:div w:id="2039967685">
      <w:bodyDiv w:val="1"/>
      <w:marLeft w:val="0"/>
      <w:marRight w:val="0"/>
      <w:marTop w:val="0"/>
      <w:marBottom w:val="0"/>
      <w:divBdr>
        <w:top w:val="none" w:sz="0" w:space="0" w:color="auto"/>
        <w:left w:val="none" w:sz="0" w:space="0" w:color="auto"/>
        <w:bottom w:val="none" w:sz="0" w:space="0" w:color="auto"/>
        <w:right w:val="none" w:sz="0" w:space="0" w:color="auto"/>
      </w:divBdr>
      <w:divsChild>
        <w:div w:id="384331767">
          <w:marLeft w:val="965"/>
          <w:marRight w:val="0"/>
          <w:marTop w:val="134"/>
          <w:marBottom w:val="0"/>
          <w:divBdr>
            <w:top w:val="none" w:sz="0" w:space="0" w:color="auto"/>
            <w:left w:val="none" w:sz="0" w:space="0" w:color="auto"/>
            <w:bottom w:val="none" w:sz="0" w:space="0" w:color="auto"/>
            <w:right w:val="none" w:sz="0" w:space="0" w:color="auto"/>
          </w:divBdr>
        </w:div>
      </w:divsChild>
    </w:div>
    <w:div w:id="206976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英豪 王</cp:lastModifiedBy>
  <cp:revision>6</cp:revision>
  <dcterms:created xsi:type="dcterms:W3CDTF">2017-01-09T04:15:00Z</dcterms:created>
  <dcterms:modified xsi:type="dcterms:W3CDTF">2019-01-10T12:45:00Z</dcterms:modified>
</cp:coreProperties>
</file>