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2A590" w14:textId="6B61E891" w:rsidR="00BB765A" w:rsidRPr="00121EC1" w:rsidRDefault="00000000" w:rsidP="00121EC1">
      <w:pPr>
        <w:spacing w:line="480" w:lineRule="auto"/>
        <w:jc w:val="center"/>
      </w:pPr>
      <w:r w:rsidRPr="00121EC1">
        <w:t xml:space="preserve">Sistema de Gestión de Productos con Persistencia de Datos en Java </w:t>
      </w:r>
    </w:p>
    <w:p w14:paraId="197BA100" w14:textId="77777777" w:rsidR="00BB765A" w:rsidRPr="00121EC1" w:rsidRDefault="00BB765A" w:rsidP="00121EC1">
      <w:pPr>
        <w:spacing w:line="480" w:lineRule="auto"/>
        <w:jc w:val="center"/>
      </w:pPr>
    </w:p>
    <w:p w14:paraId="36DC466E" w14:textId="77777777" w:rsidR="00BB765A" w:rsidRDefault="00BB765A" w:rsidP="00121EC1">
      <w:pPr>
        <w:spacing w:line="480" w:lineRule="auto"/>
        <w:jc w:val="center"/>
      </w:pPr>
    </w:p>
    <w:p w14:paraId="3FE95FEB" w14:textId="77777777" w:rsidR="00121EC1" w:rsidRPr="00121EC1" w:rsidRDefault="00121EC1" w:rsidP="00121EC1">
      <w:pPr>
        <w:spacing w:line="480" w:lineRule="auto"/>
        <w:jc w:val="center"/>
      </w:pPr>
    </w:p>
    <w:p w14:paraId="3C1DE0A1" w14:textId="77777777" w:rsidR="00BB765A" w:rsidRPr="00121EC1" w:rsidRDefault="00000000" w:rsidP="00121EC1">
      <w:pPr>
        <w:spacing w:line="480" w:lineRule="auto"/>
        <w:jc w:val="center"/>
      </w:pPr>
      <w:r w:rsidRPr="00121EC1">
        <w:t xml:space="preserve">Jairo Esteban Ojeda </w:t>
      </w:r>
      <w:proofErr w:type="spellStart"/>
      <w:r w:rsidRPr="00121EC1">
        <w:t>Ramirez</w:t>
      </w:r>
      <w:proofErr w:type="spellEnd"/>
    </w:p>
    <w:p w14:paraId="613F4964" w14:textId="77777777" w:rsidR="00BB765A" w:rsidRDefault="00BB765A" w:rsidP="00121EC1">
      <w:pPr>
        <w:spacing w:line="480" w:lineRule="auto"/>
        <w:jc w:val="center"/>
      </w:pPr>
    </w:p>
    <w:p w14:paraId="776CF8ED" w14:textId="77777777" w:rsidR="00121EC1" w:rsidRPr="00121EC1" w:rsidRDefault="00121EC1" w:rsidP="00121EC1">
      <w:pPr>
        <w:spacing w:line="480" w:lineRule="auto"/>
        <w:jc w:val="center"/>
      </w:pPr>
    </w:p>
    <w:p w14:paraId="53EF776A" w14:textId="77777777" w:rsidR="00BB765A" w:rsidRPr="00121EC1" w:rsidRDefault="00BB765A" w:rsidP="00121EC1">
      <w:pPr>
        <w:spacing w:line="480" w:lineRule="auto"/>
        <w:jc w:val="center"/>
      </w:pPr>
    </w:p>
    <w:p w14:paraId="24C5018A" w14:textId="6FC7D374" w:rsidR="00BB765A" w:rsidRDefault="00121EC1" w:rsidP="00121EC1">
      <w:pPr>
        <w:spacing w:line="480" w:lineRule="auto"/>
        <w:jc w:val="center"/>
      </w:pPr>
      <w:r>
        <w:t xml:space="preserve">Universidad Manuela </w:t>
      </w:r>
      <w:proofErr w:type="spellStart"/>
      <w:r>
        <w:t>beltran</w:t>
      </w:r>
      <w:proofErr w:type="spellEnd"/>
    </w:p>
    <w:p w14:paraId="5F4EEDFE" w14:textId="77777777" w:rsidR="00121EC1" w:rsidRDefault="00121EC1" w:rsidP="00121EC1">
      <w:pPr>
        <w:spacing w:line="480" w:lineRule="auto"/>
        <w:jc w:val="center"/>
      </w:pPr>
    </w:p>
    <w:p w14:paraId="6CFD1E7A" w14:textId="77777777" w:rsidR="00121EC1" w:rsidRDefault="00121EC1" w:rsidP="00121EC1">
      <w:pPr>
        <w:spacing w:line="480" w:lineRule="auto"/>
        <w:jc w:val="center"/>
      </w:pPr>
    </w:p>
    <w:p w14:paraId="787F5E3B" w14:textId="77777777" w:rsidR="00121EC1" w:rsidRDefault="00121EC1" w:rsidP="00121EC1">
      <w:pPr>
        <w:spacing w:line="480" w:lineRule="auto"/>
        <w:jc w:val="center"/>
      </w:pPr>
    </w:p>
    <w:p w14:paraId="233984AF" w14:textId="5B8A2F8C" w:rsidR="00121EC1" w:rsidRPr="00121EC1" w:rsidRDefault="00121EC1" w:rsidP="00121EC1">
      <w:pPr>
        <w:spacing w:line="480" w:lineRule="auto"/>
        <w:jc w:val="center"/>
      </w:pPr>
      <w:r w:rsidRPr="00121EC1">
        <w:t>Taller de Programación</w:t>
      </w:r>
    </w:p>
    <w:p w14:paraId="2BA99157" w14:textId="77777777" w:rsidR="00121EC1" w:rsidRDefault="00121EC1" w:rsidP="00121EC1">
      <w:pPr>
        <w:spacing w:line="480" w:lineRule="auto"/>
        <w:jc w:val="center"/>
      </w:pPr>
    </w:p>
    <w:p w14:paraId="6E80B775" w14:textId="77777777" w:rsidR="00121EC1" w:rsidRDefault="00121EC1" w:rsidP="00121EC1">
      <w:pPr>
        <w:spacing w:line="480" w:lineRule="auto"/>
        <w:jc w:val="center"/>
      </w:pPr>
    </w:p>
    <w:p w14:paraId="73A207C6" w14:textId="77777777" w:rsidR="00121EC1" w:rsidRPr="00121EC1" w:rsidRDefault="00121EC1" w:rsidP="00121EC1">
      <w:pPr>
        <w:spacing w:line="480" w:lineRule="auto"/>
        <w:jc w:val="center"/>
      </w:pPr>
    </w:p>
    <w:p w14:paraId="34D8D16B" w14:textId="77777777" w:rsidR="00BB765A" w:rsidRPr="00121EC1" w:rsidRDefault="00000000" w:rsidP="00121EC1">
      <w:pPr>
        <w:spacing w:line="480" w:lineRule="auto"/>
        <w:jc w:val="center"/>
      </w:pPr>
      <w:r w:rsidRPr="00121EC1">
        <w:t xml:space="preserve">Juan </w:t>
      </w:r>
      <w:proofErr w:type="spellStart"/>
      <w:r w:rsidRPr="00121EC1">
        <w:t>Jose</w:t>
      </w:r>
      <w:proofErr w:type="spellEnd"/>
      <w:r w:rsidRPr="00121EC1">
        <w:t xml:space="preserve"> Osorio Tabares</w:t>
      </w:r>
    </w:p>
    <w:p w14:paraId="7CE6B7E1" w14:textId="77777777" w:rsidR="00BB765A" w:rsidRPr="00121EC1" w:rsidRDefault="00BB765A" w:rsidP="00121EC1">
      <w:pPr>
        <w:spacing w:line="480" w:lineRule="auto"/>
        <w:jc w:val="center"/>
      </w:pPr>
    </w:p>
    <w:p w14:paraId="3A2933EA" w14:textId="77777777" w:rsidR="00BB765A" w:rsidRPr="00121EC1" w:rsidRDefault="00BB765A" w:rsidP="00121EC1">
      <w:pPr>
        <w:spacing w:line="480" w:lineRule="auto"/>
        <w:jc w:val="center"/>
      </w:pPr>
    </w:p>
    <w:p w14:paraId="59B9778A" w14:textId="77777777" w:rsidR="00BB765A" w:rsidRDefault="00BB765A" w:rsidP="00121EC1">
      <w:pPr>
        <w:spacing w:line="480" w:lineRule="auto"/>
        <w:jc w:val="center"/>
      </w:pPr>
    </w:p>
    <w:p w14:paraId="4BC8E00E" w14:textId="77777777" w:rsidR="00121EC1" w:rsidRPr="00121EC1" w:rsidRDefault="00121EC1" w:rsidP="00121EC1">
      <w:pPr>
        <w:spacing w:line="480" w:lineRule="auto"/>
        <w:jc w:val="center"/>
      </w:pPr>
    </w:p>
    <w:p w14:paraId="3B2BD9AD" w14:textId="587EE0A1" w:rsidR="00BB765A" w:rsidRDefault="00121EC1" w:rsidP="00121EC1">
      <w:pPr>
        <w:spacing w:line="480" w:lineRule="auto"/>
        <w:jc w:val="center"/>
      </w:pPr>
      <w:r>
        <w:t>25/10/2026</w:t>
      </w:r>
    </w:p>
    <w:p w14:paraId="6838A5C9" w14:textId="77777777" w:rsidR="00121EC1" w:rsidRPr="00121EC1" w:rsidRDefault="00121EC1" w:rsidP="00121EC1">
      <w:pPr>
        <w:spacing w:line="480" w:lineRule="auto"/>
        <w:jc w:val="center"/>
      </w:pPr>
    </w:p>
    <w:sdt>
      <w:sdtPr>
        <w:rPr>
          <w:rFonts w:ascii="Times New Roman" w:eastAsia="Times New Roman" w:hAnsi="Times New Roman" w:cs="Times New Roman"/>
          <w:color w:val="auto"/>
          <w:sz w:val="24"/>
          <w:szCs w:val="24"/>
          <w:lang w:val="es-ES"/>
        </w:rPr>
        <w:id w:val="-46910895"/>
        <w:docPartObj>
          <w:docPartGallery w:val="Table of Contents"/>
          <w:docPartUnique/>
        </w:docPartObj>
      </w:sdtPr>
      <w:sdtEndPr>
        <w:rPr>
          <w:b/>
          <w:bCs/>
        </w:rPr>
      </w:sdtEndPr>
      <w:sdtContent>
        <w:p w14:paraId="3F320501" w14:textId="666BEC86" w:rsidR="00121EC1" w:rsidRPr="00121EC1" w:rsidRDefault="00121EC1">
          <w:pPr>
            <w:pStyle w:val="TtuloTDC"/>
            <w:rPr>
              <w:rFonts w:ascii="Times New Roman" w:hAnsi="Times New Roman" w:cs="Times New Roman"/>
              <w:color w:val="auto"/>
              <w:sz w:val="24"/>
              <w:szCs w:val="24"/>
            </w:rPr>
          </w:pPr>
          <w:r>
            <w:rPr>
              <w:rFonts w:ascii="Times New Roman" w:hAnsi="Times New Roman" w:cs="Times New Roman"/>
              <w:color w:val="auto"/>
              <w:sz w:val="24"/>
              <w:szCs w:val="24"/>
              <w:lang w:val="es-ES"/>
            </w:rPr>
            <w:t>Tabla de c</w:t>
          </w:r>
          <w:r w:rsidRPr="00121EC1">
            <w:rPr>
              <w:rFonts w:ascii="Times New Roman" w:hAnsi="Times New Roman" w:cs="Times New Roman"/>
              <w:color w:val="auto"/>
              <w:sz w:val="24"/>
              <w:szCs w:val="24"/>
              <w:lang w:val="es-ES"/>
            </w:rPr>
            <w:t>ontenido</w:t>
          </w:r>
        </w:p>
        <w:p w14:paraId="7EA764CF" w14:textId="419AAA69" w:rsidR="009D095A" w:rsidRDefault="00121EC1">
          <w:pPr>
            <w:pStyle w:val="TDC1"/>
            <w:rPr>
              <w:rFonts w:asciiTheme="minorHAnsi" w:eastAsiaTheme="minorEastAsia" w:hAnsiTheme="minorHAnsi" w:cstheme="minorBidi"/>
              <w:b w:val="0"/>
              <w:kern w:val="2"/>
              <w14:ligatures w14:val="standardContextual"/>
            </w:rPr>
          </w:pPr>
          <w:r w:rsidRPr="00121EC1">
            <w:fldChar w:fldCharType="begin"/>
          </w:r>
          <w:r w:rsidRPr="00121EC1">
            <w:instrText xml:space="preserve"> TOC \o "1-3" \h \z \u </w:instrText>
          </w:r>
          <w:r w:rsidRPr="00121EC1">
            <w:fldChar w:fldCharType="separate"/>
          </w:r>
          <w:hyperlink w:anchor="_Toc243847817" w:history="1">
            <w:r w:rsidR="009D095A" w:rsidRPr="00284F04">
              <w:rPr>
                <w:rStyle w:val="Hipervnculo"/>
              </w:rPr>
              <w:t>Introducción</w:t>
            </w:r>
            <w:r w:rsidR="009D095A">
              <w:rPr>
                <w:webHidden/>
              </w:rPr>
              <w:tab/>
            </w:r>
            <w:r w:rsidR="009D095A">
              <w:rPr>
                <w:webHidden/>
              </w:rPr>
              <w:fldChar w:fldCharType="begin"/>
            </w:r>
            <w:r w:rsidR="009D095A">
              <w:rPr>
                <w:webHidden/>
              </w:rPr>
              <w:instrText xml:space="preserve"> PAGEREF _Toc243847817 \h </w:instrText>
            </w:r>
            <w:r w:rsidR="009D095A">
              <w:rPr>
                <w:webHidden/>
              </w:rPr>
            </w:r>
            <w:r w:rsidR="009D095A">
              <w:rPr>
                <w:webHidden/>
              </w:rPr>
              <w:fldChar w:fldCharType="separate"/>
            </w:r>
            <w:r w:rsidR="009D095A">
              <w:rPr>
                <w:webHidden/>
              </w:rPr>
              <w:t>2</w:t>
            </w:r>
            <w:r w:rsidR="009D095A">
              <w:rPr>
                <w:webHidden/>
              </w:rPr>
              <w:fldChar w:fldCharType="end"/>
            </w:r>
          </w:hyperlink>
        </w:p>
        <w:p w14:paraId="76D367A3" w14:textId="2242633D" w:rsidR="009D095A" w:rsidRDefault="00000000">
          <w:pPr>
            <w:pStyle w:val="TDC1"/>
            <w:rPr>
              <w:rFonts w:asciiTheme="minorHAnsi" w:eastAsiaTheme="minorEastAsia" w:hAnsiTheme="minorHAnsi" w:cstheme="minorBidi"/>
              <w:b w:val="0"/>
              <w:kern w:val="2"/>
              <w14:ligatures w14:val="standardContextual"/>
            </w:rPr>
          </w:pPr>
          <w:hyperlink w:anchor="_Toc243847818" w:history="1">
            <w:r w:rsidR="009D095A" w:rsidRPr="00284F04">
              <w:rPr>
                <w:rStyle w:val="Hipervnculo"/>
              </w:rPr>
              <w:t>Objetivos</w:t>
            </w:r>
            <w:r w:rsidR="009D095A">
              <w:rPr>
                <w:webHidden/>
              </w:rPr>
              <w:tab/>
            </w:r>
            <w:r w:rsidR="009D095A">
              <w:rPr>
                <w:webHidden/>
              </w:rPr>
              <w:fldChar w:fldCharType="begin"/>
            </w:r>
            <w:r w:rsidR="009D095A">
              <w:rPr>
                <w:webHidden/>
              </w:rPr>
              <w:instrText xml:space="preserve"> PAGEREF _Toc243847818 \h </w:instrText>
            </w:r>
            <w:r w:rsidR="009D095A">
              <w:rPr>
                <w:webHidden/>
              </w:rPr>
            </w:r>
            <w:r w:rsidR="009D095A">
              <w:rPr>
                <w:webHidden/>
              </w:rPr>
              <w:fldChar w:fldCharType="separate"/>
            </w:r>
            <w:r w:rsidR="009D095A">
              <w:rPr>
                <w:webHidden/>
              </w:rPr>
              <w:t>4</w:t>
            </w:r>
            <w:r w:rsidR="009D095A">
              <w:rPr>
                <w:webHidden/>
              </w:rPr>
              <w:fldChar w:fldCharType="end"/>
            </w:r>
          </w:hyperlink>
        </w:p>
        <w:p w14:paraId="273BBD98" w14:textId="6CD39051"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19" w:history="1">
            <w:r w:rsidR="009D095A" w:rsidRPr="00284F04">
              <w:rPr>
                <w:rStyle w:val="Hipervnculo"/>
                <w:noProof/>
              </w:rPr>
              <w:t>Objetivo general</w:t>
            </w:r>
            <w:r w:rsidR="009D095A">
              <w:rPr>
                <w:noProof/>
                <w:webHidden/>
              </w:rPr>
              <w:tab/>
            </w:r>
            <w:r w:rsidR="009D095A">
              <w:rPr>
                <w:noProof/>
                <w:webHidden/>
              </w:rPr>
              <w:fldChar w:fldCharType="begin"/>
            </w:r>
            <w:r w:rsidR="009D095A">
              <w:rPr>
                <w:noProof/>
                <w:webHidden/>
              </w:rPr>
              <w:instrText xml:space="preserve"> PAGEREF _Toc243847819 \h </w:instrText>
            </w:r>
            <w:r w:rsidR="009D095A">
              <w:rPr>
                <w:noProof/>
                <w:webHidden/>
              </w:rPr>
            </w:r>
            <w:r w:rsidR="009D095A">
              <w:rPr>
                <w:noProof/>
                <w:webHidden/>
              </w:rPr>
              <w:fldChar w:fldCharType="separate"/>
            </w:r>
            <w:r w:rsidR="009D095A">
              <w:rPr>
                <w:noProof/>
                <w:webHidden/>
              </w:rPr>
              <w:t>4</w:t>
            </w:r>
            <w:r w:rsidR="009D095A">
              <w:rPr>
                <w:noProof/>
                <w:webHidden/>
              </w:rPr>
              <w:fldChar w:fldCharType="end"/>
            </w:r>
          </w:hyperlink>
        </w:p>
        <w:p w14:paraId="39E540EB" w14:textId="6D089A26"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0" w:history="1">
            <w:r w:rsidR="009D095A" w:rsidRPr="00284F04">
              <w:rPr>
                <w:rStyle w:val="Hipervnculo"/>
                <w:noProof/>
              </w:rPr>
              <w:t>Objetivos específicos</w:t>
            </w:r>
            <w:r w:rsidR="009D095A">
              <w:rPr>
                <w:noProof/>
                <w:webHidden/>
              </w:rPr>
              <w:tab/>
            </w:r>
            <w:r w:rsidR="009D095A">
              <w:rPr>
                <w:noProof/>
                <w:webHidden/>
              </w:rPr>
              <w:fldChar w:fldCharType="begin"/>
            </w:r>
            <w:r w:rsidR="009D095A">
              <w:rPr>
                <w:noProof/>
                <w:webHidden/>
              </w:rPr>
              <w:instrText xml:space="preserve"> PAGEREF _Toc243847820 \h </w:instrText>
            </w:r>
            <w:r w:rsidR="009D095A">
              <w:rPr>
                <w:noProof/>
                <w:webHidden/>
              </w:rPr>
            </w:r>
            <w:r w:rsidR="009D095A">
              <w:rPr>
                <w:noProof/>
                <w:webHidden/>
              </w:rPr>
              <w:fldChar w:fldCharType="separate"/>
            </w:r>
            <w:r w:rsidR="009D095A">
              <w:rPr>
                <w:noProof/>
                <w:webHidden/>
              </w:rPr>
              <w:t>4</w:t>
            </w:r>
            <w:r w:rsidR="009D095A">
              <w:rPr>
                <w:noProof/>
                <w:webHidden/>
              </w:rPr>
              <w:fldChar w:fldCharType="end"/>
            </w:r>
          </w:hyperlink>
        </w:p>
        <w:p w14:paraId="2AF842E7" w14:textId="44F63A5C" w:rsidR="009D095A" w:rsidRDefault="00000000">
          <w:pPr>
            <w:pStyle w:val="TDC1"/>
            <w:rPr>
              <w:rFonts w:asciiTheme="minorHAnsi" w:eastAsiaTheme="minorEastAsia" w:hAnsiTheme="minorHAnsi" w:cstheme="minorBidi"/>
              <w:b w:val="0"/>
              <w:kern w:val="2"/>
              <w14:ligatures w14:val="standardContextual"/>
            </w:rPr>
          </w:pPr>
          <w:hyperlink w:anchor="_Toc243847821" w:history="1">
            <w:r w:rsidR="009D095A" w:rsidRPr="00284F04">
              <w:rPr>
                <w:rStyle w:val="Hipervnculo"/>
              </w:rPr>
              <w:t>Marco conceptual</w:t>
            </w:r>
            <w:r w:rsidR="009D095A">
              <w:rPr>
                <w:webHidden/>
              </w:rPr>
              <w:tab/>
            </w:r>
            <w:r w:rsidR="009D095A">
              <w:rPr>
                <w:webHidden/>
              </w:rPr>
              <w:fldChar w:fldCharType="begin"/>
            </w:r>
            <w:r w:rsidR="009D095A">
              <w:rPr>
                <w:webHidden/>
              </w:rPr>
              <w:instrText xml:space="preserve"> PAGEREF _Toc243847821 \h </w:instrText>
            </w:r>
            <w:r w:rsidR="009D095A">
              <w:rPr>
                <w:webHidden/>
              </w:rPr>
            </w:r>
            <w:r w:rsidR="009D095A">
              <w:rPr>
                <w:webHidden/>
              </w:rPr>
              <w:fldChar w:fldCharType="separate"/>
            </w:r>
            <w:r w:rsidR="009D095A">
              <w:rPr>
                <w:webHidden/>
              </w:rPr>
              <w:t>5</w:t>
            </w:r>
            <w:r w:rsidR="009D095A">
              <w:rPr>
                <w:webHidden/>
              </w:rPr>
              <w:fldChar w:fldCharType="end"/>
            </w:r>
          </w:hyperlink>
        </w:p>
        <w:p w14:paraId="112B4EFE" w14:textId="3F73B61D"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2" w:history="1">
            <w:r w:rsidR="009D095A" w:rsidRPr="00284F04">
              <w:rPr>
                <w:rStyle w:val="Hipervnculo"/>
                <w:noProof/>
              </w:rPr>
              <w:t>Planteamiento y requerimientos</w:t>
            </w:r>
            <w:r w:rsidR="009D095A">
              <w:rPr>
                <w:noProof/>
                <w:webHidden/>
              </w:rPr>
              <w:tab/>
            </w:r>
            <w:r w:rsidR="009D095A">
              <w:rPr>
                <w:noProof/>
                <w:webHidden/>
              </w:rPr>
              <w:fldChar w:fldCharType="begin"/>
            </w:r>
            <w:r w:rsidR="009D095A">
              <w:rPr>
                <w:noProof/>
                <w:webHidden/>
              </w:rPr>
              <w:instrText xml:space="preserve"> PAGEREF _Toc243847822 \h </w:instrText>
            </w:r>
            <w:r w:rsidR="009D095A">
              <w:rPr>
                <w:noProof/>
                <w:webHidden/>
              </w:rPr>
            </w:r>
            <w:r w:rsidR="009D095A">
              <w:rPr>
                <w:noProof/>
                <w:webHidden/>
              </w:rPr>
              <w:fldChar w:fldCharType="separate"/>
            </w:r>
            <w:r w:rsidR="009D095A">
              <w:rPr>
                <w:noProof/>
                <w:webHidden/>
              </w:rPr>
              <w:t>7</w:t>
            </w:r>
            <w:r w:rsidR="009D095A">
              <w:rPr>
                <w:noProof/>
                <w:webHidden/>
              </w:rPr>
              <w:fldChar w:fldCharType="end"/>
            </w:r>
          </w:hyperlink>
        </w:p>
        <w:p w14:paraId="45822D28" w14:textId="61EFDE66"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3" w:history="1">
            <w:r w:rsidR="009D095A" w:rsidRPr="00284F04">
              <w:rPr>
                <w:rStyle w:val="Hipervnculo"/>
                <w:noProof/>
              </w:rPr>
              <w:t>Arquitectura de la solución</w:t>
            </w:r>
            <w:r w:rsidR="009D095A">
              <w:rPr>
                <w:noProof/>
                <w:webHidden/>
              </w:rPr>
              <w:tab/>
            </w:r>
            <w:r w:rsidR="009D095A">
              <w:rPr>
                <w:noProof/>
                <w:webHidden/>
              </w:rPr>
              <w:fldChar w:fldCharType="begin"/>
            </w:r>
            <w:r w:rsidR="009D095A">
              <w:rPr>
                <w:noProof/>
                <w:webHidden/>
              </w:rPr>
              <w:instrText xml:space="preserve"> PAGEREF _Toc243847823 \h </w:instrText>
            </w:r>
            <w:r w:rsidR="009D095A">
              <w:rPr>
                <w:noProof/>
                <w:webHidden/>
              </w:rPr>
            </w:r>
            <w:r w:rsidR="009D095A">
              <w:rPr>
                <w:noProof/>
                <w:webHidden/>
              </w:rPr>
              <w:fldChar w:fldCharType="separate"/>
            </w:r>
            <w:r w:rsidR="009D095A">
              <w:rPr>
                <w:noProof/>
                <w:webHidden/>
              </w:rPr>
              <w:t>10</w:t>
            </w:r>
            <w:r w:rsidR="009D095A">
              <w:rPr>
                <w:noProof/>
                <w:webHidden/>
              </w:rPr>
              <w:fldChar w:fldCharType="end"/>
            </w:r>
          </w:hyperlink>
        </w:p>
        <w:p w14:paraId="2E0B2AEE" w14:textId="7C637B68"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4" w:history="1">
            <w:r w:rsidR="009D095A" w:rsidRPr="00284F04">
              <w:rPr>
                <w:rStyle w:val="Hipervnculo"/>
                <w:noProof/>
              </w:rPr>
              <w:t>Diseño de la base de datos</w:t>
            </w:r>
            <w:r w:rsidR="009D095A">
              <w:rPr>
                <w:noProof/>
                <w:webHidden/>
              </w:rPr>
              <w:tab/>
            </w:r>
            <w:r w:rsidR="009D095A">
              <w:rPr>
                <w:noProof/>
                <w:webHidden/>
              </w:rPr>
              <w:fldChar w:fldCharType="begin"/>
            </w:r>
            <w:r w:rsidR="009D095A">
              <w:rPr>
                <w:noProof/>
                <w:webHidden/>
              </w:rPr>
              <w:instrText xml:space="preserve"> PAGEREF _Toc243847824 \h </w:instrText>
            </w:r>
            <w:r w:rsidR="009D095A">
              <w:rPr>
                <w:noProof/>
                <w:webHidden/>
              </w:rPr>
            </w:r>
            <w:r w:rsidR="009D095A">
              <w:rPr>
                <w:noProof/>
                <w:webHidden/>
              </w:rPr>
              <w:fldChar w:fldCharType="separate"/>
            </w:r>
            <w:r w:rsidR="009D095A">
              <w:rPr>
                <w:noProof/>
                <w:webHidden/>
              </w:rPr>
              <w:t>10</w:t>
            </w:r>
            <w:r w:rsidR="009D095A">
              <w:rPr>
                <w:noProof/>
                <w:webHidden/>
              </w:rPr>
              <w:fldChar w:fldCharType="end"/>
            </w:r>
          </w:hyperlink>
        </w:p>
        <w:p w14:paraId="7D7AA64D" w14:textId="4F122E3B"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5" w:history="1">
            <w:r w:rsidR="009D095A" w:rsidRPr="00284F04">
              <w:rPr>
                <w:rStyle w:val="Hipervnculo"/>
                <w:noProof/>
              </w:rPr>
              <w:t>Configuración de la conexión JDBC</w:t>
            </w:r>
            <w:r w:rsidR="009D095A">
              <w:rPr>
                <w:noProof/>
                <w:webHidden/>
              </w:rPr>
              <w:tab/>
            </w:r>
            <w:r w:rsidR="009D095A">
              <w:rPr>
                <w:noProof/>
                <w:webHidden/>
              </w:rPr>
              <w:fldChar w:fldCharType="begin"/>
            </w:r>
            <w:r w:rsidR="009D095A">
              <w:rPr>
                <w:noProof/>
                <w:webHidden/>
              </w:rPr>
              <w:instrText xml:space="preserve"> PAGEREF _Toc243847825 \h </w:instrText>
            </w:r>
            <w:r w:rsidR="009D095A">
              <w:rPr>
                <w:noProof/>
                <w:webHidden/>
              </w:rPr>
            </w:r>
            <w:r w:rsidR="009D095A">
              <w:rPr>
                <w:noProof/>
                <w:webHidden/>
              </w:rPr>
              <w:fldChar w:fldCharType="separate"/>
            </w:r>
            <w:r w:rsidR="009D095A">
              <w:rPr>
                <w:noProof/>
                <w:webHidden/>
              </w:rPr>
              <w:t>11</w:t>
            </w:r>
            <w:r w:rsidR="009D095A">
              <w:rPr>
                <w:noProof/>
                <w:webHidden/>
              </w:rPr>
              <w:fldChar w:fldCharType="end"/>
            </w:r>
          </w:hyperlink>
        </w:p>
        <w:p w14:paraId="654AE0DD" w14:textId="19822DEE" w:rsidR="009D095A" w:rsidRDefault="00000000">
          <w:pPr>
            <w:pStyle w:val="TDC1"/>
            <w:rPr>
              <w:rFonts w:asciiTheme="minorHAnsi" w:eastAsiaTheme="minorEastAsia" w:hAnsiTheme="minorHAnsi" w:cstheme="minorBidi"/>
              <w:b w:val="0"/>
              <w:kern w:val="2"/>
              <w14:ligatures w14:val="standardContextual"/>
            </w:rPr>
          </w:pPr>
          <w:hyperlink w:anchor="_Toc243847826" w:history="1">
            <w:r w:rsidR="009D095A" w:rsidRPr="00284F04">
              <w:rPr>
                <w:rStyle w:val="Hipervnculo"/>
              </w:rPr>
              <w:t>Implementación</w:t>
            </w:r>
            <w:r w:rsidR="009D095A">
              <w:rPr>
                <w:webHidden/>
              </w:rPr>
              <w:tab/>
            </w:r>
            <w:r w:rsidR="009D095A">
              <w:rPr>
                <w:webHidden/>
              </w:rPr>
              <w:fldChar w:fldCharType="begin"/>
            </w:r>
            <w:r w:rsidR="009D095A">
              <w:rPr>
                <w:webHidden/>
              </w:rPr>
              <w:instrText xml:space="preserve"> PAGEREF _Toc243847826 \h </w:instrText>
            </w:r>
            <w:r w:rsidR="009D095A">
              <w:rPr>
                <w:webHidden/>
              </w:rPr>
            </w:r>
            <w:r w:rsidR="009D095A">
              <w:rPr>
                <w:webHidden/>
              </w:rPr>
              <w:fldChar w:fldCharType="separate"/>
            </w:r>
            <w:r w:rsidR="009D095A">
              <w:rPr>
                <w:webHidden/>
              </w:rPr>
              <w:t>12</w:t>
            </w:r>
            <w:r w:rsidR="009D095A">
              <w:rPr>
                <w:webHidden/>
              </w:rPr>
              <w:fldChar w:fldCharType="end"/>
            </w:r>
          </w:hyperlink>
        </w:p>
        <w:p w14:paraId="04A17919" w14:textId="20A2C5A3"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7" w:history="1">
            <w:r w:rsidR="009D095A" w:rsidRPr="00284F04">
              <w:rPr>
                <w:rStyle w:val="Hipervnculo"/>
                <w:noProof/>
              </w:rPr>
              <w:t>Clase de modelo</w:t>
            </w:r>
            <w:r w:rsidR="009D095A">
              <w:rPr>
                <w:noProof/>
                <w:webHidden/>
              </w:rPr>
              <w:tab/>
            </w:r>
            <w:r w:rsidR="009D095A">
              <w:rPr>
                <w:noProof/>
                <w:webHidden/>
              </w:rPr>
              <w:fldChar w:fldCharType="begin"/>
            </w:r>
            <w:r w:rsidR="009D095A">
              <w:rPr>
                <w:noProof/>
                <w:webHidden/>
              </w:rPr>
              <w:instrText xml:space="preserve"> PAGEREF _Toc243847827 \h </w:instrText>
            </w:r>
            <w:r w:rsidR="009D095A">
              <w:rPr>
                <w:noProof/>
                <w:webHidden/>
              </w:rPr>
            </w:r>
            <w:r w:rsidR="009D095A">
              <w:rPr>
                <w:noProof/>
                <w:webHidden/>
              </w:rPr>
              <w:fldChar w:fldCharType="separate"/>
            </w:r>
            <w:r w:rsidR="009D095A">
              <w:rPr>
                <w:noProof/>
                <w:webHidden/>
              </w:rPr>
              <w:t>12</w:t>
            </w:r>
            <w:r w:rsidR="009D095A">
              <w:rPr>
                <w:noProof/>
                <w:webHidden/>
              </w:rPr>
              <w:fldChar w:fldCharType="end"/>
            </w:r>
          </w:hyperlink>
        </w:p>
        <w:p w14:paraId="41AF5C65" w14:textId="158E1061"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8" w:history="1">
            <w:r w:rsidR="009D095A" w:rsidRPr="00284F04">
              <w:rPr>
                <w:rStyle w:val="Hipervnculo"/>
                <w:noProof/>
              </w:rPr>
              <w:t>Conexión y creación de la tabla</w:t>
            </w:r>
            <w:r w:rsidR="009D095A">
              <w:rPr>
                <w:noProof/>
                <w:webHidden/>
              </w:rPr>
              <w:tab/>
            </w:r>
            <w:r w:rsidR="009D095A">
              <w:rPr>
                <w:noProof/>
                <w:webHidden/>
              </w:rPr>
              <w:fldChar w:fldCharType="begin"/>
            </w:r>
            <w:r w:rsidR="009D095A">
              <w:rPr>
                <w:noProof/>
                <w:webHidden/>
              </w:rPr>
              <w:instrText xml:space="preserve"> PAGEREF _Toc243847828 \h </w:instrText>
            </w:r>
            <w:r w:rsidR="009D095A">
              <w:rPr>
                <w:noProof/>
                <w:webHidden/>
              </w:rPr>
            </w:r>
            <w:r w:rsidR="009D095A">
              <w:rPr>
                <w:noProof/>
                <w:webHidden/>
              </w:rPr>
              <w:fldChar w:fldCharType="separate"/>
            </w:r>
            <w:r w:rsidR="009D095A">
              <w:rPr>
                <w:noProof/>
                <w:webHidden/>
              </w:rPr>
              <w:t>12</w:t>
            </w:r>
            <w:r w:rsidR="009D095A">
              <w:rPr>
                <w:noProof/>
                <w:webHidden/>
              </w:rPr>
              <w:fldChar w:fldCharType="end"/>
            </w:r>
          </w:hyperlink>
        </w:p>
        <w:p w14:paraId="7F785DE3" w14:textId="4D34CB18"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29" w:history="1">
            <w:r w:rsidR="009D095A" w:rsidRPr="00284F04">
              <w:rPr>
                <w:rStyle w:val="Hipervnculo"/>
                <w:noProof/>
              </w:rPr>
              <w:t>Acceso a datos (DAO)</w:t>
            </w:r>
            <w:r w:rsidR="009D095A">
              <w:rPr>
                <w:noProof/>
                <w:webHidden/>
              </w:rPr>
              <w:tab/>
            </w:r>
            <w:r w:rsidR="009D095A">
              <w:rPr>
                <w:noProof/>
                <w:webHidden/>
              </w:rPr>
              <w:fldChar w:fldCharType="begin"/>
            </w:r>
            <w:r w:rsidR="009D095A">
              <w:rPr>
                <w:noProof/>
                <w:webHidden/>
              </w:rPr>
              <w:instrText xml:space="preserve"> PAGEREF _Toc243847829 \h </w:instrText>
            </w:r>
            <w:r w:rsidR="009D095A">
              <w:rPr>
                <w:noProof/>
                <w:webHidden/>
              </w:rPr>
            </w:r>
            <w:r w:rsidR="009D095A">
              <w:rPr>
                <w:noProof/>
                <w:webHidden/>
              </w:rPr>
              <w:fldChar w:fldCharType="separate"/>
            </w:r>
            <w:r w:rsidR="009D095A">
              <w:rPr>
                <w:noProof/>
                <w:webHidden/>
              </w:rPr>
              <w:t>12</w:t>
            </w:r>
            <w:r w:rsidR="009D095A">
              <w:rPr>
                <w:noProof/>
                <w:webHidden/>
              </w:rPr>
              <w:fldChar w:fldCharType="end"/>
            </w:r>
          </w:hyperlink>
        </w:p>
        <w:p w14:paraId="47B6CD71" w14:textId="46F4E9D5"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0" w:history="1">
            <w:r w:rsidR="009D095A" w:rsidRPr="00284F04">
              <w:rPr>
                <w:rStyle w:val="Hipervnculo"/>
                <w:noProof/>
              </w:rPr>
              <w:t>Validaciones y manejo de excepciones</w:t>
            </w:r>
            <w:r w:rsidR="009D095A">
              <w:rPr>
                <w:noProof/>
                <w:webHidden/>
              </w:rPr>
              <w:tab/>
            </w:r>
            <w:r w:rsidR="009D095A">
              <w:rPr>
                <w:noProof/>
                <w:webHidden/>
              </w:rPr>
              <w:fldChar w:fldCharType="begin"/>
            </w:r>
            <w:r w:rsidR="009D095A">
              <w:rPr>
                <w:noProof/>
                <w:webHidden/>
              </w:rPr>
              <w:instrText xml:space="preserve"> PAGEREF _Toc243847830 \h </w:instrText>
            </w:r>
            <w:r w:rsidR="009D095A">
              <w:rPr>
                <w:noProof/>
                <w:webHidden/>
              </w:rPr>
            </w:r>
            <w:r w:rsidR="009D095A">
              <w:rPr>
                <w:noProof/>
                <w:webHidden/>
              </w:rPr>
              <w:fldChar w:fldCharType="separate"/>
            </w:r>
            <w:r w:rsidR="009D095A">
              <w:rPr>
                <w:noProof/>
                <w:webHidden/>
              </w:rPr>
              <w:t>12</w:t>
            </w:r>
            <w:r w:rsidR="009D095A">
              <w:rPr>
                <w:noProof/>
                <w:webHidden/>
              </w:rPr>
              <w:fldChar w:fldCharType="end"/>
            </w:r>
          </w:hyperlink>
        </w:p>
        <w:p w14:paraId="4AF44B2E" w14:textId="14D43A90"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1" w:history="1">
            <w:r w:rsidR="009D095A" w:rsidRPr="00284F04">
              <w:rPr>
                <w:rStyle w:val="Hipervnculo"/>
                <w:noProof/>
              </w:rPr>
              <w:t>Capa de presentación</w:t>
            </w:r>
            <w:r w:rsidR="009D095A">
              <w:rPr>
                <w:noProof/>
                <w:webHidden/>
              </w:rPr>
              <w:tab/>
            </w:r>
            <w:r w:rsidR="009D095A">
              <w:rPr>
                <w:noProof/>
                <w:webHidden/>
              </w:rPr>
              <w:fldChar w:fldCharType="begin"/>
            </w:r>
            <w:r w:rsidR="009D095A">
              <w:rPr>
                <w:noProof/>
                <w:webHidden/>
              </w:rPr>
              <w:instrText xml:space="preserve"> PAGEREF _Toc243847831 \h </w:instrText>
            </w:r>
            <w:r w:rsidR="009D095A">
              <w:rPr>
                <w:noProof/>
                <w:webHidden/>
              </w:rPr>
            </w:r>
            <w:r w:rsidR="009D095A">
              <w:rPr>
                <w:noProof/>
                <w:webHidden/>
              </w:rPr>
              <w:fldChar w:fldCharType="separate"/>
            </w:r>
            <w:r w:rsidR="009D095A">
              <w:rPr>
                <w:noProof/>
                <w:webHidden/>
              </w:rPr>
              <w:t>13</w:t>
            </w:r>
            <w:r w:rsidR="009D095A">
              <w:rPr>
                <w:noProof/>
                <w:webHidden/>
              </w:rPr>
              <w:fldChar w:fldCharType="end"/>
            </w:r>
          </w:hyperlink>
        </w:p>
        <w:p w14:paraId="18F50977" w14:textId="739FF1EB"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2" w:history="1">
            <w:r w:rsidR="009D095A" w:rsidRPr="00284F04">
              <w:rPr>
                <w:rStyle w:val="Hipervnculo"/>
                <w:noProof/>
              </w:rPr>
              <w:t>Empaquetado y ejecución</w:t>
            </w:r>
            <w:r w:rsidR="009D095A">
              <w:rPr>
                <w:noProof/>
                <w:webHidden/>
              </w:rPr>
              <w:tab/>
            </w:r>
            <w:r w:rsidR="009D095A">
              <w:rPr>
                <w:noProof/>
                <w:webHidden/>
              </w:rPr>
              <w:fldChar w:fldCharType="begin"/>
            </w:r>
            <w:r w:rsidR="009D095A">
              <w:rPr>
                <w:noProof/>
                <w:webHidden/>
              </w:rPr>
              <w:instrText xml:space="preserve"> PAGEREF _Toc243847832 \h </w:instrText>
            </w:r>
            <w:r w:rsidR="009D095A">
              <w:rPr>
                <w:noProof/>
                <w:webHidden/>
              </w:rPr>
            </w:r>
            <w:r w:rsidR="009D095A">
              <w:rPr>
                <w:noProof/>
                <w:webHidden/>
              </w:rPr>
              <w:fldChar w:fldCharType="separate"/>
            </w:r>
            <w:r w:rsidR="009D095A">
              <w:rPr>
                <w:noProof/>
                <w:webHidden/>
              </w:rPr>
              <w:t>13</w:t>
            </w:r>
            <w:r w:rsidR="009D095A">
              <w:rPr>
                <w:noProof/>
                <w:webHidden/>
              </w:rPr>
              <w:fldChar w:fldCharType="end"/>
            </w:r>
          </w:hyperlink>
        </w:p>
        <w:p w14:paraId="0B78E756" w14:textId="030F8F6D" w:rsidR="009D095A" w:rsidRDefault="00000000">
          <w:pPr>
            <w:pStyle w:val="TDC1"/>
            <w:rPr>
              <w:rFonts w:asciiTheme="minorHAnsi" w:eastAsiaTheme="minorEastAsia" w:hAnsiTheme="minorHAnsi" w:cstheme="minorBidi"/>
              <w:b w:val="0"/>
              <w:kern w:val="2"/>
              <w14:ligatures w14:val="standardContextual"/>
            </w:rPr>
          </w:pPr>
          <w:hyperlink w:anchor="_Toc243847833" w:history="1">
            <w:r w:rsidR="009D095A" w:rsidRPr="00284F04">
              <w:rPr>
                <w:rStyle w:val="Hipervnculo"/>
              </w:rPr>
              <w:t>Pruebas de funcionamiento</w:t>
            </w:r>
            <w:r w:rsidR="009D095A">
              <w:rPr>
                <w:webHidden/>
              </w:rPr>
              <w:tab/>
            </w:r>
            <w:r w:rsidR="009D095A">
              <w:rPr>
                <w:webHidden/>
              </w:rPr>
              <w:fldChar w:fldCharType="begin"/>
            </w:r>
            <w:r w:rsidR="009D095A">
              <w:rPr>
                <w:webHidden/>
              </w:rPr>
              <w:instrText xml:space="preserve"> PAGEREF _Toc243847833 \h </w:instrText>
            </w:r>
            <w:r w:rsidR="009D095A">
              <w:rPr>
                <w:webHidden/>
              </w:rPr>
            </w:r>
            <w:r w:rsidR="009D095A">
              <w:rPr>
                <w:webHidden/>
              </w:rPr>
              <w:fldChar w:fldCharType="separate"/>
            </w:r>
            <w:r w:rsidR="009D095A">
              <w:rPr>
                <w:webHidden/>
              </w:rPr>
              <w:t>14</w:t>
            </w:r>
            <w:r w:rsidR="009D095A">
              <w:rPr>
                <w:webHidden/>
              </w:rPr>
              <w:fldChar w:fldCharType="end"/>
            </w:r>
          </w:hyperlink>
        </w:p>
        <w:p w14:paraId="384F7E32" w14:textId="66AF8572"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4" w:history="1">
            <w:r w:rsidR="009D095A" w:rsidRPr="00284F04">
              <w:rPr>
                <w:rStyle w:val="Hipervnculo"/>
                <w:noProof/>
              </w:rPr>
              <w:t>Casos de prueba</w:t>
            </w:r>
            <w:r w:rsidR="009D095A">
              <w:rPr>
                <w:noProof/>
                <w:webHidden/>
              </w:rPr>
              <w:tab/>
            </w:r>
            <w:r w:rsidR="009D095A">
              <w:rPr>
                <w:noProof/>
                <w:webHidden/>
              </w:rPr>
              <w:fldChar w:fldCharType="begin"/>
            </w:r>
            <w:r w:rsidR="009D095A">
              <w:rPr>
                <w:noProof/>
                <w:webHidden/>
              </w:rPr>
              <w:instrText xml:space="preserve"> PAGEREF _Toc243847834 \h </w:instrText>
            </w:r>
            <w:r w:rsidR="009D095A">
              <w:rPr>
                <w:noProof/>
                <w:webHidden/>
              </w:rPr>
            </w:r>
            <w:r w:rsidR="009D095A">
              <w:rPr>
                <w:noProof/>
                <w:webHidden/>
              </w:rPr>
              <w:fldChar w:fldCharType="separate"/>
            </w:r>
            <w:r w:rsidR="009D095A">
              <w:rPr>
                <w:noProof/>
                <w:webHidden/>
              </w:rPr>
              <w:t>14</w:t>
            </w:r>
            <w:r w:rsidR="009D095A">
              <w:rPr>
                <w:noProof/>
                <w:webHidden/>
              </w:rPr>
              <w:fldChar w:fldCharType="end"/>
            </w:r>
          </w:hyperlink>
        </w:p>
        <w:p w14:paraId="5CA92798" w14:textId="18931FB6"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5" w:history="1">
            <w:r w:rsidR="009D095A" w:rsidRPr="00284F04">
              <w:rPr>
                <w:rStyle w:val="Hipervnculo"/>
                <w:noProof/>
              </w:rPr>
              <w:t>Prueba de persistencia</w:t>
            </w:r>
            <w:r w:rsidR="009D095A">
              <w:rPr>
                <w:noProof/>
                <w:webHidden/>
              </w:rPr>
              <w:tab/>
            </w:r>
            <w:r w:rsidR="009D095A">
              <w:rPr>
                <w:noProof/>
                <w:webHidden/>
              </w:rPr>
              <w:fldChar w:fldCharType="begin"/>
            </w:r>
            <w:r w:rsidR="009D095A">
              <w:rPr>
                <w:noProof/>
                <w:webHidden/>
              </w:rPr>
              <w:instrText xml:space="preserve"> PAGEREF _Toc243847835 \h </w:instrText>
            </w:r>
            <w:r w:rsidR="009D095A">
              <w:rPr>
                <w:noProof/>
                <w:webHidden/>
              </w:rPr>
            </w:r>
            <w:r w:rsidR="009D095A">
              <w:rPr>
                <w:noProof/>
                <w:webHidden/>
              </w:rPr>
              <w:fldChar w:fldCharType="separate"/>
            </w:r>
            <w:r w:rsidR="009D095A">
              <w:rPr>
                <w:noProof/>
                <w:webHidden/>
              </w:rPr>
              <w:t>17</w:t>
            </w:r>
            <w:r w:rsidR="009D095A">
              <w:rPr>
                <w:noProof/>
                <w:webHidden/>
              </w:rPr>
              <w:fldChar w:fldCharType="end"/>
            </w:r>
          </w:hyperlink>
        </w:p>
        <w:p w14:paraId="6060CD7B" w14:textId="12E9C915" w:rsidR="009D095A" w:rsidRDefault="00000000">
          <w:pPr>
            <w:pStyle w:val="TDC1"/>
            <w:rPr>
              <w:rFonts w:asciiTheme="minorHAnsi" w:eastAsiaTheme="minorEastAsia" w:hAnsiTheme="minorHAnsi" w:cstheme="minorBidi"/>
              <w:b w:val="0"/>
              <w:kern w:val="2"/>
              <w14:ligatures w14:val="standardContextual"/>
            </w:rPr>
          </w:pPr>
          <w:hyperlink w:anchor="_Toc243847836" w:history="1">
            <w:r w:rsidR="009D095A" w:rsidRPr="00284F04">
              <w:rPr>
                <w:rStyle w:val="Hipervnculo"/>
              </w:rPr>
              <w:t>Evidencias de ejecución</w:t>
            </w:r>
            <w:r w:rsidR="009D095A">
              <w:rPr>
                <w:webHidden/>
              </w:rPr>
              <w:tab/>
            </w:r>
            <w:r w:rsidR="009D095A">
              <w:rPr>
                <w:webHidden/>
              </w:rPr>
              <w:fldChar w:fldCharType="begin"/>
            </w:r>
            <w:r w:rsidR="009D095A">
              <w:rPr>
                <w:webHidden/>
              </w:rPr>
              <w:instrText xml:space="preserve"> PAGEREF _Toc243847836 \h </w:instrText>
            </w:r>
            <w:r w:rsidR="009D095A">
              <w:rPr>
                <w:webHidden/>
              </w:rPr>
            </w:r>
            <w:r w:rsidR="009D095A">
              <w:rPr>
                <w:webHidden/>
              </w:rPr>
              <w:fldChar w:fldCharType="separate"/>
            </w:r>
            <w:r w:rsidR="009D095A">
              <w:rPr>
                <w:webHidden/>
              </w:rPr>
              <w:t>18</w:t>
            </w:r>
            <w:r w:rsidR="009D095A">
              <w:rPr>
                <w:webHidden/>
              </w:rPr>
              <w:fldChar w:fldCharType="end"/>
            </w:r>
          </w:hyperlink>
        </w:p>
        <w:p w14:paraId="7CB7CAA9" w14:textId="6F4DF653"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7" w:history="1">
            <w:r w:rsidR="009D095A" w:rsidRPr="00284F04">
              <w:rPr>
                <w:rStyle w:val="Hipervnculo"/>
                <w:noProof/>
              </w:rPr>
              <w:t>Registro de productos</w:t>
            </w:r>
            <w:r w:rsidR="009D095A">
              <w:rPr>
                <w:noProof/>
                <w:webHidden/>
              </w:rPr>
              <w:tab/>
            </w:r>
            <w:r w:rsidR="009D095A">
              <w:rPr>
                <w:noProof/>
                <w:webHidden/>
              </w:rPr>
              <w:fldChar w:fldCharType="begin"/>
            </w:r>
            <w:r w:rsidR="009D095A">
              <w:rPr>
                <w:noProof/>
                <w:webHidden/>
              </w:rPr>
              <w:instrText xml:space="preserve"> PAGEREF _Toc243847837 \h </w:instrText>
            </w:r>
            <w:r w:rsidR="009D095A">
              <w:rPr>
                <w:noProof/>
                <w:webHidden/>
              </w:rPr>
            </w:r>
            <w:r w:rsidR="009D095A">
              <w:rPr>
                <w:noProof/>
                <w:webHidden/>
              </w:rPr>
              <w:fldChar w:fldCharType="separate"/>
            </w:r>
            <w:r w:rsidR="009D095A">
              <w:rPr>
                <w:noProof/>
                <w:webHidden/>
              </w:rPr>
              <w:t>18</w:t>
            </w:r>
            <w:r w:rsidR="009D095A">
              <w:rPr>
                <w:noProof/>
                <w:webHidden/>
              </w:rPr>
              <w:fldChar w:fldCharType="end"/>
            </w:r>
          </w:hyperlink>
        </w:p>
        <w:p w14:paraId="31E6B393" w14:textId="52EB5084"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8" w:history="1">
            <w:r w:rsidR="009D095A" w:rsidRPr="00284F04">
              <w:rPr>
                <w:rStyle w:val="Hipervnculo"/>
                <w:noProof/>
              </w:rPr>
              <w:t>Validaciones y manejo de errores</w:t>
            </w:r>
            <w:r w:rsidR="009D095A">
              <w:rPr>
                <w:noProof/>
                <w:webHidden/>
              </w:rPr>
              <w:tab/>
            </w:r>
            <w:r w:rsidR="009D095A">
              <w:rPr>
                <w:noProof/>
                <w:webHidden/>
              </w:rPr>
              <w:fldChar w:fldCharType="begin"/>
            </w:r>
            <w:r w:rsidR="009D095A">
              <w:rPr>
                <w:noProof/>
                <w:webHidden/>
              </w:rPr>
              <w:instrText xml:space="preserve"> PAGEREF _Toc243847838 \h </w:instrText>
            </w:r>
            <w:r w:rsidR="009D095A">
              <w:rPr>
                <w:noProof/>
                <w:webHidden/>
              </w:rPr>
            </w:r>
            <w:r w:rsidR="009D095A">
              <w:rPr>
                <w:noProof/>
                <w:webHidden/>
              </w:rPr>
              <w:fldChar w:fldCharType="separate"/>
            </w:r>
            <w:r w:rsidR="009D095A">
              <w:rPr>
                <w:noProof/>
                <w:webHidden/>
              </w:rPr>
              <w:t>20</w:t>
            </w:r>
            <w:r w:rsidR="009D095A">
              <w:rPr>
                <w:noProof/>
                <w:webHidden/>
              </w:rPr>
              <w:fldChar w:fldCharType="end"/>
            </w:r>
          </w:hyperlink>
        </w:p>
        <w:p w14:paraId="7A83E3BE" w14:textId="1D1B0B3C"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39" w:history="1">
            <w:r w:rsidR="009D095A" w:rsidRPr="00284F04">
              <w:rPr>
                <w:rStyle w:val="Hipervnculo"/>
                <w:noProof/>
              </w:rPr>
              <w:t>Eliminación con confirmación</w:t>
            </w:r>
            <w:r w:rsidR="009D095A">
              <w:rPr>
                <w:noProof/>
                <w:webHidden/>
              </w:rPr>
              <w:tab/>
            </w:r>
            <w:r w:rsidR="009D095A">
              <w:rPr>
                <w:noProof/>
                <w:webHidden/>
              </w:rPr>
              <w:fldChar w:fldCharType="begin"/>
            </w:r>
            <w:r w:rsidR="009D095A">
              <w:rPr>
                <w:noProof/>
                <w:webHidden/>
              </w:rPr>
              <w:instrText xml:space="preserve"> PAGEREF _Toc243847839 \h </w:instrText>
            </w:r>
            <w:r w:rsidR="009D095A">
              <w:rPr>
                <w:noProof/>
                <w:webHidden/>
              </w:rPr>
            </w:r>
            <w:r w:rsidR="009D095A">
              <w:rPr>
                <w:noProof/>
                <w:webHidden/>
              </w:rPr>
              <w:fldChar w:fldCharType="separate"/>
            </w:r>
            <w:r w:rsidR="009D095A">
              <w:rPr>
                <w:noProof/>
                <w:webHidden/>
              </w:rPr>
              <w:t>25</w:t>
            </w:r>
            <w:r w:rsidR="009D095A">
              <w:rPr>
                <w:noProof/>
                <w:webHidden/>
              </w:rPr>
              <w:fldChar w:fldCharType="end"/>
            </w:r>
          </w:hyperlink>
        </w:p>
        <w:p w14:paraId="30C4EBF5" w14:textId="50B7A7A2"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40" w:history="1">
            <w:r w:rsidR="009D095A" w:rsidRPr="00284F04">
              <w:rPr>
                <w:rStyle w:val="Hipervnculo"/>
                <w:noProof/>
              </w:rPr>
              <w:t>Consultas</w:t>
            </w:r>
            <w:r w:rsidR="009D095A">
              <w:rPr>
                <w:noProof/>
                <w:webHidden/>
              </w:rPr>
              <w:tab/>
            </w:r>
            <w:r w:rsidR="009D095A">
              <w:rPr>
                <w:noProof/>
                <w:webHidden/>
              </w:rPr>
              <w:fldChar w:fldCharType="begin"/>
            </w:r>
            <w:r w:rsidR="009D095A">
              <w:rPr>
                <w:noProof/>
                <w:webHidden/>
              </w:rPr>
              <w:instrText xml:space="preserve"> PAGEREF _Toc243847840 \h </w:instrText>
            </w:r>
            <w:r w:rsidR="009D095A">
              <w:rPr>
                <w:noProof/>
                <w:webHidden/>
              </w:rPr>
            </w:r>
            <w:r w:rsidR="009D095A">
              <w:rPr>
                <w:noProof/>
                <w:webHidden/>
              </w:rPr>
              <w:fldChar w:fldCharType="separate"/>
            </w:r>
            <w:r w:rsidR="009D095A">
              <w:rPr>
                <w:noProof/>
                <w:webHidden/>
              </w:rPr>
              <w:t>27</w:t>
            </w:r>
            <w:r w:rsidR="009D095A">
              <w:rPr>
                <w:noProof/>
                <w:webHidden/>
              </w:rPr>
              <w:fldChar w:fldCharType="end"/>
            </w:r>
          </w:hyperlink>
        </w:p>
        <w:p w14:paraId="0D9CDA44" w14:textId="5FBE27CA"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41" w:history="1">
            <w:r w:rsidR="009D095A" w:rsidRPr="00284F04">
              <w:rPr>
                <w:rStyle w:val="Hipervnculo"/>
                <w:noProof/>
              </w:rPr>
              <w:t>Actualización y eliminación exitosas</w:t>
            </w:r>
            <w:r w:rsidR="009D095A">
              <w:rPr>
                <w:noProof/>
                <w:webHidden/>
              </w:rPr>
              <w:tab/>
            </w:r>
            <w:r w:rsidR="009D095A">
              <w:rPr>
                <w:noProof/>
                <w:webHidden/>
              </w:rPr>
              <w:fldChar w:fldCharType="begin"/>
            </w:r>
            <w:r w:rsidR="009D095A">
              <w:rPr>
                <w:noProof/>
                <w:webHidden/>
              </w:rPr>
              <w:instrText xml:space="preserve"> PAGEREF _Toc243847841 \h </w:instrText>
            </w:r>
            <w:r w:rsidR="009D095A">
              <w:rPr>
                <w:noProof/>
                <w:webHidden/>
              </w:rPr>
            </w:r>
            <w:r w:rsidR="009D095A">
              <w:rPr>
                <w:noProof/>
                <w:webHidden/>
              </w:rPr>
              <w:fldChar w:fldCharType="separate"/>
            </w:r>
            <w:r w:rsidR="009D095A">
              <w:rPr>
                <w:noProof/>
                <w:webHidden/>
              </w:rPr>
              <w:t>29</w:t>
            </w:r>
            <w:r w:rsidR="009D095A">
              <w:rPr>
                <w:noProof/>
                <w:webHidden/>
              </w:rPr>
              <w:fldChar w:fldCharType="end"/>
            </w:r>
          </w:hyperlink>
        </w:p>
        <w:p w14:paraId="556E2863" w14:textId="008C034A" w:rsidR="009D095A"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43847842" w:history="1">
            <w:r w:rsidR="009D095A" w:rsidRPr="00284F04">
              <w:rPr>
                <w:rStyle w:val="Hipervnculo"/>
                <w:noProof/>
              </w:rPr>
              <w:t>Valores límite</w:t>
            </w:r>
            <w:r w:rsidR="009D095A">
              <w:rPr>
                <w:noProof/>
                <w:webHidden/>
              </w:rPr>
              <w:tab/>
            </w:r>
            <w:r w:rsidR="009D095A">
              <w:rPr>
                <w:noProof/>
                <w:webHidden/>
              </w:rPr>
              <w:fldChar w:fldCharType="begin"/>
            </w:r>
            <w:r w:rsidR="009D095A">
              <w:rPr>
                <w:noProof/>
                <w:webHidden/>
              </w:rPr>
              <w:instrText xml:space="preserve"> PAGEREF _Toc243847842 \h </w:instrText>
            </w:r>
            <w:r w:rsidR="009D095A">
              <w:rPr>
                <w:noProof/>
                <w:webHidden/>
              </w:rPr>
            </w:r>
            <w:r w:rsidR="009D095A">
              <w:rPr>
                <w:noProof/>
                <w:webHidden/>
              </w:rPr>
              <w:fldChar w:fldCharType="separate"/>
            </w:r>
            <w:r w:rsidR="009D095A">
              <w:rPr>
                <w:noProof/>
                <w:webHidden/>
              </w:rPr>
              <w:t>33</w:t>
            </w:r>
            <w:r w:rsidR="009D095A">
              <w:rPr>
                <w:noProof/>
                <w:webHidden/>
              </w:rPr>
              <w:fldChar w:fldCharType="end"/>
            </w:r>
          </w:hyperlink>
        </w:p>
        <w:p w14:paraId="7E1034F4" w14:textId="722CBDC3" w:rsidR="009D095A" w:rsidRDefault="00000000">
          <w:pPr>
            <w:pStyle w:val="TDC1"/>
            <w:rPr>
              <w:rFonts w:asciiTheme="minorHAnsi" w:eastAsiaTheme="minorEastAsia" w:hAnsiTheme="minorHAnsi" w:cstheme="minorBidi"/>
              <w:b w:val="0"/>
              <w:kern w:val="2"/>
              <w14:ligatures w14:val="standardContextual"/>
            </w:rPr>
          </w:pPr>
          <w:hyperlink w:anchor="_Toc243847843" w:history="1">
            <w:r w:rsidR="009D095A" w:rsidRPr="00284F04">
              <w:rPr>
                <w:rStyle w:val="Hipervnculo"/>
              </w:rPr>
              <w:t>Conclusiones</w:t>
            </w:r>
            <w:r w:rsidR="009D095A">
              <w:rPr>
                <w:webHidden/>
              </w:rPr>
              <w:tab/>
            </w:r>
            <w:r w:rsidR="009D095A">
              <w:rPr>
                <w:webHidden/>
              </w:rPr>
              <w:fldChar w:fldCharType="begin"/>
            </w:r>
            <w:r w:rsidR="009D095A">
              <w:rPr>
                <w:webHidden/>
              </w:rPr>
              <w:instrText xml:space="preserve"> PAGEREF _Toc243847843 \h </w:instrText>
            </w:r>
            <w:r w:rsidR="009D095A">
              <w:rPr>
                <w:webHidden/>
              </w:rPr>
            </w:r>
            <w:r w:rsidR="009D095A">
              <w:rPr>
                <w:webHidden/>
              </w:rPr>
              <w:fldChar w:fldCharType="separate"/>
            </w:r>
            <w:r w:rsidR="009D095A">
              <w:rPr>
                <w:webHidden/>
              </w:rPr>
              <w:t>35</w:t>
            </w:r>
            <w:r w:rsidR="009D095A">
              <w:rPr>
                <w:webHidden/>
              </w:rPr>
              <w:fldChar w:fldCharType="end"/>
            </w:r>
          </w:hyperlink>
        </w:p>
        <w:p w14:paraId="4ECC706C" w14:textId="2BB7BFCB" w:rsidR="009D095A" w:rsidRDefault="00000000">
          <w:pPr>
            <w:pStyle w:val="TDC1"/>
            <w:rPr>
              <w:rFonts w:asciiTheme="minorHAnsi" w:eastAsiaTheme="minorEastAsia" w:hAnsiTheme="minorHAnsi" w:cstheme="minorBidi"/>
              <w:b w:val="0"/>
              <w:kern w:val="2"/>
              <w14:ligatures w14:val="standardContextual"/>
            </w:rPr>
          </w:pPr>
          <w:hyperlink w:anchor="_Toc243847844" w:history="1">
            <w:r w:rsidR="009D095A" w:rsidRPr="00284F04">
              <w:rPr>
                <w:rStyle w:val="Hipervnculo"/>
              </w:rPr>
              <w:t>Enlaces del proyecto</w:t>
            </w:r>
            <w:r w:rsidR="009D095A">
              <w:rPr>
                <w:webHidden/>
              </w:rPr>
              <w:tab/>
            </w:r>
            <w:r w:rsidR="009D095A">
              <w:rPr>
                <w:webHidden/>
              </w:rPr>
              <w:fldChar w:fldCharType="begin"/>
            </w:r>
            <w:r w:rsidR="009D095A">
              <w:rPr>
                <w:webHidden/>
              </w:rPr>
              <w:instrText xml:space="preserve"> PAGEREF _Toc243847844 \h </w:instrText>
            </w:r>
            <w:r w:rsidR="009D095A">
              <w:rPr>
                <w:webHidden/>
              </w:rPr>
            </w:r>
            <w:r w:rsidR="009D095A">
              <w:rPr>
                <w:webHidden/>
              </w:rPr>
              <w:fldChar w:fldCharType="separate"/>
            </w:r>
            <w:r w:rsidR="009D095A">
              <w:rPr>
                <w:webHidden/>
              </w:rPr>
              <w:t>37</w:t>
            </w:r>
            <w:r w:rsidR="009D095A">
              <w:rPr>
                <w:webHidden/>
              </w:rPr>
              <w:fldChar w:fldCharType="end"/>
            </w:r>
          </w:hyperlink>
        </w:p>
        <w:p w14:paraId="7CF6CE6D" w14:textId="1401BBC6" w:rsidR="00121EC1" w:rsidRPr="00121EC1" w:rsidRDefault="00121EC1">
          <w:r w:rsidRPr="00121EC1">
            <w:rPr>
              <w:b/>
              <w:bCs/>
              <w:lang w:val="es-ES"/>
            </w:rPr>
            <w:fldChar w:fldCharType="end"/>
          </w:r>
        </w:p>
      </w:sdtContent>
    </w:sdt>
    <w:p w14:paraId="69D9E956" w14:textId="77777777" w:rsidR="00121EC1" w:rsidRDefault="00121EC1" w:rsidP="00121EC1">
      <w:pPr>
        <w:pStyle w:val="Ttulo1"/>
        <w:jc w:val="center"/>
      </w:pPr>
    </w:p>
    <w:p w14:paraId="257A6807" w14:textId="77777777" w:rsidR="00EE564F" w:rsidRDefault="00EE564F" w:rsidP="00121EC1">
      <w:pPr>
        <w:pStyle w:val="Ttulo1"/>
        <w:jc w:val="center"/>
      </w:pPr>
      <w:bookmarkStart w:id="0" w:name="_Toc243847817"/>
    </w:p>
    <w:p w14:paraId="5F756235" w14:textId="77777777" w:rsidR="00EE564F" w:rsidRDefault="00EE564F" w:rsidP="00121EC1">
      <w:pPr>
        <w:pStyle w:val="Ttulo1"/>
        <w:jc w:val="center"/>
      </w:pPr>
    </w:p>
    <w:p w14:paraId="1C4A94F2" w14:textId="63F59581" w:rsidR="00BB765A" w:rsidRPr="00121EC1" w:rsidRDefault="00000000" w:rsidP="00121EC1">
      <w:pPr>
        <w:pStyle w:val="Ttulo1"/>
        <w:jc w:val="center"/>
      </w:pPr>
      <w:r w:rsidRPr="00121EC1">
        <w:lastRenderedPageBreak/>
        <w:t>Introducción</w:t>
      </w:r>
      <w:bookmarkEnd w:id="0"/>
    </w:p>
    <w:p w14:paraId="7133BF50" w14:textId="380D0DD6" w:rsidR="00121EC1" w:rsidRPr="00121EC1" w:rsidRDefault="00EE564F" w:rsidP="00EE564F">
      <w:pPr>
        <w:spacing w:line="480" w:lineRule="auto"/>
        <w:ind w:firstLine="720"/>
      </w:pPr>
      <w:r>
        <w:t>En este documento se desarrollara el</w:t>
      </w:r>
      <w:r w:rsidR="00000000" w:rsidRPr="00121EC1">
        <w:t xml:space="preserve"> taller de persistencia de datos</w:t>
      </w:r>
      <w:r>
        <w:t>, dentro de este se mostrara todo</w:t>
      </w:r>
      <w:r w:rsidR="00000000" w:rsidRPr="00121EC1">
        <w:t xml:space="preserve"> el diseño, la implementación, las pruebas </w:t>
      </w:r>
      <w:r>
        <w:t xml:space="preserve">que se realizan para comprobar el software </w:t>
      </w:r>
      <w:r w:rsidR="00000000" w:rsidRPr="00121EC1">
        <w:t>y las evidencias de ejecución de una aplicación de escritorio en Java que administra un inventario de discos de vinilo de metal,</w:t>
      </w:r>
      <w:r>
        <w:t xml:space="preserve"> además de tratar el tema principal del taller el cual es l</w:t>
      </w:r>
      <w:r w:rsidR="00000000" w:rsidRPr="00121EC1">
        <w:t xml:space="preserve">a persistencia de datos </w:t>
      </w:r>
      <w:proofErr w:type="spellStart"/>
      <w:r w:rsidR="00000000" w:rsidRPr="00121EC1">
        <w:t>e</w:t>
      </w:r>
      <w:r>
        <w:t>l</w:t>
      </w:r>
      <w:proofErr w:type="spellEnd"/>
      <w:r>
        <w:t xml:space="preserve"> cual es</w:t>
      </w:r>
      <w:r w:rsidR="00000000" w:rsidRPr="00121EC1">
        <w:t xml:space="preserve"> un componente fundamental de</w:t>
      </w:r>
      <w:r>
        <w:t xml:space="preserve">ntro del </w:t>
      </w:r>
      <w:r w:rsidR="00000000" w:rsidRPr="00121EC1">
        <w:t xml:space="preserve">desarrollo de software, </w:t>
      </w:r>
      <w:r>
        <w:t xml:space="preserve">ya que nos </w:t>
      </w:r>
      <w:r w:rsidR="00000000" w:rsidRPr="00121EC1">
        <w:t>permite almacenar, consultar, actualizar y eliminar información de manera permanente, incluso después de cerrar el programa (</w:t>
      </w:r>
      <w:proofErr w:type="spellStart"/>
      <w:r w:rsidR="00000000" w:rsidRPr="00121EC1">
        <w:t>Silberschatz</w:t>
      </w:r>
      <w:proofErr w:type="spellEnd"/>
      <w:r w:rsidR="00000000" w:rsidRPr="00121EC1">
        <w:t xml:space="preserve"> et al., 2020)</w:t>
      </w:r>
      <w:r>
        <w:t xml:space="preserve">, este desarrollo se realiza en </w:t>
      </w:r>
      <w:r w:rsidR="00000000" w:rsidRPr="00121EC1">
        <w:t xml:space="preserve">Java </w:t>
      </w:r>
      <w:r>
        <w:t>lo cual se</w:t>
      </w:r>
      <w:r w:rsidR="00000000" w:rsidRPr="00121EC1">
        <w:t xml:space="preserve"> </w:t>
      </w:r>
      <w:r>
        <w:t xml:space="preserve">realiza </w:t>
      </w:r>
      <w:r w:rsidR="00000000" w:rsidRPr="00121EC1">
        <w:t xml:space="preserve">con </w:t>
      </w:r>
      <w:r>
        <w:t xml:space="preserve">el </w:t>
      </w:r>
      <w:r w:rsidR="00000000" w:rsidRPr="00121EC1">
        <w:t>JDBC (</w:t>
      </w:r>
      <w:r w:rsidR="00000000" w:rsidRPr="00121EC1">
        <w:rPr>
          <w:i/>
          <w:iCs/>
        </w:rPr>
        <w:t xml:space="preserve">Java </w:t>
      </w:r>
      <w:proofErr w:type="spellStart"/>
      <w:r w:rsidR="00000000" w:rsidRPr="00121EC1">
        <w:rPr>
          <w:i/>
          <w:iCs/>
        </w:rPr>
        <w:t>Database</w:t>
      </w:r>
      <w:proofErr w:type="spellEnd"/>
      <w:r w:rsidR="00000000" w:rsidRPr="00121EC1">
        <w:rPr>
          <w:i/>
          <w:iCs/>
        </w:rPr>
        <w:t xml:space="preserve"> </w:t>
      </w:r>
      <w:proofErr w:type="spellStart"/>
      <w:r w:rsidR="00000000" w:rsidRPr="00121EC1">
        <w:rPr>
          <w:i/>
          <w:iCs/>
        </w:rPr>
        <w:t>Connectivity</w:t>
      </w:r>
      <w:proofErr w:type="spellEnd"/>
      <w:r w:rsidR="00000000" w:rsidRPr="00121EC1">
        <w:t xml:space="preserve">), la </w:t>
      </w:r>
      <w:r>
        <w:t xml:space="preserve">cual es una </w:t>
      </w:r>
      <w:r w:rsidR="00000000" w:rsidRPr="00121EC1">
        <w:t>interfaz estándar que comunica una aplicación con un sistema gestor de bases de datos (Oracle, s. f.-a). En este taller se utilizó H2, un motor relacional escrito en Java</w:t>
      </w:r>
      <w:r>
        <w:t>, por lo que será más sencillo realizar la conexión, este motor se</w:t>
      </w:r>
      <w:r w:rsidR="00000000" w:rsidRPr="00121EC1">
        <w:t xml:space="preserve"> ejecutar</w:t>
      </w:r>
      <w:r>
        <w:t xml:space="preserve"> de forma </w:t>
      </w:r>
      <w:r w:rsidR="00000000" w:rsidRPr="00121EC1">
        <w:t>embebid</w:t>
      </w:r>
      <w:r>
        <w:t>a</w:t>
      </w:r>
      <w:r w:rsidR="00000000" w:rsidRPr="00121EC1">
        <w:t xml:space="preserve">, </w:t>
      </w:r>
      <w:proofErr w:type="spellStart"/>
      <w:r>
        <w:t>osea</w:t>
      </w:r>
      <w:proofErr w:type="spellEnd"/>
      <w:r w:rsidR="00000000" w:rsidRPr="00121EC1">
        <w:t xml:space="preserve">, guardando la base de datos en un archivo local sin necesidad de instalar un servidor (H2 </w:t>
      </w:r>
      <w:proofErr w:type="spellStart"/>
      <w:r w:rsidR="00000000" w:rsidRPr="00121EC1">
        <w:t>Database</w:t>
      </w:r>
      <w:proofErr w:type="spellEnd"/>
      <w:r w:rsidR="00000000" w:rsidRPr="00121EC1">
        <w:t xml:space="preserve"> </w:t>
      </w:r>
      <w:proofErr w:type="spellStart"/>
      <w:r w:rsidR="00000000" w:rsidRPr="00121EC1">
        <w:t>Engine</w:t>
      </w:r>
      <w:proofErr w:type="spellEnd"/>
      <w:r w:rsidR="00000000" w:rsidRPr="00121EC1">
        <w:t>, s. f.)</w:t>
      </w:r>
      <w:r>
        <w:t xml:space="preserve">, la </w:t>
      </w:r>
      <w:r w:rsidR="00000000" w:rsidRPr="00121EC1">
        <w:t xml:space="preserve">estructura </w:t>
      </w:r>
      <w:proofErr w:type="spellStart"/>
      <w:r w:rsidR="00000000" w:rsidRPr="00121EC1">
        <w:t>est</w:t>
      </w:r>
      <w:r>
        <w:t>ara</w:t>
      </w:r>
      <w:proofErr w:type="spellEnd"/>
      <w:r>
        <w:t xml:space="preserve"> </w:t>
      </w:r>
      <w:r w:rsidR="00000000" w:rsidRPr="00121EC1">
        <w:t xml:space="preserve">compuesta por los objetivos, el marco conceptual, la descripción de la aplicación, el diseño, </w:t>
      </w:r>
      <w:r>
        <w:t xml:space="preserve">y </w:t>
      </w:r>
      <w:proofErr w:type="spellStart"/>
      <w:r>
        <w:t>demas</w:t>
      </w:r>
      <w:proofErr w:type="spellEnd"/>
      <w:r>
        <w:t xml:space="preserve"> especificidades marcadas por el docente</w:t>
      </w:r>
      <w:r w:rsidR="00000000" w:rsidRPr="00121EC1">
        <w:t>,</w:t>
      </w:r>
      <w:r>
        <w:t xml:space="preserve"> </w:t>
      </w:r>
      <w:proofErr w:type="spellStart"/>
      <w:r>
        <w:t>aedmas</w:t>
      </w:r>
      <w:proofErr w:type="spellEnd"/>
      <w:r>
        <w:t xml:space="preserve"> l</w:t>
      </w:r>
      <w:r w:rsidR="00000000" w:rsidRPr="00121EC1">
        <w:t>a aplicación</w:t>
      </w:r>
      <w:r>
        <w:t xml:space="preserve"> permitirá realizar operaciones CRUD, parámetros SQL dentro de este marco de persistencia de datos</w:t>
      </w:r>
      <w:r w:rsidR="00000000" w:rsidRPr="00121EC1">
        <w:t xml:space="preserve"> </w:t>
      </w:r>
    </w:p>
    <w:p w14:paraId="685D737D" w14:textId="77777777" w:rsidR="00BB765A" w:rsidRPr="00121EC1" w:rsidRDefault="00000000" w:rsidP="00121EC1">
      <w:pPr>
        <w:pStyle w:val="Ttulo1"/>
        <w:jc w:val="center"/>
      </w:pPr>
      <w:bookmarkStart w:id="1" w:name="_Toc243847818"/>
      <w:r w:rsidRPr="00121EC1">
        <w:t>Objetivos</w:t>
      </w:r>
      <w:bookmarkEnd w:id="1"/>
    </w:p>
    <w:p w14:paraId="6424646A" w14:textId="77777777" w:rsidR="00BB765A" w:rsidRPr="00121EC1" w:rsidRDefault="00000000" w:rsidP="00121EC1">
      <w:pPr>
        <w:pStyle w:val="Ttulo2"/>
        <w:keepNext/>
      </w:pPr>
      <w:bookmarkStart w:id="2" w:name="_Toc243847819"/>
      <w:r w:rsidRPr="00121EC1">
        <w:t>Objetivo general</w:t>
      </w:r>
      <w:bookmarkEnd w:id="2"/>
    </w:p>
    <w:p w14:paraId="632D26D3" w14:textId="77777777" w:rsidR="00BB765A" w:rsidRDefault="00000000" w:rsidP="00121EC1">
      <w:pPr>
        <w:spacing w:line="480" w:lineRule="auto"/>
        <w:ind w:firstLine="720"/>
      </w:pPr>
      <w:r w:rsidRPr="00121EC1">
        <w:t>Desarrollar una aplicación en Java que implemente mecanismos de persistencia de datos mediante la conexión con una base de datos, aplicando operaciones CRUD y buenas prácticas de programación, y comunicar en inglés las características y funcionalidades de la solución desarrollada.</w:t>
      </w:r>
    </w:p>
    <w:p w14:paraId="60315936" w14:textId="77777777" w:rsidR="00121EC1" w:rsidRPr="00121EC1" w:rsidRDefault="00121EC1" w:rsidP="00121EC1">
      <w:pPr>
        <w:spacing w:line="480" w:lineRule="auto"/>
        <w:ind w:firstLine="720"/>
      </w:pPr>
    </w:p>
    <w:p w14:paraId="56375135" w14:textId="77777777" w:rsidR="00BB765A" w:rsidRPr="00121EC1" w:rsidRDefault="00000000" w:rsidP="00121EC1">
      <w:pPr>
        <w:pStyle w:val="Ttulo2"/>
        <w:keepNext/>
      </w:pPr>
      <w:bookmarkStart w:id="3" w:name="_Toc243847820"/>
      <w:r w:rsidRPr="00121EC1">
        <w:lastRenderedPageBreak/>
        <w:t>Objetivos específicos</w:t>
      </w:r>
      <w:bookmarkEnd w:id="3"/>
    </w:p>
    <w:p w14:paraId="23332EF4" w14:textId="77777777" w:rsidR="00BB765A" w:rsidRPr="00121EC1" w:rsidRDefault="00000000" w:rsidP="00121EC1">
      <w:pPr>
        <w:pStyle w:val="Prrafodelista"/>
        <w:numPr>
          <w:ilvl w:val="0"/>
          <w:numId w:val="2"/>
        </w:numPr>
        <w:spacing w:line="480" w:lineRule="auto"/>
      </w:pPr>
      <w:r w:rsidRPr="00121EC1">
        <w:t>Comprender los conceptos fundamentales de persistencia de datos y su importancia en el desarrollo de software.</w:t>
      </w:r>
    </w:p>
    <w:p w14:paraId="7D9D122A" w14:textId="77777777" w:rsidR="00BB765A" w:rsidRPr="00121EC1" w:rsidRDefault="00000000" w:rsidP="00121EC1">
      <w:pPr>
        <w:pStyle w:val="Prrafodelista"/>
        <w:numPr>
          <w:ilvl w:val="0"/>
          <w:numId w:val="2"/>
        </w:numPr>
        <w:spacing w:line="480" w:lineRule="auto"/>
      </w:pPr>
      <w:r w:rsidRPr="00121EC1">
        <w:t>Implementar las operaciones CRUD (crear, consultar, actualizar y eliminar) mediante Java.</w:t>
      </w:r>
    </w:p>
    <w:p w14:paraId="0DCED90F" w14:textId="77777777" w:rsidR="00BB765A" w:rsidRPr="00121EC1" w:rsidRDefault="00000000" w:rsidP="00121EC1">
      <w:pPr>
        <w:pStyle w:val="Prrafodelista"/>
        <w:numPr>
          <w:ilvl w:val="0"/>
          <w:numId w:val="2"/>
        </w:numPr>
        <w:spacing w:line="480" w:lineRule="auto"/>
      </w:pPr>
      <w:r w:rsidRPr="00121EC1">
        <w:t>Establecer una conexión entre Java y una base de datos utilizando JDBC.</w:t>
      </w:r>
    </w:p>
    <w:p w14:paraId="5369DB68" w14:textId="77777777" w:rsidR="00BB765A" w:rsidRDefault="00000000" w:rsidP="00121EC1">
      <w:pPr>
        <w:pStyle w:val="Prrafodelista"/>
        <w:numPr>
          <w:ilvl w:val="0"/>
          <w:numId w:val="2"/>
        </w:numPr>
        <w:spacing w:line="480" w:lineRule="auto"/>
      </w:pPr>
      <w:r w:rsidRPr="00121EC1">
        <w:t>Desarrollar una aplicación funcional y documentar su ejecución mediante pruebas, evidencias y un video explicativo en inglés.</w:t>
      </w:r>
    </w:p>
    <w:p w14:paraId="511B93FF" w14:textId="77777777" w:rsidR="00EE564F" w:rsidRPr="00121EC1" w:rsidRDefault="00EE564F" w:rsidP="00EE564F">
      <w:pPr>
        <w:pStyle w:val="Prrafodelista"/>
        <w:spacing w:line="480" w:lineRule="auto"/>
        <w:ind w:left="1080"/>
      </w:pPr>
    </w:p>
    <w:p w14:paraId="1F12FF26" w14:textId="7DBBAA77" w:rsidR="00BB765A" w:rsidRPr="00121EC1" w:rsidRDefault="00000000" w:rsidP="00EE564F">
      <w:pPr>
        <w:pStyle w:val="Ttulo1"/>
        <w:jc w:val="center"/>
      </w:pPr>
      <w:bookmarkStart w:id="4" w:name="_Toc243847821"/>
      <w:r w:rsidRPr="00121EC1">
        <w:t>Marco conceptual</w:t>
      </w:r>
      <w:bookmarkEnd w:id="4"/>
    </w:p>
    <w:p w14:paraId="30257422" w14:textId="77777777" w:rsidR="00D656A6" w:rsidRPr="00D656A6" w:rsidRDefault="00D656A6" w:rsidP="00EE564F">
      <w:pPr>
        <w:spacing w:line="480" w:lineRule="auto"/>
        <w:rPr>
          <w:b/>
          <w:bCs/>
        </w:rPr>
      </w:pPr>
      <w:r w:rsidRPr="00D656A6">
        <w:rPr>
          <w:b/>
          <w:bCs/>
        </w:rPr>
        <w:t>Persistencia de datos</w:t>
      </w:r>
    </w:p>
    <w:p w14:paraId="27E4F66C" w14:textId="77777777" w:rsidR="00D656A6" w:rsidRPr="00D656A6" w:rsidRDefault="00D656A6" w:rsidP="00EE564F">
      <w:pPr>
        <w:spacing w:line="480" w:lineRule="auto"/>
      </w:pPr>
      <w:r w:rsidRPr="00D656A6">
        <w:t>La persistencia de datos es la capacidad de una aplicación para conservar la información más allá del momento en que se ejecuta. Sin ella, todo lo que el usuario registra se guarda solo en la memoria del programa y desaparece al cerrarlo. Para evitarlo, los datos se almacenan en un medio permanente, como archivos o bases de datos, de modo que puedan recuperarse cada vez que la aplicación se vuelva a abrir (</w:t>
      </w:r>
      <w:proofErr w:type="spellStart"/>
      <w:r w:rsidRPr="00D656A6">
        <w:t>Silberschatz</w:t>
      </w:r>
      <w:proofErr w:type="spellEnd"/>
      <w:r w:rsidRPr="00D656A6">
        <w:t xml:space="preserve"> et al., 2020). En este taller, la persistencia es el requisito central: los productos registrados deben seguir disponibles después de cerrar y reiniciar el programa.</w:t>
      </w:r>
    </w:p>
    <w:p w14:paraId="15CE5E4F" w14:textId="77777777" w:rsidR="00D656A6" w:rsidRPr="00D656A6" w:rsidRDefault="00D656A6" w:rsidP="00EE564F">
      <w:pPr>
        <w:spacing w:line="480" w:lineRule="auto"/>
        <w:rPr>
          <w:b/>
          <w:bCs/>
        </w:rPr>
      </w:pPr>
      <w:r w:rsidRPr="00D656A6">
        <w:rPr>
          <w:b/>
          <w:bCs/>
        </w:rPr>
        <w:t>Bases de datos relacionales y H2</w:t>
      </w:r>
    </w:p>
    <w:p w14:paraId="2904C4B5" w14:textId="77777777" w:rsidR="00D656A6" w:rsidRPr="00D656A6" w:rsidRDefault="00D656A6" w:rsidP="00EE564F">
      <w:pPr>
        <w:spacing w:line="480" w:lineRule="auto"/>
      </w:pPr>
      <w:r w:rsidRPr="00D656A6">
        <w:t xml:space="preserve">Una base de datos relacional organiza la información en tablas formadas por filas (registros) y columnas (atributos). Cada fila se identifica con una clave primaria, y las restricciones de integridad, como los controles CHECK, impiden guardar valores que incumplan las reglas del problema (Codd, 1970; </w:t>
      </w:r>
      <w:proofErr w:type="spellStart"/>
      <w:r w:rsidRPr="00D656A6">
        <w:t>Silberschatz</w:t>
      </w:r>
      <w:proofErr w:type="spellEnd"/>
      <w:r w:rsidRPr="00D656A6">
        <w:t xml:space="preserve"> et al., 2020).</w:t>
      </w:r>
    </w:p>
    <w:p w14:paraId="36FB1C96" w14:textId="77777777" w:rsidR="00D656A6" w:rsidRPr="00D656A6" w:rsidRDefault="00D656A6" w:rsidP="00EE564F">
      <w:pPr>
        <w:spacing w:line="480" w:lineRule="auto"/>
      </w:pPr>
      <w:r w:rsidRPr="00D656A6">
        <w:lastRenderedPageBreak/>
        <w:t xml:space="preserve">Para este proyecto se utilizó H2, un sistema gestor de bases de datos relacionales escrito en Java. Su característica más importante es el modo embebido: la base de datos funciona dentro de la propia aplicación y se guarda en un archivo local, sin necesidad de instalar ni configurar un servidor (H2 </w:t>
      </w:r>
      <w:proofErr w:type="spellStart"/>
      <w:r w:rsidRPr="00D656A6">
        <w:t>Database</w:t>
      </w:r>
      <w:proofErr w:type="spellEnd"/>
      <w:r w:rsidRPr="00D656A6">
        <w:t xml:space="preserve"> </w:t>
      </w:r>
      <w:proofErr w:type="spellStart"/>
      <w:r w:rsidRPr="00D656A6">
        <w:t>Engine</w:t>
      </w:r>
      <w:proofErr w:type="spellEnd"/>
      <w:r w:rsidRPr="00D656A6">
        <w:t>, s. f.). Esto permite que el programa se ejecute en un computador nuevo con solo tener Java instalado.</w:t>
      </w:r>
    </w:p>
    <w:p w14:paraId="5A846F3F" w14:textId="77777777" w:rsidR="00D656A6" w:rsidRPr="00D656A6" w:rsidRDefault="00D656A6" w:rsidP="00D656A6">
      <w:pPr>
        <w:spacing w:line="480" w:lineRule="auto"/>
        <w:ind w:firstLine="720"/>
        <w:rPr>
          <w:b/>
          <w:bCs/>
        </w:rPr>
      </w:pPr>
      <w:r w:rsidRPr="00D656A6">
        <w:rPr>
          <w:b/>
          <w:bCs/>
        </w:rPr>
        <w:t>JDBC</w:t>
      </w:r>
    </w:p>
    <w:p w14:paraId="25ACAC0A" w14:textId="77777777" w:rsidR="00D656A6" w:rsidRPr="00D656A6" w:rsidRDefault="00D656A6" w:rsidP="00D656A6">
      <w:pPr>
        <w:spacing w:line="480" w:lineRule="auto"/>
        <w:ind w:firstLine="720"/>
      </w:pPr>
      <w:r w:rsidRPr="00D656A6">
        <w:t>JDBC (</w:t>
      </w:r>
      <w:r w:rsidRPr="00D656A6">
        <w:rPr>
          <w:i/>
          <w:iCs/>
        </w:rPr>
        <w:t xml:space="preserve">Java </w:t>
      </w:r>
      <w:proofErr w:type="spellStart"/>
      <w:r w:rsidRPr="00D656A6">
        <w:rPr>
          <w:i/>
          <w:iCs/>
        </w:rPr>
        <w:t>Database</w:t>
      </w:r>
      <w:proofErr w:type="spellEnd"/>
      <w:r w:rsidRPr="00D656A6">
        <w:rPr>
          <w:i/>
          <w:iCs/>
        </w:rPr>
        <w:t xml:space="preserve"> </w:t>
      </w:r>
      <w:proofErr w:type="spellStart"/>
      <w:r w:rsidRPr="00D656A6">
        <w:rPr>
          <w:i/>
          <w:iCs/>
        </w:rPr>
        <w:t>Connectivity</w:t>
      </w:r>
      <w:proofErr w:type="spellEnd"/>
      <w:r w:rsidRPr="00D656A6">
        <w:t xml:space="preserve">) es la API estándar de Java para conectarse a bases de datos e interactuar con ellas. Define clases e interfaces como </w:t>
      </w:r>
      <w:proofErr w:type="spellStart"/>
      <w:r w:rsidRPr="00D656A6">
        <w:t>Connection</w:t>
      </w:r>
      <w:proofErr w:type="spellEnd"/>
      <w:r w:rsidRPr="00D656A6">
        <w:t xml:space="preserve">, </w:t>
      </w:r>
      <w:proofErr w:type="spellStart"/>
      <w:r w:rsidRPr="00D656A6">
        <w:t>PreparedStatement</w:t>
      </w:r>
      <w:proofErr w:type="spellEnd"/>
      <w:r w:rsidRPr="00D656A6">
        <w:t xml:space="preserve"> y </w:t>
      </w:r>
      <w:proofErr w:type="spellStart"/>
      <w:r w:rsidRPr="00D656A6">
        <w:t>ResultSet</w:t>
      </w:r>
      <w:proofErr w:type="spellEnd"/>
      <w:r w:rsidRPr="00D656A6">
        <w:t>, con las que una aplicación abre una conexión, envía sentencias SQL y recorre los resultados (Oracle, s. f.-a). Cada base de datos aporta un controlador (</w:t>
      </w:r>
      <w:r w:rsidRPr="00D656A6">
        <w:rPr>
          <w:i/>
          <w:iCs/>
        </w:rPr>
        <w:t>driver</w:t>
      </w:r>
      <w:r w:rsidRPr="00D656A6">
        <w:t>) que traduce esas llamadas a su propio protocolo; en este proyecto es el archivo h2-2.2.224.jar.</w:t>
      </w:r>
    </w:p>
    <w:p w14:paraId="6C50C18A" w14:textId="77777777" w:rsidR="00D656A6" w:rsidRPr="00D656A6" w:rsidRDefault="00D656A6" w:rsidP="00D656A6">
      <w:pPr>
        <w:spacing w:line="480" w:lineRule="auto"/>
        <w:ind w:firstLine="720"/>
        <w:rPr>
          <w:b/>
          <w:bCs/>
        </w:rPr>
      </w:pPr>
      <w:proofErr w:type="spellStart"/>
      <w:r w:rsidRPr="00D656A6">
        <w:rPr>
          <w:b/>
          <w:bCs/>
        </w:rPr>
        <w:t>PreparedStatement</w:t>
      </w:r>
      <w:proofErr w:type="spellEnd"/>
    </w:p>
    <w:p w14:paraId="711DB707" w14:textId="77777777" w:rsidR="00D656A6" w:rsidRPr="00D656A6" w:rsidRDefault="00D656A6" w:rsidP="00D656A6">
      <w:pPr>
        <w:spacing w:line="480" w:lineRule="auto"/>
        <w:ind w:firstLine="720"/>
      </w:pPr>
      <w:proofErr w:type="spellStart"/>
      <w:r w:rsidRPr="00D656A6">
        <w:t>PreparedStatement</w:t>
      </w:r>
      <w:proofErr w:type="spellEnd"/>
      <w:r w:rsidRPr="00D656A6">
        <w:t xml:space="preserve"> permite ejecutar consultas SQL parametrizadas: la sentencia se escribe con marcadores (?) y los valores se asignan por separado (Oracle, s. f.-c). Esto evita concatenar el texto que escribe el usuario dentro de la consulta y reduce el riesgo de inyección SQL, una de las vulnerabilidades más comunes en aplicaciones que usan bases de datos (OWASP </w:t>
      </w:r>
      <w:proofErr w:type="spellStart"/>
      <w:r w:rsidRPr="00D656A6">
        <w:t>Foundation</w:t>
      </w:r>
      <w:proofErr w:type="spellEnd"/>
      <w:r w:rsidRPr="00D656A6">
        <w:t>, s. f.). En el proyecto, todas las operaciones sobre la base de datos usan consultas parametrizadas.</w:t>
      </w:r>
    </w:p>
    <w:p w14:paraId="1C0376F7" w14:textId="77777777" w:rsidR="00D656A6" w:rsidRPr="00D656A6" w:rsidRDefault="00D656A6" w:rsidP="00D656A6">
      <w:pPr>
        <w:spacing w:line="480" w:lineRule="auto"/>
        <w:ind w:firstLine="720"/>
        <w:rPr>
          <w:b/>
          <w:bCs/>
        </w:rPr>
      </w:pPr>
      <w:r w:rsidRPr="00D656A6">
        <w:rPr>
          <w:b/>
          <w:bCs/>
        </w:rPr>
        <w:t>Operaciones CRUD</w:t>
      </w:r>
    </w:p>
    <w:p w14:paraId="4BF7991A" w14:textId="77777777" w:rsidR="00D656A6" w:rsidRPr="00D656A6" w:rsidRDefault="00D656A6" w:rsidP="00D656A6">
      <w:pPr>
        <w:spacing w:line="480" w:lineRule="auto"/>
        <w:ind w:firstLine="720"/>
      </w:pPr>
      <w:r w:rsidRPr="00D656A6">
        <w:t xml:space="preserve">CRUD es el acrónimo de las cuatro operaciones básicas sobre los datos persistentes: </w:t>
      </w:r>
      <w:proofErr w:type="spellStart"/>
      <w:r w:rsidRPr="00D656A6">
        <w:rPr>
          <w:i/>
          <w:iCs/>
        </w:rPr>
        <w:t>Create</w:t>
      </w:r>
      <w:proofErr w:type="spellEnd"/>
      <w:r w:rsidRPr="00D656A6">
        <w:t xml:space="preserve"> (crear o registrar), </w:t>
      </w:r>
      <w:proofErr w:type="spellStart"/>
      <w:r w:rsidRPr="00D656A6">
        <w:rPr>
          <w:i/>
          <w:iCs/>
        </w:rPr>
        <w:t>Read</w:t>
      </w:r>
      <w:proofErr w:type="spellEnd"/>
      <w:r w:rsidRPr="00D656A6">
        <w:t xml:space="preserve"> (consultar), </w:t>
      </w:r>
      <w:proofErr w:type="spellStart"/>
      <w:r w:rsidRPr="00D656A6">
        <w:rPr>
          <w:i/>
          <w:iCs/>
        </w:rPr>
        <w:t>Update</w:t>
      </w:r>
      <w:proofErr w:type="spellEnd"/>
      <w:r w:rsidRPr="00D656A6">
        <w:t xml:space="preserve"> (actualizar) y </w:t>
      </w:r>
      <w:proofErr w:type="spellStart"/>
      <w:r w:rsidRPr="00D656A6">
        <w:rPr>
          <w:i/>
          <w:iCs/>
        </w:rPr>
        <w:t>Delete</w:t>
      </w:r>
      <w:proofErr w:type="spellEnd"/>
      <w:r w:rsidRPr="00D656A6">
        <w:t xml:space="preserve"> (eliminar). En el taller se corresponden con el registro de productos, su consulta y búsqueda, la modificación de sus datos y su eliminación con confirmación del usuario.</w:t>
      </w:r>
    </w:p>
    <w:p w14:paraId="74B95D33" w14:textId="77777777" w:rsidR="00D656A6" w:rsidRPr="00D656A6" w:rsidRDefault="00D656A6" w:rsidP="00D656A6">
      <w:pPr>
        <w:spacing w:line="480" w:lineRule="auto"/>
        <w:ind w:firstLine="720"/>
        <w:rPr>
          <w:b/>
          <w:bCs/>
        </w:rPr>
      </w:pPr>
      <w:r w:rsidRPr="00D656A6">
        <w:rPr>
          <w:b/>
          <w:bCs/>
        </w:rPr>
        <w:lastRenderedPageBreak/>
        <w:t>Patrón DAO y organización por capas</w:t>
      </w:r>
    </w:p>
    <w:p w14:paraId="063956CE" w14:textId="77777777" w:rsidR="00D656A6" w:rsidRPr="00D656A6" w:rsidRDefault="00D656A6" w:rsidP="00D656A6">
      <w:pPr>
        <w:spacing w:line="480" w:lineRule="auto"/>
        <w:ind w:firstLine="720"/>
      </w:pPr>
      <w:r w:rsidRPr="00D656A6">
        <w:t>El patrón DAO (</w:t>
      </w:r>
      <w:r w:rsidRPr="00D656A6">
        <w:rPr>
          <w:i/>
          <w:iCs/>
        </w:rPr>
        <w:t xml:space="preserve">Data Access </w:t>
      </w:r>
      <w:proofErr w:type="spellStart"/>
      <w:r w:rsidRPr="00D656A6">
        <w:rPr>
          <w:i/>
          <w:iCs/>
        </w:rPr>
        <w:t>Object</w:t>
      </w:r>
      <w:proofErr w:type="spellEnd"/>
      <w:r w:rsidRPr="00D656A6">
        <w:t xml:space="preserve">) concentra todo el acceso a la fuente de datos en una clase específica, de modo que el resto de la aplicación no necesita conocer cómo ni dónde se almacena la información (Alur et al., 2003). Esta idea se alinea con la organización de las aplicaciones en capas (presentación, lógica y datos) que describe </w:t>
      </w:r>
      <w:proofErr w:type="spellStart"/>
      <w:r w:rsidRPr="00D656A6">
        <w:t>Fowler</w:t>
      </w:r>
      <w:proofErr w:type="spellEnd"/>
      <w:r w:rsidRPr="00D656A6">
        <w:t xml:space="preserve"> (2002). La ventaja es que el código resulta más ordenado, fácil de mantener y de probar. En el proyecto se separan el modelo (Producto), el acceso a datos (</w:t>
      </w:r>
      <w:proofErr w:type="spellStart"/>
      <w:r w:rsidRPr="00D656A6">
        <w:t>ProductoDAO</w:t>
      </w:r>
      <w:proofErr w:type="spellEnd"/>
      <w:r w:rsidRPr="00D656A6">
        <w:t xml:space="preserve"> y </w:t>
      </w:r>
      <w:proofErr w:type="spellStart"/>
      <w:r w:rsidRPr="00D656A6">
        <w:t>ConexionBD</w:t>
      </w:r>
      <w:proofErr w:type="spellEnd"/>
      <w:r w:rsidRPr="00D656A6">
        <w:t>), la validación (Validador) y la presentación (</w:t>
      </w:r>
      <w:proofErr w:type="spellStart"/>
      <w:r w:rsidRPr="00D656A6">
        <w:t>ProductoFrame</w:t>
      </w:r>
      <w:proofErr w:type="spellEnd"/>
      <w:r w:rsidRPr="00D656A6">
        <w:t>).</w:t>
      </w:r>
    </w:p>
    <w:p w14:paraId="60C3D841" w14:textId="77777777" w:rsidR="00D656A6" w:rsidRPr="00D656A6" w:rsidRDefault="00D656A6" w:rsidP="00D656A6">
      <w:pPr>
        <w:spacing w:line="480" w:lineRule="auto"/>
        <w:ind w:firstLine="720"/>
        <w:rPr>
          <w:b/>
          <w:bCs/>
        </w:rPr>
      </w:pPr>
      <w:r w:rsidRPr="00D656A6">
        <w:rPr>
          <w:b/>
          <w:bCs/>
        </w:rPr>
        <w:t>Swing</w:t>
      </w:r>
    </w:p>
    <w:p w14:paraId="544C1106" w14:textId="77777777" w:rsidR="00D656A6" w:rsidRPr="00D656A6" w:rsidRDefault="00D656A6" w:rsidP="00D656A6">
      <w:pPr>
        <w:spacing w:line="480" w:lineRule="auto"/>
        <w:ind w:firstLine="720"/>
      </w:pPr>
      <w:r w:rsidRPr="00D656A6">
        <w:t>Swing es la biblioteca de Java para construir interfaces gráficas de escritorio. Ofrece componentes como ventanas, campos de texto, botones, tablas y cuadros de diálogo (Oracle, s. f.-b). Con ella se construyó la ventana de la aplicación, que permite realizar las operaciones CRUD sin usar la consola.</w:t>
      </w:r>
    </w:p>
    <w:p w14:paraId="02EB73CD" w14:textId="763DB088" w:rsidR="00BB765A" w:rsidRPr="00121EC1" w:rsidRDefault="00000000" w:rsidP="00121EC1">
      <w:pPr>
        <w:spacing w:line="480" w:lineRule="auto"/>
        <w:ind w:firstLine="720"/>
      </w:pPr>
      <w:r w:rsidRPr="00121EC1">
        <w:t xml:space="preserve">Un modelo relacional representa los datos como relaciones (tablas) y permite recuperarlos de forma independiente de cómo se almacenan físicamente (Codd, 1970). Cada fila de la tabla se identifica con una clave primaria, y las restricciones de integridad, como los controles </w:t>
      </w:r>
      <w:r w:rsidRPr="00121EC1">
        <w:rPr>
          <w:rFonts w:eastAsia="Consolas"/>
        </w:rPr>
        <w:t>CHECK</w:t>
      </w:r>
      <w:r w:rsidRPr="00121EC1">
        <w:t>, garantizan que no se almacenen valores que violen las reglas del dominio (</w:t>
      </w:r>
      <w:proofErr w:type="spellStart"/>
      <w:r w:rsidRPr="00121EC1">
        <w:t>Silberschatz</w:t>
      </w:r>
      <w:proofErr w:type="spellEnd"/>
      <w:r w:rsidRPr="00121EC1">
        <w:t xml:space="preserve"> et al., 2020).</w:t>
      </w:r>
    </w:p>
    <w:p w14:paraId="1DC62371" w14:textId="77777777" w:rsidR="00BB765A" w:rsidRPr="00121EC1" w:rsidRDefault="00000000" w:rsidP="00121EC1">
      <w:pPr>
        <w:spacing w:line="480" w:lineRule="auto"/>
        <w:ind w:firstLine="720"/>
      </w:pPr>
      <w:r w:rsidRPr="00121EC1">
        <w:t>JDBC define un conjunto de clases e interfaces (</w:t>
      </w:r>
      <w:proofErr w:type="spellStart"/>
      <w:r w:rsidRPr="00121EC1">
        <w:rPr>
          <w:rFonts w:eastAsia="Consolas"/>
        </w:rPr>
        <w:t>Connection</w:t>
      </w:r>
      <w:proofErr w:type="spellEnd"/>
      <w:r w:rsidRPr="00121EC1">
        <w:t xml:space="preserve">, </w:t>
      </w:r>
      <w:proofErr w:type="spellStart"/>
      <w:r w:rsidRPr="00121EC1">
        <w:rPr>
          <w:rFonts w:eastAsia="Consolas"/>
        </w:rPr>
        <w:t>PreparedStatement</w:t>
      </w:r>
      <w:proofErr w:type="spellEnd"/>
      <w:r w:rsidRPr="00121EC1">
        <w:t xml:space="preserve">, </w:t>
      </w:r>
      <w:proofErr w:type="spellStart"/>
      <w:r w:rsidRPr="00121EC1">
        <w:rPr>
          <w:rFonts w:eastAsia="Consolas"/>
        </w:rPr>
        <w:t>ResultSet</w:t>
      </w:r>
      <w:proofErr w:type="spellEnd"/>
      <w:r w:rsidRPr="00121EC1">
        <w:t xml:space="preserve">) con las que una aplicación abre una conexión, envía sentencias SQL y recorre los resultados (Oracle, s. f.-a). El uso de </w:t>
      </w:r>
      <w:proofErr w:type="spellStart"/>
      <w:r w:rsidRPr="00121EC1">
        <w:rPr>
          <w:rFonts w:eastAsia="Consolas"/>
        </w:rPr>
        <w:t>PreparedStatement</w:t>
      </w:r>
      <w:proofErr w:type="spellEnd"/>
      <w:r w:rsidRPr="00121EC1">
        <w:t xml:space="preserve"> separa la sentencia SQL de los valores que recibe, lo que evita concatenar texto del usuario dentro de la consulta y reduce el riesgo de inyección SQL (Oracle, s. f.-c; OWASP </w:t>
      </w:r>
      <w:proofErr w:type="spellStart"/>
      <w:r w:rsidRPr="00121EC1">
        <w:t>Foundation</w:t>
      </w:r>
      <w:proofErr w:type="spellEnd"/>
      <w:r w:rsidRPr="00121EC1">
        <w:t>, s. f.).</w:t>
      </w:r>
    </w:p>
    <w:p w14:paraId="641AF7DB" w14:textId="77777777" w:rsidR="00D656A6" w:rsidRDefault="00000000" w:rsidP="00D656A6">
      <w:pPr>
        <w:spacing w:line="480" w:lineRule="auto"/>
        <w:ind w:firstLine="720"/>
        <w:jc w:val="center"/>
      </w:pPr>
      <w:r w:rsidRPr="00121EC1">
        <w:lastRenderedPageBreak/>
        <w:t>El patrón DAO (</w:t>
      </w:r>
      <w:r w:rsidRPr="00121EC1">
        <w:rPr>
          <w:i/>
          <w:iCs/>
        </w:rPr>
        <w:t xml:space="preserve">Data Access </w:t>
      </w:r>
      <w:proofErr w:type="spellStart"/>
      <w:r w:rsidRPr="00121EC1">
        <w:rPr>
          <w:i/>
          <w:iCs/>
        </w:rPr>
        <w:t>Object</w:t>
      </w:r>
      <w:proofErr w:type="spellEnd"/>
      <w:r w:rsidRPr="00121EC1">
        <w:t xml:space="preserve">) encapsula todo el acceso a la fuente de datos en una clase específica, de modo que el resto de la aplicación no conoce los detalles del almacenamiento (Alur et al., 2003). Esta separación por capas es coherente con la organización de aplicaciones empresariales que propone </w:t>
      </w:r>
      <w:proofErr w:type="spellStart"/>
      <w:r w:rsidRPr="00121EC1">
        <w:t>Fowler</w:t>
      </w:r>
      <w:proofErr w:type="spellEnd"/>
      <w:r w:rsidRPr="00121EC1">
        <w:t xml:space="preserve"> (2002) y facilita el mantenimiento y las pruebas del código.</w:t>
      </w:r>
      <w:r w:rsidR="00D656A6">
        <w:t xml:space="preserve"> </w:t>
      </w:r>
    </w:p>
    <w:p w14:paraId="4596600E" w14:textId="77777777" w:rsidR="00D656A6" w:rsidRDefault="00D656A6" w:rsidP="00D656A6">
      <w:pPr>
        <w:spacing w:line="480" w:lineRule="auto"/>
        <w:ind w:firstLine="720"/>
        <w:jc w:val="center"/>
      </w:pPr>
    </w:p>
    <w:p w14:paraId="216D6C4E" w14:textId="5F8327AF" w:rsidR="00BB765A" w:rsidRPr="00121EC1" w:rsidRDefault="00000000" w:rsidP="00D656A6">
      <w:pPr>
        <w:spacing w:line="480" w:lineRule="auto"/>
        <w:ind w:firstLine="720"/>
        <w:jc w:val="center"/>
      </w:pPr>
      <w:r w:rsidRPr="00121EC1">
        <w:rPr>
          <w:b/>
          <w:bCs/>
        </w:rPr>
        <w:t>Descripción de la aplicación</w:t>
      </w:r>
    </w:p>
    <w:p w14:paraId="7DE0B0AB" w14:textId="77777777" w:rsidR="00BB765A" w:rsidRPr="00121EC1" w:rsidRDefault="00000000" w:rsidP="00121EC1">
      <w:pPr>
        <w:pStyle w:val="Ttulo2"/>
        <w:keepNext/>
      </w:pPr>
      <w:bookmarkStart w:id="5" w:name="_Toc243847822"/>
      <w:r w:rsidRPr="00121EC1">
        <w:t>Planteamiento y requerimientos</w:t>
      </w:r>
      <w:bookmarkEnd w:id="5"/>
    </w:p>
    <w:p w14:paraId="5E26BEB7" w14:textId="77777777" w:rsidR="00D656A6" w:rsidRPr="00D656A6" w:rsidRDefault="00D656A6" w:rsidP="00D656A6">
      <w:pPr>
        <w:spacing w:line="480" w:lineRule="auto"/>
        <w:ind w:firstLine="720"/>
      </w:pPr>
      <w:r w:rsidRPr="00D656A6">
        <w:t xml:space="preserve">La aplicación se llama </w:t>
      </w:r>
      <w:r w:rsidRPr="00EE564F">
        <w:t>Sistema de Gestión de Productos</w:t>
      </w:r>
      <w:r w:rsidRPr="00D656A6">
        <w:t xml:space="preserve"> y está pensada para registrar y administrar los productos de un pequeño establecimiento comercial. Para este desarrollo, el inventario es de discos de vinilo de metal, y cada producto tiene un código, un nombre, una descripción (artista, año y formato), un precio y una cantidad disponible. Los datos se guardan en una base de datos H2, de modo que se recuperan cuando el usuario vuelve a ejecutar el programa.</w:t>
      </w:r>
    </w:p>
    <w:p w14:paraId="0F6F4B46" w14:textId="77777777" w:rsidR="00D656A6" w:rsidRPr="00D656A6" w:rsidRDefault="00D656A6" w:rsidP="00D656A6">
      <w:pPr>
        <w:spacing w:line="480" w:lineRule="auto"/>
        <w:ind w:firstLine="720"/>
        <w:rPr>
          <w:b/>
          <w:bCs/>
        </w:rPr>
      </w:pPr>
      <w:r w:rsidRPr="00D656A6">
        <w:rPr>
          <w:b/>
          <w:bCs/>
        </w:rPr>
        <w:t>Requerimientos funcionales</w:t>
      </w:r>
    </w:p>
    <w:p w14:paraId="3BA77946" w14:textId="77777777" w:rsidR="00D656A6" w:rsidRPr="00D656A6" w:rsidRDefault="00D656A6" w:rsidP="00D656A6">
      <w:pPr>
        <w:spacing w:line="480" w:lineRule="auto"/>
        <w:ind w:firstLine="720"/>
      </w:pPr>
      <w:r w:rsidRPr="00D656A6">
        <w:t>La aplicación cumple cinco requerimientos funcionales:</w:t>
      </w:r>
    </w:p>
    <w:p w14:paraId="22E438CA" w14:textId="77777777" w:rsidR="00D656A6" w:rsidRPr="00D656A6" w:rsidRDefault="00D656A6" w:rsidP="00D656A6">
      <w:pPr>
        <w:numPr>
          <w:ilvl w:val="0"/>
          <w:numId w:val="3"/>
        </w:numPr>
        <w:spacing w:line="480" w:lineRule="auto"/>
      </w:pPr>
      <w:r w:rsidRPr="00D656A6">
        <w:rPr>
          <w:b/>
          <w:bCs/>
        </w:rPr>
        <w:t>RF1. Registrar productos.</w:t>
      </w:r>
      <w:r w:rsidRPr="00D656A6">
        <w:t xml:space="preserve"> El usuario ingresa el código, el nombre, la descripción, el precio y la cantidad. Antes de guardar, la aplicación valida los datos y verifica que el código no exista.</w:t>
      </w:r>
    </w:p>
    <w:p w14:paraId="2863665D" w14:textId="77777777" w:rsidR="00D656A6" w:rsidRPr="00D656A6" w:rsidRDefault="00D656A6" w:rsidP="00D656A6">
      <w:pPr>
        <w:numPr>
          <w:ilvl w:val="0"/>
          <w:numId w:val="3"/>
        </w:numPr>
        <w:spacing w:line="480" w:lineRule="auto"/>
      </w:pPr>
      <w:r w:rsidRPr="00D656A6">
        <w:rPr>
          <w:b/>
          <w:bCs/>
        </w:rPr>
        <w:t>RF2. Consultar productos.</w:t>
      </w:r>
      <w:r w:rsidRPr="00D656A6">
        <w:t xml:space="preserve"> La tabla de la ventana muestra todos los productos registrados. También se puede buscar por código o por nombre, escribiendo solo una parte del texto y sin distinguir mayúsculas de minúsculas.</w:t>
      </w:r>
    </w:p>
    <w:p w14:paraId="085AD47B" w14:textId="77777777" w:rsidR="00D656A6" w:rsidRPr="00D656A6" w:rsidRDefault="00D656A6" w:rsidP="00D656A6">
      <w:pPr>
        <w:numPr>
          <w:ilvl w:val="0"/>
          <w:numId w:val="3"/>
        </w:numPr>
        <w:spacing w:line="480" w:lineRule="auto"/>
      </w:pPr>
      <w:r w:rsidRPr="00D656A6">
        <w:rPr>
          <w:b/>
          <w:bCs/>
        </w:rPr>
        <w:lastRenderedPageBreak/>
        <w:t>RF3. Actualizar productos.</w:t>
      </w:r>
      <w:r w:rsidRPr="00D656A6">
        <w:t xml:space="preserve"> Al seleccionar una fila, sus datos pasan al formulario. El usuario puede modificar la descripción, el precio o la cantidad. El código identifica el registro y no se modifica.</w:t>
      </w:r>
    </w:p>
    <w:p w14:paraId="1F962C3B" w14:textId="77777777" w:rsidR="00D656A6" w:rsidRPr="00D656A6" w:rsidRDefault="00D656A6" w:rsidP="00D656A6">
      <w:pPr>
        <w:numPr>
          <w:ilvl w:val="0"/>
          <w:numId w:val="3"/>
        </w:numPr>
        <w:spacing w:line="480" w:lineRule="auto"/>
      </w:pPr>
      <w:r w:rsidRPr="00D656A6">
        <w:rPr>
          <w:b/>
          <w:bCs/>
        </w:rPr>
        <w:t>RF4. Eliminar productos.</w:t>
      </w:r>
      <w:r w:rsidRPr="00D656A6">
        <w:t xml:space="preserve"> El producto se elimina por su código, y antes de borrarlo la aplicación solicita confirmación para evitar eliminaciones accidentales.</w:t>
      </w:r>
    </w:p>
    <w:p w14:paraId="5F2B9A17" w14:textId="77777777" w:rsidR="00D656A6" w:rsidRPr="00D656A6" w:rsidRDefault="00D656A6" w:rsidP="00D656A6">
      <w:pPr>
        <w:numPr>
          <w:ilvl w:val="0"/>
          <w:numId w:val="3"/>
        </w:numPr>
        <w:spacing w:line="480" w:lineRule="auto"/>
      </w:pPr>
      <w:r w:rsidRPr="00D656A6">
        <w:rPr>
          <w:b/>
          <w:bCs/>
        </w:rPr>
        <w:t>RF5. Persistir la información.</w:t>
      </w:r>
      <w:r w:rsidRPr="00D656A6">
        <w:t xml:space="preserve"> Los registros se guardan en el archivo data/</w:t>
      </w:r>
      <w:proofErr w:type="spellStart"/>
      <w:r w:rsidRPr="00D656A6">
        <w:t>productos.mv.db</w:t>
      </w:r>
      <w:proofErr w:type="spellEnd"/>
      <w:r w:rsidRPr="00D656A6">
        <w:t>, por lo que permanecen disponibles después de cerrar y reiniciar la aplicación.</w:t>
      </w:r>
    </w:p>
    <w:p w14:paraId="26C34936" w14:textId="77777777" w:rsidR="00D656A6" w:rsidRPr="00D656A6" w:rsidRDefault="00D656A6" w:rsidP="00D656A6">
      <w:pPr>
        <w:spacing w:line="480" w:lineRule="auto"/>
        <w:ind w:firstLine="720"/>
        <w:rPr>
          <w:b/>
          <w:bCs/>
        </w:rPr>
      </w:pPr>
      <w:r w:rsidRPr="00D656A6">
        <w:rPr>
          <w:b/>
          <w:bCs/>
        </w:rPr>
        <w:t>Requerimientos técnicos y tecnologías</w:t>
      </w:r>
    </w:p>
    <w:p w14:paraId="2CDC62D4" w14:textId="77777777" w:rsidR="00D656A6" w:rsidRPr="00D656A6" w:rsidRDefault="00D656A6" w:rsidP="00D656A6">
      <w:pPr>
        <w:spacing w:line="480" w:lineRule="auto"/>
        <w:ind w:firstLine="720"/>
      </w:pPr>
      <w:r w:rsidRPr="00D656A6">
        <w:t>Para el desarrollo se emplearon las siguientes herramientas:</w:t>
      </w:r>
    </w:p>
    <w:p w14:paraId="1DC81A10" w14:textId="77777777" w:rsidR="00D656A6" w:rsidRPr="00D656A6" w:rsidRDefault="00D656A6" w:rsidP="00D656A6">
      <w:pPr>
        <w:numPr>
          <w:ilvl w:val="0"/>
          <w:numId w:val="4"/>
        </w:numPr>
        <w:spacing w:line="480" w:lineRule="auto"/>
      </w:pPr>
      <w:r w:rsidRPr="00D656A6">
        <w:rPr>
          <w:b/>
          <w:bCs/>
        </w:rPr>
        <w:t>Lenguaje:</w:t>
      </w:r>
      <w:r w:rsidRPr="00D656A6">
        <w:t xml:space="preserve"> Java 17 o superior.</w:t>
      </w:r>
    </w:p>
    <w:p w14:paraId="209C9063" w14:textId="77777777" w:rsidR="00D656A6" w:rsidRPr="00D656A6" w:rsidRDefault="00D656A6" w:rsidP="00D656A6">
      <w:pPr>
        <w:numPr>
          <w:ilvl w:val="0"/>
          <w:numId w:val="4"/>
        </w:numPr>
        <w:spacing w:line="480" w:lineRule="auto"/>
      </w:pPr>
      <w:r w:rsidRPr="00D656A6">
        <w:rPr>
          <w:b/>
          <w:bCs/>
        </w:rPr>
        <w:t>Base de datos:</w:t>
      </w:r>
      <w:r w:rsidRPr="00D656A6">
        <w:t xml:space="preserve"> H2 en modo embebido, con una tabla productos.</w:t>
      </w:r>
    </w:p>
    <w:p w14:paraId="315BDEC3" w14:textId="77777777" w:rsidR="00D656A6" w:rsidRPr="00D656A6" w:rsidRDefault="00D656A6" w:rsidP="00D656A6">
      <w:pPr>
        <w:numPr>
          <w:ilvl w:val="0"/>
          <w:numId w:val="4"/>
        </w:numPr>
        <w:spacing w:line="480" w:lineRule="auto"/>
      </w:pPr>
      <w:r w:rsidRPr="00D656A6">
        <w:rPr>
          <w:b/>
          <w:bCs/>
        </w:rPr>
        <w:t>Conectividad:</w:t>
      </w:r>
      <w:r w:rsidRPr="00D656A6">
        <w:t xml:space="preserve"> JDBC con el controlador org.h</w:t>
      </w:r>
      <w:proofErr w:type="gramStart"/>
      <w:r w:rsidRPr="00D656A6">
        <w:t>2.Driver</w:t>
      </w:r>
      <w:proofErr w:type="gramEnd"/>
      <w:r w:rsidRPr="00D656A6">
        <w:t>.</w:t>
      </w:r>
    </w:p>
    <w:p w14:paraId="2C7DAC8B" w14:textId="77777777" w:rsidR="00D656A6" w:rsidRPr="00D656A6" w:rsidRDefault="00D656A6" w:rsidP="00D656A6">
      <w:pPr>
        <w:numPr>
          <w:ilvl w:val="0"/>
          <w:numId w:val="4"/>
        </w:numPr>
        <w:spacing w:line="480" w:lineRule="auto"/>
      </w:pPr>
      <w:r w:rsidRPr="00D656A6">
        <w:rPr>
          <w:b/>
          <w:bCs/>
        </w:rPr>
        <w:t>Interfaz gráfica:</w:t>
      </w:r>
      <w:r w:rsidRPr="00D656A6">
        <w:t xml:space="preserve"> Swing.</w:t>
      </w:r>
    </w:p>
    <w:p w14:paraId="6C5111D5" w14:textId="77777777" w:rsidR="00D656A6" w:rsidRPr="00D656A6" w:rsidRDefault="00D656A6" w:rsidP="00D656A6">
      <w:pPr>
        <w:numPr>
          <w:ilvl w:val="0"/>
          <w:numId w:val="4"/>
        </w:numPr>
        <w:spacing w:line="480" w:lineRule="auto"/>
      </w:pPr>
      <w:r w:rsidRPr="00D656A6">
        <w:rPr>
          <w:b/>
          <w:bCs/>
        </w:rPr>
        <w:t>Entorno de desarrollo:</w:t>
      </w:r>
      <w:r w:rsidRPr="00D656A6">
        <w:t xml:space="preserve"> Visual Studio </w:t>
      </w:r>
      <w:proofErr w:type="spellStart"/>
      <w:r w:rsidRPr="00D656A6">
        <w:t>Code</w:t>
      </w:r>
      <w:proofErr w:type="spellEnd"/>
      <w:r w:rsidRPr="00D656A6">
        <w:t xml:space="preserve"> con </w:t>
      </w:r>
      <w:proofErr w:type="spellStart"/>
      <w:r w:rsidRPr="00D656A6">
        <w:t>Extension</w:t>
      </w:r>
      <w:proofErr w:type="spellEnd"/>
      <w:r w:rsidRPr="00D656A6">
        <w:t xml:space="preserve"> Pack </w:t>
      </w:r>
      <w:proofErr w:type="spellStart"/>
      <w:r w:rsidRPr="00D656A6">
        <w:t>for</w:t>
      </w:r>
      <w:proofErr w:type="spellEnd"/>
      <w:r w:rsidRPr="00D656A6">
        <w:t xml:space="preserve"> Java.</w:t>
      </w:r>
    </w:p>
    <w:p w14:paraId="7D260133" w14:textId="77777777" w:rsidR="00D656A6" w:rsidRPr="00D656A6" w:rsidRDefault="00D656A6" w:rsidP="00D656A6">
      <w:pPr>
        <w:numPr>
          <w:ilvl w:val="0"/>
          <w:numId w:val="4"/>
        </w:numPr>
        <w:spacing w:line="480" w:lineRule="auto"/>
      </w:pPr>
      <w:r w:rsidRPr="00D656A6">
        <w:rPr>
          <w:b/>
          <w:bCs/>
        </w:rPr>
        <w:t>Control de versiones:</w:t>
      </w:r>
      <w:r w:rsidRPr="00D656A6">
        <w:t xml:space="preserve"> Git y GitHub.</w:t>
      </w:r>
    </w:p>
    <w:p w14:paraId="3609063A" w14:textId="77777777" w:rsidR="00D656A6" w:rsidRPr="00D656A6" w:rsidRDefault="00D656A6" w:rsidP="00D656A6">
      <w:pPr>
        <w:spacing w:line="480" w:lineRule="auto"/>
        <w:ind w:firstLine="720"/>
      </w:pPr>
      <w:r w:rsidRPr="00D656A6">
        <w:t xml:space="preserve">Además, la aplicación cumple las condiciones técnicas del taller: implementa las cuatro operaciones CRUD; usa </w:t>
      </w:r>
      <w:proofErr w:type="spellStart"/>
      <w:r w:rsidRPr="00D656A6">
        <w:t>PreparedStatement</w:t>
      </w:r>
      <w:proofErr w:type="spellEnd"/>
      <w:r w:rsidRPr="00D656A6">
        <w:t xml:space="preserve"> en todas las consultas; valida que el precio no sea negativo y que la cantidad sea un entero no negativo; gestiona los errores de conexión y las excepciones; cierra los recursos con </w:t>
      </w:r>
      <w:r w:rsidRPr="00D656A6">
        <w:rPr>
          <w:i/>
          <w:iCs/>
        </w:rPr>
        <w:t>try-</w:t>
      </w:r>
      <w:proofErr w:type="spellStart"/>
      <w:r w:rsidRPr="00D656A6">
        <w:rPr>
          <w:i/>
          <w:iCs/>
        </w:rPr>
        <w:t>with</w:t>
      </w:r>
      <w:proofErr w:type="spellEnd"/>
      <w:r w:rsidRPr="00D656A6">
        <w:rPr>
          <w:i/>
          <w:iCs/>
        </w:rPr>
        <w:t>-</w:t>
      </w:r>
      <w:proofErr w:type="spellStart"/>
      <w:r w:rsidRPr="00D656A6">
        <w:rPr>
          <w:i/>
          <w:iCs/>
        </w:rPr>
        <w:t>resources</w:t>
      </w:r>
      <w:proofErr w:type="spellEnd"/>
      <w:r w:rsidRPr="00D656A6">
        <w:t>; y separa las clases de modelo, acceso a datos y presentación.</w:t>
      </w:r>
    </w:p>
    <w:p w14:paraId="1340ACED" w14:textId="77777777" w:rsidR="00D656A6" w:rsidRPr="00D656A6" w:rsidRDefault="00D656A6" w:rsidP="00D656A6">
      <w:pPr>
        <w:spacing w:line="480" w:lineRule="auto"/>
        <w:ind w:firstLine="720"/>
        <w:rPr>
          <w:b/>
          <w:bCs/>
        </w:rPr>
      </w:pPr>
      <w:r w:rsidRPr="00D656A6">
        <w:rPr>
          <w:b/>
          <w:bCs/>
        </w:rPr>
        <w:t>Arquitectura y funcionamiento</w:t>
      </w:r>
    </w:p>
    <w:p w14:paraId="3336A902" w14:textId="77777777" w:rsidR="00D656A6" w:rsidRPr="00D656A6" w:rsidRDefault="00D656A6" w:rsidP="00D656A6">
      <w:pPr>
        <w:spacing w:line="480" w:lineRule="auto"/>
        <w:ind w:firstLine="720"/>
      </w:pPr>
      <w:r w:rsidRPr="00D656A6">
        <w:lastRenderedPageBreak/>
        <w:t>La aplicación está organizada en capas. Cuando el usuario pulsa un botón, la ventana (</w:t>
      </w:r>
      <w:proofErr w:type="spellStart"/>
      <w:r w:rsidRPr="00D656A6">
        <w:t>ProductoFrame</w:t>
      </w:r>
      <w:proofErr w:type="spellEnd"/>
      <w:r w:rsidRPr="00D656A6">
        <w:t xml:space="preserve">) toma los datos del formulario y se los entrega a Validador, que comprueba que sean correctos y construye un objeto Producto. Si algún dato es inválido, se muestra una advertencia y no se toca la base de datos. Si son correctos, </w:t>
      </w:r>
      <w:proofErr w:type="spellStart"/>
      <w:r w:rsidRPr="00D656A6">
        <w:t>ProductoDAO</w:t>
      </w:r>
      <w:proofErr w:type="spellEnd"/>
      <w:r w:rsidRPr="00D656A6">
        <w:t xml:space="preserve"> ejecuta la consulta SQL parametrizada, y </w:t>
      </w:r>
      <w:proofErr w:type="spellStart"/>
      <w:r w:rsidRPr="00D656A6">
        <w:t>ConexionBD</w:t>
      </w:r>
      <w:proofErr w:type="spellEnd"/>
      <w:r w:rsidRPr="00D656A6">
        <w:t xml:space="preserve"> abre la conexión JDBC con el archivo de la base de datos H2. Finalmente, la ventana actualiza la tabla para reflejar el resultado.</w:t>
      </w:r>
    </w:p>
    <w:p w14:paraId="52FE924F" w14:textId="77777777" w:rsidR="00D656A6" w:rsidRPr="00D656A6" w:rsidRDefault="00D656A6" w:rsidP="00D656A6">
      <w:pPr>
        <w:spacing w:line="480" w:lineRule="auto"/>
        <w:ind w:firstLine="720"/>
      </w:pPr>
      <w:r w:rsidRPr="00D656A6">
        <w:t>La primera vez que se ejecuta, la aplicación crea automáticamente la carpeta data/ y la tabla productos, por lo que no hay que importar ningún script ni instalar un servidor. Para la entrega, el proyecto se empaqueta en un archivo .</w:t>
      </w:r>
      <w:proofErr w:type="spellStart"/>
      <w:r w:rsidRPr="00D656A6">
        <w:t>jar</w:t>
      </w:r>
      <w:proofErr w:type="spellEnd"/>
      <w:r w:rsidRPr="00D656A6">
        <w:t xml:space="preserve"> junto con su ejecutar.bat, de modo que basta con descomprimir la carpeta y hacer doble clic para usarlo.</w:t>
      </w:r>
    </w:p>
    <w:p w14:paraId="0D0652FD" w14:textId="77777777" w:rsidR="00D656A6" w:rsidRDefault="00000000" w:rsidP="00D656A6">
      <w:pPr>
        <w:spacing w:line="480" w:lineRule="auto"/>
        <w:ind w:firstLine="720"/>
      </w:pPr>
      <w:r w:rsidRPr="00121EC1">
        <w:t xml:space="preserve">Se eligió H2 en modo embebido para que el programa funcione al descomprimir la carpeta de entrega y hacer doble clic, sin instalar ni configurar un servidor de base de datos. El archivo de la base de datos se crea de forma automática en la carpeta </w:t>
      </w:r>
      <w:r w:rsidRPr="00121EC1">
        <w:rPr>
          <w:rFonts w:eastAsia="Consolas"/>
        </w:rPr>
        <w:t>data/</w:t>
      </w:r>
      <w:r w:rsidRPr="00121EC1">
        <w:t xml:space="preserve">, junto al programa (H2 </w:t>
      </w:r>
      <w:proofErr w:type="spellStart"/>
      <w:r w:rsidRPr="00121EC1">
        <w:t>Database</w:t>
      </w:r>
      <w:proofErr w:type="spellEnd"/>
      <w:r w:rsidRPr="00121EC1">
        <w:t xml:space="preserve"> </w:t>
      </w:r>
      <w:proofErr w:type="spellStart"/>
      <w:r w:rsidRPr="00121EC1">
        <w:t>Engine</w:t>
      </w:r>
      <w:proofErr w:type="spellEnd"/>
      <w:r w:rsidRPr="00121EC1">
        <w:t>, s. f.).</w:t>
      </w:r>
    </w:p>
    <w:p w14:paraId="1D88C0D6" w14:textId="2A4DFD97" w:rsidR="00BB765A" w:rsidRPr="00121EC1" w:rsidRDefault="00000000" w:rsidP="00D656A6">
      <w:pPr>
        <w:spacing w:line="480" w:lineRule="auto"/>
        <w:ind w:firstLine="720"/>
        <w:jc w:val="center"/>
      </w:pPr>
      <w:r w:rsidRPr="00121EC1">
        <w:rPr>
          <w:b/>
          <w:bCs/>
        </w:rPr>
        <w:t>Diseño</w:t>
      </w:r>
    </w:p>
    <w:p w14:paraId="225A8D0D" w14:textId="77777777" w:rsidR="00BB765A" w:rsidRPr="00121EC1" w:rsidRDefault="00000000" w:rsidP="00121EC1">
      <w:pPr>
        <w:pStyle w:val="Ttulo2"/>
        <w:keepNext/>
      </w:pPr>
      <w:bookmarkStart w:id="6" w:name="_Toc243847823"/>
      <w:r w:rsidRPr="00121EC1">
        <w:t>Arquitectura de la solución</w:t>
      </w:r>
      <w:bookmarkEnd w:id="6"/>
    </w:p>
    <w:p w14:paraId="06E1E981" w14:textId="77777777" w:rsidR="00BB765A" w:rsidRPr="00121EC1" w:rsidRDefault="00000000" w:rsidP="00121EC1">
      <w:pPr>
        <w:spacing w:line="480" w:lineRule="auto"/>
        <w:ind w:firstLine="720"/>
      </w:pPr>
      <w:r w:rsidRPr="00121EC1">
        <w:t>La solución se organiza en capas, cada una con una responsabilidad específica, como se aprecia en la Figura 1. La capa de presentación (</w:t>
      </w:r>
      <w:proofErr w:type="spellStart"/>
      <w:r w:rsidRPr="00121EC1">
        <w:rPr>
          <w:rFonts w:eastAsia="Consolas"/>
        </w:rPr>
        <w:t>ProductoFrame</w:t>
      </w:r>
      <w:proofErr w:type="spellEnd"/>
      <w:r w:rsidRPr="00121EC1">
        <w:t>) recibe los datos del usuario; la validación (</w:t>
      </w:r>
      <w:r w:rsidRPr="00121EC1">
        <w:rPr>
          <w:rFonts w:eastAsia="Consolas"/>
        </w:rPr>
        <w:t>Validador</w:t>
      </w:r>
      <w:r w:rsidRPr="00121EC1">
        <w:t xml:space="preserve">) verifica que sean correctos y construye un objeto </w:t>
      </w:r>
      <w:r w:rsidRPr="00121EC1">
        <w:rPr>
          <w:rFonts w:eastAsia="Consolas"/>
        </w:rPr>
        <w:t>Producto</w:t>
      </w:r>
      <w:r w:rsidRPr="00121EC1">
        <w:t>; el acceso a datos (</w:t>
      </w:r>
      <w:proofErr w:type="spellStart"/>
      <w:r w:rsidRPr="00121EC1">
        <w:rPr>
          <w:rFonts w:eastAsia="Consolas"/>
        </w:rPr>
        <w:t>ProductoDAO</w:t>
      </w:r>
      <w:proofErr w:type="spellEnd"/>
      <w:r w:rsidRPr="00121EC1">
        <w:t>) ejecuta las consultas SQL; y la conexión (</w:t>
      </w:r>
      <w:proofErr w:type="spellStart"/>
      <w:r w:rsidRPr="00121EC1">
        <w:rPr>
          <w:rFonts w:eastAsia="Consolas"/>
        </w:rPr>
        <w:t>ConexionBD</w:t>
      </w:r>
      <w:proofErr w:type="spellEnd"/>
      <w:r w:rsidRPr="00121EC1">
        <w:t>) abre la comunicación JDBC con la base de datos H2.</w:t>
      </w:r>
    </w:p>
    <w:p w14:paraId="23C7B76B" w14:textId="77777777" w:rsidR="00BB765A" w:rsidRPr="00121EC1" w:rsidRDefault="00000000" w:rsidP="00121EC1">
      <w:pPr>
        <w:keepNext/>
        <w:spacing w:before="240" w:after="60" w:line="480" w:lineRule="auto"/>
      </w:pPr>
      <w:r w:rsidRPr="00121EC1">
        <w:rPr>
          <w:b/>
          <w:bCs/>
        </w:rPr>
        <w:lastRenderedPageBreak/>
        <w:t>Figura 1</w:t>
      </w:r>
    </w:p>
    <w:p w14:paraId="3FD452E2" w14:textId="77777777" w:rsidR="00BB765A" w:rsidRPr="00121EC1" w:rsidRDefault="00000000" w:rsidP="00121EC1">
      <w:pPr>
        <w:keepNext/>
        <w:spacing w:after="120" w:line="480" w:lineRule="auto"/>
      </w:pPr>
      <w:r w:rsidRPr="00121EC1">
        <w:rPr>
          <w:i/>
          <w:iCs/>
        </w:rPr>
        <w:t>Arquitectura por capas de la aplicación</w:t>
      </w:r>
    </w:p>
    <w:p w14:paraId="4F7C837A" w14:textId="385DB759" w:rsidR="00BB765A" w:rsidRPr="00121EC1" w:rsidRDefault="00BB765A" w:rsidP="00121EC1">
      <w:pPr>
        <w:keepNext/>
        <w:spacing w:after="100" w:line="480" w:lineRule="auto"/>
        <w:jc w:val="center"/>
      </w:pPr>
    </w:p>
    <w:p w14:paraId="76CCB988" w14:textId="77777777" w:rsidR="00BB765A" w:rsidRPr="00121EC1" w:rsidRDefault="00000000" w:rsidP="00121EC1">
      <w:pPr>
        <w:spacing w:after="200" w:line="480" w:lineRule="auto"/>
      </w:pPr>
      <w:r w:rsidRPr="00121EC1">
        <w:rPr>
          <w:i/>
          <w:iCs/>
        </w:rPr>
        <w:t xml:space="preserve">Nota. </w:t>
      </w:r>
      <w:r w:rsidRPr="00121EC1">
        <w:t xml:space="preserve">El diagrama muestra el flujo desde la ventana hasta el archivo de la base de datos. El modelo </w:t>
      </w:r>
      <w:r w:rsidRPr="00121EC1">
        <w:rPr>
          <w:rFonts w:eastAsia="Consolas"/>
        </w:rPr>
        <w:t>Producto</w:t>
      </w:r>
      <w:r w:rsidRPr="00121EC1">
        <w:t xml:space="preserve"> es compartido por las capas de validación, acceso a datos y presentación. Elaboración propia.</w:t>
      </w:r>
    </w:p>
    <w:p w14:paraId="26F68AEC" w14:textId="77777777" w:rsidR="00BB765A" w:rsidRPr="00121EC1" w:rsidRDefault="00000000" w:rsidP="00121EC1">
      <w:pPr>
        <w:pStyle w:val="Ttulo2"/>
        <w:keepNext/>
      </w:pPr>
      <w:bookmarkStart w:id="7" w:name="_Toc243847824"/>
      <w:r w:rsidRPr="00121EC1">
        <w:t>Diseño de la base de datos</w:t>
      </w:r>
      <w:bookmarkEnd w:id="7"/>
    </w:p>
    <w:p w14:paraId="5B3C4498" w14:textId="77777777" w:rsidR="00BB765A" w:rsidRPr="00121EC1" w:rsidRDefault="00000000" w:rsidP="00121EC1">
      <w:pPr>
        <w:spacing w:line="480" w:lineRule="auto"/>
        <w:ind w:firstLine="720"/>
      </w:pPr>
      <w:r w:rsidRPr="00121EC1">
        <w:t xml:space="preserve">La base de datos contiene una única tabla, </w:t>
      </w:r>
      <w:r w:rsidRPr="00121EC1">
        <w:rPr>
          <w:rFonts w:eastAsia="Consolas"/>
        </w:rPr>
        <w:t>productos</w:t>
      </w:r>
      <w:r w:rsidRPr="00121EC1">
        <w:t xml:space="preserve">, cuya estructura se describe en la Tabla 4. La clave primaria es el código del producto, y dos restricciones </w:t>
      </w:r>
      <w:r w:rsidRPr="00121EC1">
        <w:rPr>
          <w:rFonts w:eastAsia="Consolas"/>
        </w:rPr>
        <w:t>CHECK</w:t>
      </w:r>
      <w:r w:rsidRPr="00121EC1">
        <w:t xml:space="preserve"> impiden almacenar precios o cantidades negativas, de modo que la base de datos refuerza las validaciones que ya realiza la aplicación.</w:t>
      </w:r>
    </w:p>
    <w:p w14:paraId="32205249" w14:textId="77777777" w:rsidR="00BB765A" w:rsidRPr="00121EC1" w:rsidRDefault="00000000" w:rsidP="00121EC1">
      <w:pPr>
        <w:keepNext/>
        <w:spacing w:before="240" w:after="60" w:line="480" w:lineRule="auto"/>
      </w:pPr>
      <w:r w:rsidRPr="00121EC1">
        <w:rPr>
          <w:b/>
          <w:bCs/>
        </w:rPr>
        <w:t>Tabla 4</w:t>
      </w:r>
    </w:p>
    <w:p w14:paraId="1D0196E9" w14:textId="77777777" w:rsidR="00BB765A" w:rsidRDefault="00000000" w:rsidP="00121EC1">
      <w:pPr>
        <w:keepNext/>
        <w:spacing w:after="120" w:line="480" w:lineRule="auto"/>
        <w:rPr>
          <w:i/>
          <w:iCs/>
        </w:rPr>
      </w:pPr>
      <w:r w:rsidRPr="00121EC1">
        <w:rPr>
          <w:i/>
          <w:iCs/>
        </w:rPr>
        <w:t>Estructura de la tabla productos</w:t>
      </w:r>
    </w:p>
    <w:tbl>
      <w:tblPr>
        <w:tblW w:w="6420" w:type="dxa"/>
        <w:tblCellMar>
          <w:left w:w="70" w:type="dxa"/>
          <w:right w:w="70" w:type="dxa"/>
        </w:tblCellMar>
        <w:tblLook w:val="04A0" w:firstRow="1" w:lastRow="0" w:firstColumn="1" w:lastColumn="0" w:noHBand="0" w:noVBand="1"/>
      </w:tblPr>
      <w:tblGrid>
        <w:gridCol w:w="1714"/>
        <w:gridCol w:w="1870"/>
        <w:gridCol w:w="1347"/>
        <w:gridCol w:w="1489"/>
      </w:tblGrid>
      <w:tr w:rsidR="00D656A6" w14:paraId="1270AA2A" w14:textId="77777777" w:rsidTr="00D656A6">
        <w:trPr>
          <w:trHeight w:val="630"/>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8FFB3" w14:textId="77777777" w:rsidR="00D656A6" w:rsidRDefault="00D656A6">
            <w:pPr>
              <w:rPr>
                <w:b/>
                <w:bCs/>
                <w:color w:val="000000"/>
              </w:rPr>
            </w:pPr>
            <w:r>
              <w:rPr>
                <w:b/>
                <w:bCs/>
                <w:color w:val="000000"/>
              </w:rPr>
              <w:t>Columna</w:t>
            </w:r>
          </w:p>
        </w:tc>
        <w:tc>
          <w:tcPr>
            <w:tcW w:w="1880" w:type="dxa"/>
            <w:tcBorders>
              <w:top w:val="single" w:sz="4" w:space="0" w:color="auto"/>
              <w:left w:val="nil"/>
              <w:bottom w:val="single" w:sz="4" w:space="0" w:color="auto"/>
              <w:right w:val="single" w:sz="4" w:space="0" w:color="auto"/>
            </w:tcBorders>
            <w:shd w:val="clear" w:color="auto" w:fill="auto"/>
            <w:vAlign w:val="center"/>
            <w:hideMark/>
          </w:tcPr>
          <w:p w14:paraId="6DC643CD" w14:textId="77777777" w:rsidR="00D656A6" w:rsidRDefault="00D656A6">
            <w:pPr>
              <w:rPr>
                <w:b/>
                <w:bCs/>
                <w:color w:val="000000"/>
              </w:rPr>
            </w:pPr>
            <w:r>
              <w:rPr>
                <w:b/>
                <w:bCs/>
                <w:color w:val="000000"/>
              </w:rPr>
              <w:t>Tipo de dato</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6A23FE24" w14:textId="77777777" w:rsidR="00D656A6" w:rsidRDefault="00D656A6">
            <w:pPr>
              <w:rPr>
                <w:b/>
                <w:bCs/>
                <w:color w:val="000000"/>
              </w:rPr>
            </w:pPr>
            <w:r>
              <w:rPr>
                <w:b/>
                <w:bCs/>
                <w:color w:val="000000"/>
              </w:rPr>
              <w:t>Restricción</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14:paraId="01D98FDC" w14:textId="77777777" w:rsidR="00D656A6" w:rsidRDefault="00D656A6">
            <w:pPr>
              <w:rPr>
                <w:b/>
                <w:bCs/>
                <w:color w:val="000000"/>
              </w:rPr>
            </w:pPr>
            <w:r>
              <w:rPr>
                <w:b/>
                <w:bCs/>
                <w:color w:val="000000"/>
              </w:rPr>
              <w:t>Descripción</w:t>
            </w:r>
          </w:p>
        </w:tc>
      </w:tr>
      <w:tr w:rsidR="00D656A6" w14:paraId="0E80B800" w14:textId="77777777" w:rsidTr="00D656A6">
        <w:trPr>
          <w:cantSplit/>
          <w:trHeight w:val="144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73CCC6E" w14:textId="77777777" w:rsidR="00D656A6" w:rsidRDefault="00D656A6">
            <w:pPr>
              <w:rPr>
                <w:color w:val="000000"/>
              </w:rPr>
            </w:pPr>
            <w:r>
              <w:rPr>
                <w:color w:val="000000"/>
              </w:rPr>
              <w:t>CODIGO</w:t>
            </w:r>
          </w:p>
        </w:tc>
        <w:tc>
          <w:tcPr>
            <w:tcW w:w="1880" w:type="dxa"/>
            <w:tcBorders>
              <w:top w:val="nil"/>
              <w:left w:val="nil"/>
              <w:bottom w:val="single" w:sz="4" w:space="0" w:color="auto"/>
              <w:right w:val="single" w:sz="4" w:space="0" w:color="auto"/>
            </w:tcBorders>
            <w:shd w:val="clear" w:color="auto" w:fill="auto"/>
            <w:vAlign w:val="center"/>
            <w:hideMark/>
          </w:tcPr>
          <w:p w14:paraId="427B40CC" w14:textId="77777777" w:rsidR="00D656A6" w:rsidRDefault="00D656A6">
            <w:pPr>
              <w:rPr>
                <w:color w:val="000000"/>
              </w:rPr>
            </w:pPr>
            <w:proofErr w:type="gramStart"/>
            <w:r>
              <w:rPr>
                <w:color w:val="000000"/>
              </w:rPr>
              <w:t>VARCHAR(</w:t>
            </w:r>
            <w:proofErr w:type="gramEnd"/>
            <w:r>
              <w:rPr>
                <w:color w:val="000000"/>
              </w:rPr>
              <w:t>20)</w:t>
            </w:r>
          </w:p>
        </w:tc>
        <w:tc>
          <w:tcPr>
            <w:tcW w:w="1360" w:type="dxa"/>
            <w:tcBorders>
              <w:top w:val="nil"/>
              <w:left w:val="nil"/>
              <w:bottom w:val="single" w:sz="4" w:space="0" w:color="auto"/>
              <w:right w:val="single" w:sz="4" w:space="0" w:color="auto"/>
            </w:tcBorders>
            <w:shd w:val="clear" w:color="auto" w:fill="auto"/>
            <w:vAlign w:val="center"/>
            <w:hideMark/>
          </w:tcPr>
          <w:p w14:paraId="0D71ABBA" w14:textId="77777777" w:rsidR="00D656A6" w:rsidRDefault="00D656A6">
            <w:pPr>
              <w:rPr>
                <w:color w:val="000000"/>
              </w:rPr>
            </w:pPr>
            <w:r>
              <w:rPr>
                <w:color w:val="000000"/>
              </w:rPr>
              <w:t>PRIMARY KEY</w:t>
            </w:r>
          </w:p>
        </w:tc>
        <w:tc>
          <w:tcPr>
            <w:tcW w:w="1520" w:type="dxa"/>
            <w:tcBorders>
              <w:top w:val="nil"/>
              <w:left w:val="nil"/>
              <w:bottom w:val="single" w:sz="4" w:space="0" w:color="auto"/>
              <w:right w:val="single" w:sz="4" w:space="0" w:color="auto"/>
            </w:tcBorders>
            <w:shd w:val="clear" w:color="auto" w:fill="auto"/>
            <w:vAlign w:val="center"/>
            <w:hideMark/>
          </w:tcPr>
          <w:p w14:paraId="5CD5BB56" w14:textId="77777777" w:rsidR="00D656A6" w:rsidRDefault="00D656A6">
            <w:pPr>
              <w:rPr>
                <w:color w:val="000000"/>
              </w:rPr>
            </w:pPr>
            <w:r>
              <w:rPr>
                <w:color w:val="000000"/>
              </w:rPr>
              <w:t>Identificador único del producto (por ejemplo, VI001).</w:t>
            </w:r>
          </w:p>
        </w:tc>
      </w:tr>
      <w:tr w:rsidR="00D656A6" w14:paraId="0BA45592" w14:textId="77777777" w:rsidTr="00D656A6">
        <w:trPr>
          <w:cantSplit/>
          <w:trHeight w:val="63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B1F7EBC" w14:textId="77777777" w:rsidR="00D656A6" w:rsidRDefault="00D656A6">
            <w:pPr>
              <w:rPr>
                <w:color w:val="000000"/>
              </w:rPr>
            </w:pPr>
            <w:r>
              <w:rPr>
                <w:color w:val="000000"/>
              </w:rPr>
              <w:t>NOMBRE</w:t>
            </w:r>
          </w:p>
        </w:tc>
        <w:tc>
          <w:tcPr>
            <w:tcW w:w="1880" w:type="dxa"/>
            <w:tcBorders>
              <w:top w:val="nil"/>
              <w:left w:val="nil"/>
              <w:bottom w:val="single" w:sz="4" w:space="0" w:color="auto"/>
              <w:right w:val="single" w:sz="4" w:space="0" w:color="auto"/>
            </w:tcBorders>
            <w:shd w:val="clear" w:color="auto" w:fill="auto"/>
            <w:vAlign w:val="center"/>
            <w:hideMark/>
          </w:tcPr>
          <w:p w14:paraId="024DEEFB" w14:textId="77777777" w:rsidR="00D656A6" w:rsidRDefault="00D656A6">
            <w:pPr>
              <w:rPr>
                <w:color w:val="000000"/>
              </w:rPr>
            </w:pPr>
            <w:proofErr w:type="gramStart"/>
            <w:r>
              <w:rPr>
                <w:color w:val="000000"/>
              </w:rPr>
              <w:t>VARCHAR(</w:t>
            </w:r>
            <w:proofErr w:type="gramEnd"/>
            <w:r>
              <w:rPr>
                <w:color w:val="000000"/>
              </w:rPr>
              <w:t>100)</w:t>
            </w:r>
          </w:p>
        </w:tc>
        <w:tc>
          <w:tcPr>
            <w:tcW w:w="1360" w:type="dxa"/>
            <w:tcBorders>
              <w:top w:val="nil"/>
              <w:left w:val="nil"/>
              <w:bottom w:val="single" w:sz="4" w:space="0" w:color="auto"/>
              <w:right w:val="single" w:sz="4" w:space="0" w:color="auto"/>
            </w:tcBorders>
            <w:shd w:val="clear" w:color="auto" w:fill="auto"/>
            <w:vAlign w:val="center"/>
            <w:hideMark/>
          </w:tcPr>
          <w:p w14:paraId="02D5D041" w14:textId="77777777" w:rsidR="00D656A6" w:rsidRDefault="00D656A6">
            <w:pPr>
              <w:rPr>
                <w:color w:val="000000"/>
              </w:rPr>
            </w:pPr>
            <w:r>
              <w:rPr>
                <w:color w:val="000000"/>
              </w:rPr>
              <w:t>NOT NULL</w:t>
            </w:r>
          </w:p>
        </w:tc>
        <w:tc>
          <w:tcPr>
            <w:tcW w:w="1520" w:type="dxa"/>
            <w:tcBorders>
              <w:top w:val="nil"/>
              <w:left w:val="nil"/>
              <w:bottom w:val="single" w:sz="4" w:space="0" w:color="auto"/>
              <w:right w:val="single" w:sz="4" w:space="0" w:color="auto"/>
            </w:tcBorders>
            <w:shd w:val="clear" w:color="auto" w:fill="auto"/>
            <w:vAlign w:val="center"/>
            <w:hideMark/>
          </w:tcPr>
          <w:p w14:paraId="5FA30283" w14:textId="77777777" w:rsidR="00D656A6" w:rsidRDefault="00D656A6">
            <w:pPr>
              <w:rPr>
                <w:color w:val="000000"/>
              </w:rPr>
            </w:pPr>
            <w:r>
              <w:rPr>
                <w:color w:val="000000"/>
              </w:rPr>
              <w:t>Nombre del disco.</w:t>
            </w:r>
          </w:p>
        </w:tc>
      </w:tr>
      <w:tr w:rsidR="00D656A6" w14:paraId="67FEA602" w14:textId="77777777" w:rsidTr="00D656A6">
        <w:trPr>
          <w:cantSplit/>
          <w:trHeight w:val="63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A738926" w14:textId="77777777" w:rsidR="00D656A6" w:rsidRDefault="00D656A6">
            <w:pPr>
              <w:rPr>
                <w:color w:val="000000"/>
              </w:rPr>
            </w:pPr>
            <w:r>
              <w:rPr>
                <w:color w:val="000000"/>
              </w:rPr>
              <w:t>DESCRIPCION</w:t>
            </w:r>
          </w:p>
        </w:tc>
        <w:tc>
          <w:tcPr>
            <w:tcW w:w="1880" w:type="dxa"/>
            <w:tcBorders>
              <w:top w:val="nil"/>
              <w:left w:val="nil"/>
              <w:bottom w:val="single" w:sz="4" w:space="0" w:color="auto"/>
              <w:right w:val="single" w:sz="4" w:space="0" w:color="auto"/>
            </w:tcBorders>
            <w:shd w:val="clear" w:color="auto" w:fill="auto"/>
            <w:vAlign w:val="center"/>
            <w:hideMark/>
          </w:tcPr>
          <w:p w14:paraId="7D6138BD" w14:textId="77777777" w:rsidR="00D656A6" w:rsidRDefault="00D656A6">
            <w:pPr>
              <w:rPr>
                <w:color w:val="000000"/>
              </w:rPr>
            </w:pPr>
            <w:proofErr w:type="gramStart"/>
            <w:r>
              <w:rPr>
                <w:color w:val="000000"/>
              </w:rPr>
              <w:t>VARCHAR(</w:t>
            </w:r>
            <w:proofErr w:type="gramEnd"/>
            <w:r>
              <w:rPr>
                <w:color w:val="000000"/>
              </w:rPr>
              <w:t>255)</w:t>
            </w:r>
          </w:p>
        </w:tc>
        <w:tc>
          <w:tcPr>
            <w:tcW w:w="1360" w:type="dxa"/>
            <w:tcBorders>
              <w:top w:val="nil"/>
              <w:left w:val="nil"/>
              <w:bottom w:val="single" w:sz="4" w:space="0" w:color="auto"/>
              <w:right w:val="single" w:sz="4" w:space="0" w:color="auto"/>
            </w:tcBorders>
            <w:shd w:val="clear" w:color="auto" w:fill="auto"/>
            <w:vAlign w:val="center"/>
            <w:hideMark/>
          </w:tcPr>
          <w:p w14:paraId="15CAA4DF" w14:textId="77777777" w:rsidR="00D656A6" w:rsidRDefault="00D656A6">
            <w:pPr>
              <w:rPr>
                <w:color w:val="000000"/>
              </w:rPr>
            </w:pPr>
            <w:r>
              <w:rPr>
                <w:color w:val="000000"/>
              </w:rPr>
              <w:t>Opcional</w:t>
            </w:r>
          </w:p>
        </w:tc>
        <w:tc>
          <w:tcPr>
            <w:tcW w:w="1520" w:type="dxa"/>
            <w:tcBorders>
              <w:top w:val="nil"/>
              <w:left w:val="nil"/>
              <w:bottom w:val="single" w:sz="4" w:space="0" w:color="auto"/>
              <w:right w:val="single" w:sz="4" w:space="0" w:color="auto"/>
            </w:tcBorders>
            <w:shd w:val="clear" w:color="auto" w:fill="auto"/>
            <w:vAlign w:val="center"/>
            <w:hideMark/>
          </w:tcPr>
          <w:p w14:paraId="1A23BC61" w14:textId="77777777" w:rsidR="00D656A6" w:rsidRDefault="00D656A6">
            <w:pPr>
              <w:rPr>
                <w:color w:val="000000"/>
              </w:rPr>
            </w:pPr>
            <w:r>
              <w:rPr>
                <w:color w:val="000000"/>
              </w:rPr>
              <w:t>Artista, año y formato.</w:t>
            </w:r>
          </w:p>
        </w:tc>
      </w:tr>
      <w:tr w:rsidR="00D656A6" w14:paraId="07F91AD8" w14:textId="77777777" w:rsidTr="00D656A6">
        <w:trPr>
          <w:cantSplit/>
          <w:trHeight w:val="94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2F339396" w14:textId="77777777" w:rsidR="00D656A6" w:rsidRDefault="00D656A6">
            <w:pPr>
              <w:rPr>
                <w:color w:val="000000"/>
              </w:rPr>
            </w:pPr>
            <w:r>
              <w:rPr>
                <w:color w:val="000000"/>
              </w:rPr>
              <w:t>PRECIO</w:t>
            </w:r>
          </w:p>
        </w:tc>
        <w:tc>
          <w:tcPr>
            <w:tcW w:w="1880" w:type="dxa"/>
            <w:tcBorders>
              <w:top w:val="nil"/>
              <w:left w:val="nil"/>
              <w:bottom w:val="single" w:sz="4" w:space="0" w:color="auto"/>
              <w:right w:val="single" w:sz="4" w:space="0" w:color="auto"/>
            </w:tcBorders>
            <w:shd w:val="clear" w:color="auto" w:fill="auto"/>
            <w:vAlign w:val="center"/>
            <w:hideMark/>
          </w:tcPr>
          <w:p w14:paraId="68B1BACE" w14:textId="77777777" w:rsidR="00D656A6" w:rsidRDefault="00D656A6">
            <w:pPr>
              <w:rPr>
                <w:color w:val="000000"/>
              </w:rPr>
            </w:pPr>
            <w:proofErr w:type="gramStart"/>
            <w:r>
              <w:rPr>
                <w:color w:val="000000"/>
              </w:rPr>
              <w:t>DECIMAL(</w:t>
            </w:r>
            <w:proofErr w:type="gramEnd"/>
            <w:r>
              <w:rPr>
                <w:color w:val="000000"/>
              </w:rPr>
              <w:t>10,2)</w:t>
            </w:r>
          </w:p>
        </w:tc>
        <w:tc>
          <w:tcPr>
            <w:tcW w:w="1360" w:type="dxa"/>
            <w:tcBorders>
              <w:top w:val="nil"/>
              <w:left w:val="nil"/>
              <w:bottom w:val="single" w:sz="4" w:space="0" w:color="auto"/>
              <w:right w:val="single" w:sz="4" w:space="0" w:color="auto"/>
            </w:tcBorders>
            <w:shd w:val="clear" w:color="auto" w:fill="auto"/>
            <w:vAlign w:val="center"/>
            <w:hideMark/>
          </w:tcPr>
          <w:p w14:paraId="05585E76" w14:textId="77777777" w:rsidR="00D656A6" w:rsidRDefault="00D656A6">
            <w:pPr>
              <w:rPr>
                <w:color w:val="000000"/>
              </w:rPr>
            </w:pPr>
            <w:r>
              <w:rPr>
                <w:color w:val="000000"/>
              </w:rPr>
              <w:t>NOT NULL, CHECK (precio &gt;= 0)</w:t>
            </w:r>
          </w:p>
        </w:tc>
        <w:tc>
          <w:tcPr>
            <w:tcW w:w="1520" w:type="dxa"/>
            <w:tcBorders>
              <w:top w:val="nil"/>
              <w:left w:val="nil"/>
              <w:bottom w:val="single" w:sz="4" w:space="0" w:color="auto"/>
              <w:right w:val="single" w:sz="4" w:space="0" w:color="auto"/>
            </w:tcBorders>
            <w:shd w:val="clear" w:color="auto" w:fill="auto"/>
            <w:vAlign w:val="center"/>
            <w:hideMark/>
          </w:tcPr>
          <w:p w14:paraId="2A2C7E61" w14:textId="77777777" w:rsidR="00D656A6" w:rsidRDefault="00D656A6">
            <w:pPr>
              <w:rPr>
                <w:color w:val="000000"/>
              </w:rPr>
            </w:pPr>
            <w:r>
              <w:rPr>
                <w:color w:val="000000"/>
              </w:rPr>
              <w:t>Precio en pesos con dos decimales.</w:t>
            </w:r>
          </w:p>
        </w:tc>
      </w:tr>
      <w:tr w:rsidR="00D656A6" w14:paraId="6B2A6E56" w14:textId="77777777" w:rsidTr="00D656A6">
        <w:trPr>
          <w:cantSplit/>
          <w:trHeight w:val="126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A878E82" w14:textId="77777777" w:rsidR="00D656A6" w:rsidRDefault="00D656A6">
            <w:pPr>
              <w:rPr>
                <w:color w:val="000000"/>
              </w:rPr>
            </w:pPr>
            <w:r>
              <w:rPr>
                <w:color w:val="000000"/>
              </w:rPr>
              <w:lastRenderedPageBreak/>
              <w:t>CANTIDAD</w:t>
            </w:r>
          </w:p>
        </w:tc>
        <w:tc>
          <w:tcPr>
            <w:tcW w:w="1880" w:type="dxa"/>
            <w:tcBorders>
              <w:top w:val="nil"/>
              <w:left w:val="nil"/>
              <w:bottom w:val="single" w:sz="4" w:space="0" w:color="auto"/>
              <w:right w:val="single" w:sz="4" w:space="0" w:color="auto"/>
            </w:tcBorders>
            <w:shd w:val="clear" w:color="auto" w:fill="auto"/>
            <w:vAlign w:val="center"/>
            <w:hideMark/>
          </w:tcPr>
          <w:p w14:paraId="3D72FA5A" w14:textId="77777777" w:rsidR="00D656A6" w:rsidRDefault="00D656A6">
            <w:pPr>
              <w:rPr>
                <w:color w:val="000000"/>
              </w:rPr>
            </w:pPr>
            <w:r>
              <w:rPr>
                <w:color w:val="000000"/>
              </w:rPr>
              <w:t>INT</w:t>
            </w:r>
          </w:p>
        </w:tc>
        <w:tc>
          <w:tcPr>
            <w:tcW w:w="1360" w:type="dxa"/>
            <w:tcBorders>
              <w:top w:val="nil"/>
              <w:left w:val="nil"/>
              <w:bottom w:val="single" w:sz="4" w:space="0" w:color="auto"/>
              <w:right w:val="single" w:sz="4" w:space="0" w:color="auto"/>
            </w:tcBorders>
            <w:shd w:val="clear" w:color="auto" w:fill="auto"/>
            <w:vAlign w:val="center"/>
            <w:hideMark/>
          </w:tcPr>
          <w:p w14:paraId="7EFB2289" w14:textId="77777777" w:rsidR="00D656A6" w:rsidRDefault="00D656A6">
            <w:pPr>
              <w:rPr>
                <w:color w:val="000000"/>
              </w:rPr>
            </w:pPr>
            <w:r>
              <w:rPr>
                <w:color w:val="000000"/>
              </w:rPr>
              <w:t>NOT NULL, CHECK (cantidad &gt;= 0)</w:t>
            </w:r>
          </w:p>
        </w:tc>
        <w:tc>
          <w:tcPr>
            <w:tcW w:w="1520" w:type="dxa"/>
            <w:tcBorders>
              <w:top w:val="nil"/>
              <w:left w:val="nil"/>
              <w:bottom w:val="single" w:sz="4" w:space="0" w:color="auto"/>
              <w:right w:val="single" w:sz="4" w:space="0" w:color="auto"/>
            </w:tcBorders>
            <w:shd w:val="clear" w:color="auto" w:fill="auto"/>
            <w:vAlign w:val="center"/>
            <w:hideMark/>
          </w:tcPr>
          <w:p w14:paraId="0368EBCB" w14:textId="77777777" w:rsidR="00D656A6" w:rsidRDefault="00D656A6">
            <w:pPr>
              <w:rPr>
                <w:color w:val="000000"/>
              </w:rPr>
            </w:pPr>
            <w:r>
              <w:rPr>
                <w:color w:val="000000"/>
              </w:rPr>
              <w:t>Unidades disponibles.</w:t>
            </w:r>
          </w:p>
        </w:tc>
      </w:tr>
    </w:tbl>
    <w:p w14:paraId="5F23B220" w14:textId="77777777" w:rsidR="00D656A6" w:rsidRPr="00D656A6" w:rsidRDefault="00D656A6" w:rsidP="00121EC1">
      <w:pPr>
        <w:keepNext/>
        <w:spacing w:after="120" w:line="480" w:lineRule="auto"/>
      </w:pPr>
    </w:p>
    <w:p w14:paraId="6D552655" w14:textId="275FD444" w:rsidR="00BB765A" w:rsidRPr="00121EC1" w:rsidRDefault="00000000" w:rsidP="00121EC1">
      <w:pPr>
        <w:spacing w:before="100" w:after="200" w:line="480" w:lineRule="auto"/>
      </w:pPr>
      <w:r w:rsidRPr="00121EC1">
        <w:rPr>
          <w:i/>
          <w:iCs/>
        </w:rPr>
        <w:t xml:space="preserve">Nota. </w:t>
      </w:r>
      <w:r w:rsidRPr="00121EC1">
        <w:t xml:space="preserve">Elaboración propia. El script equivalente se encuentra en el archivo </w:t>
      </w:r>
      <w:proofErr w:type="spellStart"/>
      <w:r w:rsidRPr="00121EC1">
        <w:rPr>
          <w:rFonts w:eastAsia="Consolas"/>
        </w:rPr>
        <w:t>sql</w:t>
      </w:r>
      <w:proofErr w:type="spellEnd"/>
      <w:r w:rsidRPr="00121EC1">
        <w:t xml:space="preserve"> del repositori</w:t>
      </w:r>
      <w:r w:rsidR="00CA5E83">
        <w:t xml:space="preserve">o, </w:t>
      </w:r>
      <w:proofErr w:type="spellStart"/>
      <w:r w:rsidR="00CA5E83">
        <w:t>asi</w:t>
      </w:r>
      <w:proofErr w:type="spellEnd"/>
      <w:r w:rsidR="00CA5E83">
        <w:t xml:space="preserve"> mismo, l</w:t>
      </w:r>
      <w:r w:rsidRPr="00121EC1">
        <w:t>a aplicación ejecuta esta sentencia automáticamente al abrir la primera conexión</w:t>
      </w:r>
      <w:r w:rsidR="00CA5E83">
        <w:t>.</w:t>
      </w:r>
    </w:p>
    <w:p w14:paraId="76AC6AB6" w14:textId="77777777" w:rsidR="00BB765A" w:rsidRPr="00121EC1" w:rsidRDefault="00000000" w:rsidP="00121EC1">
      <w:pPr>
        <w:pStyle w:val="Ttulo2"/>
        <w:keepNext/>
      </w:pPr>
      <w:bookmarkStart w:id="8" w:name="_Toc243847825"/>
      <w:r w:rsidRPr="00121EC1">
        <w:t>Configuración de la conexión JDBC</w:t>
      </w:r>
      <w:bookmarkEnd w:id="8"/>
    </w:p>
    <w:p w14:paraId="36D80700" w14:textId="77777777" w:rsidR="00167981" w:rsidRDefault="00000000" w:rsidP="00167981">
      <w:pPr>
        <w:spacing w:line="480" w:lineRule="auto"/>
        <w:ind w:firstLine="720"/>
      </w:pPr>
      <w:r w:rsidRPr="00121EC1">
        <w:t xml:space="preserve">La conexión utiliza la URL </w:t>
      </w:r>
      <w:r w:rsidRPr="00121EC1">
        <w:rPr>
          <w:rFonts w:eastAsia="Consolas"/>
        </w:rPr>
        <w:t>jdbc:h2:</w:t>
      </w:r>
      <w:r w:rsidRPr="00121EC1">
        <w:t xml:space="preserve"> seguida de la ruta absoluta del archivo </w:t>
      </w:r>
      <w:r w:rsidRPr="00121EC1">
        <w:rPr>
          <w:rFonts w:eastAsia="Consolas"/>
        </w:rPr>
        <w:t>data/productos</w:t>
      </w:r>
      <w:r w:rsidRPr="00121EC1">
        <w:t xml:space="preserve">, el usuario </w:t>
      </w:r>
      <w:proofErr w:type="spellStart"/>
      <w:r w:rsidRPr="00121EC1">
        <w:rPr>
          <w:rFonts w:eastAsia="Consolas"/>
        </w:rPr>
        <w:t>sa</w:t>
      </w:r>
      <w:proofErr w:type="spellEnd"/>
      <w:r w:rsidRPr="00121EC1">
        <w:t xml:space="preserve"> y una contraseña vacía. La ruta se calcula respecto a la ubicación del programa: si se ejecuta desde un archivo </w:t>
      </w:r>
      <w:r w:rsidRPr="00121EC1">
        <w:rPr>
          <w:rFonts w:eastAsia="Consolas"/>
        </w:rPr>
        <w:t>.</w:t>
      </w:r>
      <w:proofErr w:type="spellStart"/>
      <w:r w:rsidRPr="00121EC1">
        <w:rPr>
          <w:rFonts w:eastAsia="Consolas"/>
        </w:rPr>
        <w:t>jar</w:t>
      </w:r>
      <w:proofErr w:type="spellEnd"/>
      <w:r w:rsidRPr="00121EC1">
        <w:t xml:space="preserve">, la carpeta </w:t>
      </w:r>
      <w:r w:rsidRPr="00121EC1">
        <w:rPr>
          <w:rFonts w:eastAsia="Consolas"/>
        </w:rPr>
        <w:t>data/</w:t>
      </w:r>
      <w:r w:rsidRPr="00121EC1">
        <w:t xml:space="preserve"> se crea junto a él; si se ejecuta desde el entorno de desarrollo, se crea en el directorio de trabajo. El controlador </w:t>
      </w:r>
      <w:r w:rsidRPr="00121EC1">
        <w:rPr>
          <w:rFonts w:eastAsia="Consolas"/>
        </w:rPr>
        <w:t>h2-2.2.224.jar</w:t>
      </w:r>
      <w:r w:rsidRPr="00121EC1">
        <w:t xml:space="preserve"> se encuentra en la carpeta </w:t>
      </w:r>
      <w:proofErr w:type="spellStart"/>
      <w:r w:rsidRPr="00121EC1">
        <w:rPr>
          <w:rFonts w:eastAsia="Consolas"/>
        </w:rPr>
        <w:t>lib</w:t>
      </w:r>
      <w:proofErr w:type="spellEnd"/>
      <w:r w:rsidRPr="00121EC1">
        <w:rPr>
          <w:rFonts w:eastAsia="Consolas"/>
        </w:rPr>
        <w:t>/</w:t>
      </w:r>
      <w:r w:rsidRPr="00121EC1">
        <w:t xml:space="preserve"> del proyecto.</w:t>
      </w:r>
    </w:p>
    <w:p w14:paraId="7CD7708A" w14:textId="4E448CBD" w:rsidR="00BB765A" w:rsidRPr="00121EC1" w:rsidRDefault="00000000" w:rsidP="00167981">
      <w:pPr>
        <w:pStyle w:val="Ttulo1"/>
      </w:pPr>
      <w:bookmarkStart w:id="9" w:name="_Toc243847826"/>
      <w:r w:rsidRPr="00121EC1">
        <w:t>Implementación</w:t>
      </w:r>
      <w:bookmarkEnd w:id="9"/>
    </w:p>
    <w:p w14:paraId="70054D2D" w14:textId="77777777" w:rsidR="00BB765A" w:rsidRPr="00121EC1" w:rsidRDefault="00000000" w:rsidP="00121EC1">
      <w:pPr>
        <w:spacing w:line="480" w:lineRule="auto"/>
        <w:ind w:firstLine="720"/>
      </w:pPr>
      <w:r w:rsidRPr="00121EC1">
        <w:t xml:space="preserve">Todo el código fuente se encuentra en el paquete </w:t>
      </w:r>
      <w:proofErr w:type="spellStart"/>
      <w:proofErr w:type="gramStart"/>
      <w:r w:rsidRPr="00121EC1">
        <w:rPr>
          <w:rFonts w:eastAsia="Consolas"/>
        </w:rPr>
        <w:t>com.taller</w:t>
      </w:r>
      <w:proofErr w:type="gramEnd"/>
      <w:r w:rsidRPr="00121EC1">
        <w:rPr>
          <w:rFonts w:eastAsia="Consolas"/>
        </w:rPr>
        <w:t>.productos</w:t>
      </w:r>
      <w:proofErr w:type="spellEnd"/>
      <w:r w:rsidRPr="00121EC1">
        <w:t xml:space="preserve"> y está dividido en </w:t>
      </w:r>
      <w:proofErr w:type="spellStart"/>
      <w:r w:rsidRPr="00121EC1">
        <w:t>subpaquetes</w:t>
      </w:r>
      <w:proofErr w:type="spellEnd"/>
      <w:r w:rsidRPr="00121EC1">
        <w:t xml:space="preserve"> por responsabilidad. A </w:t>
      </w:r>
      <w:proofErr w:type="gramStart"/>
      <w:r w:rsidRPr="00121EC1">
        <w:t>continuación</w:t>
      </w:r>
      <w:proofErr w:type="gramEnd"/>
      <w:r w:rsidRPr="00121EC1">
        <w:t xml:space="preserve"> se explica cada clase con los fragmentos más relevantes.</w:t>
      </w:r>
    </w:p>
    <w:p w14:paraId="166E98AF" w14:textId="77777777" w:rsidR="00BB765A" w:rsidRPr="00121EC1" w:rsidRDefault="00000000" w:rsidP="00121EC1">
      <w:pPr>
        <w:pStyle w:val="Ttulo2"/>
        <w:keepNext/>
      </w:pPr>
      <w:bookmarkStart w:id="10" w:name="_Toc243847827"/>
      <w:r w:rsidRPr="00121EC1">
        <w:t>Clase de modelo</w:t>
      </w:r>
      <w:bookmarkEnd w:id="10"/>
    </w:p>
    <w:p w14:paraId="2BE42341" w14:textId="77777777" w:rsidR="00BB765A" w:rsidRPr="00121EC1" w:rsidRDefault="00000000" w:rsidP="00121EC1">
      <w:pPr>
        <w:spacing w:line="480" w:lineRule="auto"/>
        <w:ind w:firstLine="720"/>
      </w:pPr>
      <w:r w:rsidRPr="00121EC1">
        <w:rPr>
          <w:rFonts w:eastAsia="Consolas"/>
        </w:rPr>
        <w:t>Producto</w:t>
      </w:r>
      <w:r w:rsidRPr="00121EC1">
        <w:t xml:space="preserve"> es una clase de modelo simple que representa un registro de la tabla. Encapsula los cinco atributos con métodos de acceso. El precio se maneja como </w:t>
      </w:r>
      <w:proofErr w:type="spellStart"/>
      <w:r w:rsidRPr="00121EC1">
        <w:rPr>
          <w:rFonts w:eastAsia="Consolas"/>
        </w:rPr>
        <w:t>BigDecimal</w:t>
      </w:r>
      <w:proofErr w:type="spellEnd"/>
      <w:r w:rsidRPr="00121EC1">
        <w:t xml:space="preserve"> en lugar de </w:t>
      </w:r>
      <w:proofErr w:type="spellStart"/>
      <w:r w:rsidRPr="00121EC1">
        <w:rPr>
          <w:rFonts w:eastAsia="Consolas"/>
        </w:rPr>
        <w:t>double</w:t>
      </w:r>
      <w:proofErr w:type="spellEnd"/>
      <w:r w:rsidRPr="00121EC1">
        <w:t xml:space="preserve"> para evitar errores de redondeo en valores monetarios.</w:t>
      </w:r>
    </w:p>
    <w:p w14:paraId="52E11A83" w14:textId="77777777" w:rsidR="00BB765A" w:rsidRPr="00121EC1" w:rsidRDefault="00000000" w:rsidP="00121EC1">
      <w:pPr>
        <w:pStyle w:val="Ttulo2"/>
        <w:keepNext/>
      </w:pPr>
      <w:bookmarkStart w:id="11" w:name="_Toc243847828"/>
      <w:r w:rsidRPr="00121EC1">
        <w:t>Conexión y creación de la tabla</w:t>
      </w:r>
      <w:bookmarkEnd w:id="11"/>
    </w:p>
    <w:p w14:paraId="20C2F3E0" w14:textId="77777777" w:rsidR="00BB765A" w:rsidRPr="00121EC1" w:rsidRDefault="00000000" w:rsidP="00121EC1">
      <w:pPr>
        <w:spacing w:line="480" w:lineRule="auto"/>
        <w:ind w:firstLine="720"/>
      </w:pPr>
      <w:proofErr w:type="spellStart"/>
      <w:r w:rsidRPr="00121EC1">
        <w:rPr>
          <w:rFonts w:eastAsia="Consolas"/>
        </w:rPr>
        <w:t>ConexionBD</w:t>
      </w:r>
      <w:proofErr w:type="spellEnd"/>
      <w:r w:rsidRPr="00121EC1">
        <w:t xml:space="preserve"> centraliza la configuración JDBC. El método </w:t>
      </w:r>
      <w:proofErr w:type="spellStart"/>
      <w:proofErr w:type="gramStart"/>
      <w:r w:rsidRPr="00121EC1">
        <w:rPr>
          <w:rFonts w:eastAsia="Consolas"/>
        </w:rPr>
        <w:t>obtenerConexion</w:t>
      </w:r>
      <w:proofErr w:type="spellEnd"/>
      <w:r w:rsidRPr="00121EC1">
        <w:rPr>
          <w:rFonts w:eastAsia="Consolas"/>
        </w:rPr>
        <w:t>(</w:t>
      </w:r>
      <w:proofErr w:type="gramEnd"/>
      <w:r w:rsidRPr="00121EC1">
        <w:rPr>
          <w:rFonts w:eastAsia="Consolas"/>
        </w:rPr>
        <w:t>)</w:t>
      </w:r>
      <w:r w:rsidRPr="00121EC1">
        <w:t xml:space="preserve"> carga el controlador de H2, abre la conexión y, la primera vez, ejecuta la sentencia </w:t>
      </w:r>
      <w:r w:rsidRPr="00121EC1">
        <w:rPr>
          <w:rFonts w:eastAsia="Consolas"/>
        </w:rPr>
        <w:t xml:space="preserve">CREATE TABLE IF </w:t>
      </w:r>
      <w:r w:rsidRPr="00121EC1">
        <w:rPr>
          <w:rFonts w:eastAsia="Consolas"/>
        </w:rPr>
        <w:lastRenderedPageBreak/>
        <w:t>NOT EXISTS</w:t>
      </w:r>
      <w:r w:rsidRPr="00121EC1">
        <w:t xml:space="preserve">. Si el controlador no está en la carpeta </w:t>
      </w:r>
      <w:proofErr w:type="spellStart"/>
      <w:r w:rsidRPr="00121EC1">
        <w:rPr>
          <w:rFonts w:eastAsia="Consolas"/>
        </w:rPr>
        <w:t>lib</w:t>
      </w:r>
      <w:proofErr w:type="spellEnd"/>
      <w:r w:rsidRPr="00121EC1">
        <w:rPr>
          <w:rFonts w:eastAsia="Consolas"/>
        </w:rPr>
        <w:t>/</w:t>
      </w:r>
      <w:r w:rsidRPr="00121EC1">
        <w:t xml:space="preserve">, lanza una </w:t>
      </w:r>
      <w:proofErr w:type="spellStart"/>
      <w:r w:rsidRPr="00121EC1">
        <w:rPr>
          <w:rFonts w:eastAsia="Consolas"/>
        </w:rPr>
        <w:t>SQLException</w:t>
      </w:r>
      <w:proofErr w:type="spellEnd"/>
      <w:r w:rsidRPr="00121EC1">
        <w:t xml:space="preserve"> con un mensaje claro. Quien solicita la conexión es responsable de cerrarla mediante </w:t>
      </w:r>
      <w:r w:rsidRPr="00121EC1">
        <w:rPr>
          <w:i/>
          <w:iCs/>
        </w:rPr>
        <w:t>try-</w:t>
      </w:r>
      <w:proofErr w:type="spellStart"/>
      <w:r w:rsidRPr="00121EC1">
        <w:rPr>
          <w:i/>
          <w:iCs/>
        </w:rPr>
        <w:t>with</w:t>
      </w:r>
      <w:proofErr w:type="spellEnd"/>
      <w:r w:rsidRPr="00121EC1">
        <w:rPr>
          <w:i/>
          <w:iCs/>
        </w:rPr>
        <w:t>-</w:t>
      </w:r>
      <w:proofErr w:type="spellStart"/>
      <w:r w:rsidRPr="00121EC1">
        <w:rPr>
          <w:i/>
          <w:iCs/>
        </w:rPr>
        <w:t>resources</w:t>
      </w:r>
      <w:proofErr w:type="spellEnd"/>
      <w:r w:rsidRPr="00121EC1">
        <w:t>.</w:t>
      </w:r>
    </w:p>
    <w:p w14:paraId="2D53F6CE" w14:textId="77777777" w:rsidR="00BB765A" w:rsidRPr="00121EC1" w:rsidRDefault="00000000" w:rsidP="00121EC1">
      <w:pPr>
        <w:pStyle w:val="Ttulo2"/>
        <w:keepNext/>
      </w:pPr>
      <w:bookmarkStart w:id="12" w:name="_Toc243847829"/>
      <w:r w:rsidRPr="00121EC1">
        <w:t>Acceso a datos (DAO)</w:t>
      </w:r>
      <w:bookmarkEnd w:id="12"/>
    </w:p>
    <w:p w14:paraId="2D08782D" w14:textId="590538B7" w:rsidR="00BB765A" w:rsidRPr="00121EC1" w:rsidRDefault="00000000" w:rsidP="00167981">
      <w:pPr>
        <w:spacing w:line="480" w:lineRule="auto"/>
        <w:ind w:firstLine="720"/>
      </w:pPr>
      <w:proofErr w:type="spellStart"/>
      <w:r w:rsidRPr="00121EC1">
        <w:rPr>
          <w:rFonts w:eastAsia="Consolas"/>
        </w:rPr>
        <w:t>ProductoDAO</w:t>
      </w:r>
      <w:proofErr w:type="spellEnd"/>
      <w:r w:rsidRPr="00121EC1">
        <w:t xml:space="preserve"> contiene las seis operaciones sobre la tabla: </w:t>
      </w:r>
      <w:r w:rsidRPr="00121EC1">
        <w:rPr>
          <w:rFonts w:eastAsia="Consolas"/>
        </w:rPr>
        <w:t>insertar</w:t>
      </w:r>
      <w:r w:rsidRPr="00121EC1">
        <w:t xml:space="preserve">, </w:t>
      </w:r>
      <w:r w:rsidRPr="00121EC1">
        <w:rPr>
          <w:rFonts w:eastAsia="Consolas"/>
        </w:rPr>
        <w:t>listar</w:t>
      </w:r>
      <w:r w:rsidRPr="00121EC1">
        <w:t xml:space="preserve">, </w:t>
      </w:r>
      <w:r w:rsidRPr="00121EC1">
        <w:rPr>
          <w:rFonts w:eastAsia="Consolas"/>
        </w:rPr>
        <w:t>buscar</w:t>
      </w:r>
      <w:r w:rsidRPr="00121EC1">
        <w:t xml:space="preserve">, </w:t>
      </w:r>
      <w:proofErr w:type="spellStart"/>
      <w:r w:rsidRPr="00121EC1">
        <w:rPr>
          <w:rFonts w:eastAsia="Consolas"/>
        </w:rPr>
        <w:t>buscarPorCodigo</w:t>
      </w:r>
      <w:proofErr w:type="spellEnd"/>
      <w:r w:rsidRPr="00121EC1">
        <w:t xml:space="preserve">, </w:t>
      </w:r>
      <w:r w:rsidRPr="00121EC1">
        <w:rPr>
          <w:rFonts w:eastAsia="Consolas"/>
        </w:rPr>
        <w:t>actualizar</w:t>
      </w:r>
      <w:r w:rsidRPr="00121EC1">
        <w:t xml:space="preserve"> y </w:t>
      </w:r>
      <w:r w:rsidRPr="00121EC1">
        <w:rPr>
          <w:rFonts w:eastAsia="Consolas"/>
        </w:rPr>
        <w:t>eliminar</w:t>
      </w:r>
      <w:r w:rsidRPr="00121EC1">
        <w:t xml:space="preserve">. Todas usan </w:t>
      </w:r>
      <w:proofErr w:type="spellStart"/>
      <w:r w:rsidRPr="00121EC1">
        <w:rPr>
          <w:rFonts w:eastAsia="Consolas"/>
        </w:rPr>
        <w:t>PreparedStatement</w:t>
      </w:r>
      <w:proofErr w:type="spellEnd"/>
      <w:r w:rsidRPr="00121EC1">
        <w:t xml:space="preserve"> con parámetros (</w:t>
      </w:r>
      <w:r w:rsidRPr="00121EC1">
        <w:rPr>
          <w:rFonts w:eastAsia="Consolas"/>
        </w:rPr>
        <w:t>?</w:t>
      </w:r>
      <w:r w:rsidRPr="00121EC1">
        <w:t xml:space="preserve">) y </w:t>
      </w:r>
      <w:r w:rsidRPr="00121EC1">
        <w:rPr>
          <w:i/>
          <w:iCs/>
        </w:rPr>
        <w:t>try-</w:t>
      </w:r>
      <w:proofErr w:type="spellStart"/>
      <w:r w:rsidRPr="00121EC1">
        <w:rPr>
          <w:i/>
          <w:iCs/>
        </w:rPr>
        <w:t>with</w:t>
      </w:r>
      <w:proofErr w:type="spellEnd"/>
      <w:r w:rsidRPr="00121EC1">
        <w:rPr>
          <w:i/>
          <w:iCs/>
        </w:rPr>
        <w:t>-</w:t>
      </w:r>
      <w:proofErr w:type="spellStart"/>
      <w:r w:rsidRPr="00121EC1">
        <w:rPr>
          <w:i/>
          <w:iCs/>
        </w:rPr>
        <w:t>resources</w:t>
      </w:r>
      <w:proofErr w:type="spellEnd"/>
      <w:r w:rsidRPr="00121EC1">
        <w:t xml:space="preserve">, de modo que la conexión, la sentencia y el resultado se cierran </w:t>
      </w:r>
      <w:proofErr w:type="gramStart"/>
      <w:r w:rsidRPr="00121EC1">
        <w:t>automáticamente</w:t>
      </w:r>
      <w:proofErr w:type="gramEnd"/>
      <w:r w:rsidRPr="00121EC1">
        <w:t xml:space="preserve"> aunque ocurra un error. Las operaciones de modificación devuelven un valor booleano que indica si se afectó alguna fila, lo que permite a la interfaz informar cuando el código no </w:t>
      </w:r>
      <w:proofErr w:type="gramStart"/>
      <w:r w:rsidRPr="00121EC1">
        <w:t>existe..</w:t>
      </w:r>
      <w:proofErr w:type="gramEnd"/>
    </w:p>
    <w:p w14:paraId="38F72780" w14:textId="77777777" w:rsidR="00BB765A" w:rsidRPr="00121EC1" w:rsidRDefault="00000000" w:rsidP="00121EC1">
      <w:pPr>
        <w:pStyle w:val="Ttulo2"/>
        <w:keepNext/>
      </w:pPr>
      <w:bookmarkStart w:id="13" w:name="_Toc243847830"/>
      <w:r w:rsidRPr="00121EC1">
        <w:t>Validaciones y manejo de excepciones</w:t>
      </w:r>
      <w:bookmarkEnd w:id="13"/>
    </w:p>
    <w:p w14:paraId="7CB3191C" w14:textId="77777777" w:rsidR="00BB765A" w:rsidRPr="00121EC1" w:rsidRDefault="00000000" w:rsidP="00121EC1">
      <w:pPr>
        <w:spacing w:line="480" w:lineRule="auto"/>
        <w:ind w:firstLine="720"/>
      </w:pPr>
      <w:r w:rsidRPr="00121EC1">
        <w:rPr>
          <w:rFonts w:eastAsia="Consolas"/>
        </w:rPr>
        <w:t>Validador</w:t>
      </w:r>
      <w:r w:rsidRPr="00121EC1">
        <w:t xml:space="preserve"> convierte los textos del formulario en un objeto </w:t>
      </w:r>
      <w:r w:rsidRPr="00121EC1">
        <w:rPr>
          <w:rFonts w:eastAsia="Consolas"/>
        </w:rPr>
        <w:t>Producto</w:t>
      </w:r>
      <w:r w:rsidRPr="00121EC1">
        <w:t xml:space="preserve"> válido. Si algún dato es incorrecto lanza una </w:t>
      </w:r>
      <w:proofErr w:type="spellStart"/>
      <w:r w:rsidRPr="00121EC1">
        <w:rPr>
          <w:rFonts w:eastAsia="Consolas"/>
        </w:rPr>
        <w:t>ValidacionException</w:t>
      </w:r>
      <w:proofErr w:type="spellEnd"/>
      <w:r w:rsidRPr="00121EC1">
        <w:t xml:space="preserve"> con un mensaje comprensible para el usuario. Las reglas son: el código es obligatorio y tiene máximo 20 caracteres; el nombre es obligatorio y tiene máximo 100; la descripción tiene máximo 255; el precio debe ser un número válido no negativo; y la cantidad debe ser un entero no negativo. Las validaciones se evalúan en ese orden, por lo que el precio se revisa antes que la cantidad.</w:t>
      </w:r>
    </w:p>
    <w:p w14:paraId="07874FA8" w14:textId="77777777" w:rsidR="00BB765A" w:rsidRPr="00121EC1" w:rsidRDefault="00000000" w:rsidP="00121EC1">
      <w:pPr>
        <w:spacing w:line="480" w:lineRule="auto"/>
        <w:ind w:firstLine="720"/>
      </w:pPr>
      <w:r w:rsidRPr="00121EC1">
        <w:t>El manejo de excepciones distingue dos tipos de error. Los errores de validación (</w:t>
      </w:r>
      <w:proofErr w:type="spellStart"/>
      <w:r w:rsidRPr="00121EC1">
        <w:rPr>
          <w:rFonts w:eastAsia="Consolas"/>
        </w:rPr>
        <w:t>ValidacionException</w:t>
      </w:r>
      <w:proofErr w:type="spellEnd"/>
      <w:r w:rsidRPr="00121EC1">
        <w:t>) se muestran al usuario como advertencias. Los errores de base de datos (</w:t>
      </w:r>
      <w:proofErr w:type="spellStart"/>
      <w:r w:rsidRPr="00121EC1">
        <w:rPr>
          <w:rFonts w:eastAsia="Consolas"/>
        </w:rPr>
        <w:t>SQLException</w:t>
      </w:r>
      <w:proofErr w:type="spellEnd"/>
      <w:r w:rsidRPr="00121EC1">
        <w:t>), como un controlador ausente o una carpeta sin permisos de escritura, se muestran en un cuadro de error con una indicación para corregirlos. En ambos casos la aplicación sigue funcionando.</w:t>
      </w:r>
    </w:p>
    <w:p w14:paraId="6D07953A" w14:textId="77777777" w:rsidR="00BB765A" w:rsidRPr="00121EC1" w:rsidRDefault="00000000" w:rsidP="00121EC1">
      <w:pPr>
        <w:pStyle w:val="Ttulo2"/>
        <w:keepNext/>
      </w:pPr>
      <w:bookmarkStart w:id="14" w:name="_Toc243847831"/>
      <w:r w:rsidRPr="00121EC1">
        <w:t>Capa de presentación</w:t>
      </w:r>
      <w:bookmarkEnd w:id="14"/>
    </w:p>
    <w:p w14:paraId="56F4D0EC" w14:textId="77777777" w:rsidR="00BB765A" w:rsidRPr="00121EC1" w:rsidRDefault="00000000" w:rsidP="00121EC1">
      <w:pPr>
        <w:spacing w:line="480" w:lineRule="auto"/>
        <w:ind w:firstLine="720"/>
      </w:pPr>
      <w:proofErr w:type="spellStart"/>
      <w:r w:rsidRPr="00121EC1">
        <w:rPr>
          <w:rFonts w:eastAsia="Consolas"/>
        </w:rPr>
        <w:t>ProductoFrame</w:t>
      </w:r>
      <w:proofErr w:type="spellEnd"/>
      <w:r w:rsidRPr="00121EC1">
        <w:t xml:space="preserve"> es la ventana principal. Contiene un formulario con los cinco campos, los botones Registrar, Actualizar, Eliminar y Limpiar, una tabla con los productos y un panel de </w:t>
      </w:r>
      <w:r w:rsidRPr="00121EC1">
        <w:lastRenderedPageBreak/>
        <w:t>consulta para buscar por código o nombre. Al seleccionar una fila de la tabla, sus datos se cargan en el formulario para facilitar la actualización y la eliminación. Antes de eliminar se solicita confirmación con un cuadro de diálogo.</w:t>
      </w:r>
    </w:p>
    <w:p w14:paraId="4EE88619" w14:textId="77777777" w:rsidR="00BB765A" w:rsidRPr="00121EC1" w:rsidRDefault="00000000" w:rsidP="00121EC1">
      <w:pPr>
        <w:pStyle w:val="Ttulo2"/>
        <w:keepNext/>
      </w:pPr>
      <w:bookmarkStart w:id="15" w:name="_Toc243847832"/>
      <w:r w:rsidRPr="00121EC1">
        <w:t>Empaquetado y ejecución</w:t>
      </w:r>
      <w:bookmarkEnd w:id="15"/>
    </w:p>
    <w:p w14:paraId="496D4FC3" w14:textId="77777777" w:rsidR="00BB765A" w:rsidRPr="00121EC1" w:rsidRDefault="00000000" w:rsidP="00121EC1">
      <w:pPr>
        <w:spacing w:line="480" w:lineRule="auto"/>
        <w:ind w:firstLine="720"/>
      </w:pPr>
      <w:r w:rsidRPr="00121EC1">
        <w:t xml:space="preserve">Para facilitar la entrega, el proyecto se empaquetó en una carpeta </w:t>
      </w:r>
      <w:proofErr w:type="spellStart"/>
      <w:r w:rsidRPr="00121EC1">
        <w:rPr>
          <w:rFonts w:eastAsia="Consolas"/>
        </w:rPr>
        <w:t>GestionProductos</w:t>
      </w:r>
      <w:proofErr w:type="spellEnd"/>
      <w:r w:rsidRPr="00121EC1">
        <w:rPr>
          <w:rFonts w:eastAsia="Consolas"/>
        </w:rPr>
        <w:t>-App</w:t>
      </w:r>
      <w:r w:rsidRPr="00121EC1">
        <w:t xml:space="preserve"> que contiene </w:t>
      </w:r>
      <w:r w:rsidRPr="00121EC1">
        <w:rPr>
          <w:rFonts w:eastAsia="Consolas"/>
        </w:rPr>
        <w:t>GestionProductos.jar</w:t>
      </w:r>
      <w:r w:rsidRPr="00121EC1">
        <w:t xml:space="preserve">, la carpeta </w:t>
      </w:r>
      <w:proofErr w:type="spellStart"/>
      <w:r w:rsidRPr="00121EC1">
        <w:rPr>
          <w:rFonts w:eastAsia="Consolas"/>
        </w:rPr>
        <w:t>lib</w:t>
      </w:r>
      <w:proofErr w:type="spellEnd"/>
      <w:r w:rsidRPr="00121EC1">
        <w:rPr>
          <w:rFonts w:eastAsia="Consolas"/>
        </w:rPr>
        <w:t>/</w:t>
      </w:r>
      <w:r w:rsidRPr="00121EC1">
        <w:t xml:space="preserve"> con el controlador de H2, un archivo </w:t>
      </w:r>
      <w:r w:rsidRPr="00121EC1">
        <w:rPr>
          <w:rFonts w:eastAsia="Consolas"/>
        </w:rPr>
        <w:t>ejecutar.bat</w:t>
      </w:r>
      <w:r w:rsidRPr="00121EC1">
        <w:t xml:space="preserve"> y un </w:t>
      </w:r>
      <w:r w:rsidRPr="00121EC1">
        <w:rPr>
          <w:rFonts w:eastAsia="Consolas"/>
        </w:rPr>
        <w:t>LEEME.txt</w:t>
      </w:r>
      <w:r w:rsidRPr="00121EC1">
        <w:t xml:space="preserve">. El archivo </w:t>
      </w:r>
      <w:r w:rsidRPr="00121EC1">
        <w:rPr>
          <w:rFonts w:eastAsia="Consolas"/>
        </w:rPr>
        <w:t>.</w:t>
      </w:r>
      <w:proofErr w:type="spellStart"/>
      <w:r w:rsidRPr="00121EC1">
        <w:rPr>
          <w:rFonts w:eastAsia="Consolas"/>
        </w:rPr>
        <w:t>jar</w:t>
      </w:r>
      <w:proofErr w:type="spellEnd"/>
      <w:r w:rsidRPr="00121EC1">
        <w:t xml:space="preserve"> declara en su manifiesto la clase principal y la ruta del controlador (</w:t>
      </w:r>
      <w:proofErr w:type="spellStart"/>
      <w:r w:rsidRPr="00121EC1">
        <w:rPr>
          <w:rFonts w:eastAsia="Consolas"/>
        </w:rPr>
        <w:t>Class-Path</w:t>
      </w:r>
      <w:proofErr w:type="spellEnd"/>
      <w:r w:rsidRPr="00121EC1">
        <w:rPr>
          <w:rFonts w:eastAsia="Consolas"/>
        </w:rPr>
        <w:t xml:space="preserve">: </w:t>
      </w:r>
      <w:proofErr w:type="spellStart"/>
      <w:r w:rsidRPr="00121EC1">
        <w:rPr>
          <w:rFonts w:eastAsia="Consolas"/>
        </w:rPr>
        <w:t>lib</w:t>
      </w:r>
      <w:proofErr w:type="spellEnd"/>
      <w:r w:rsidRPr="00121EC1">
        <w:rPr>
          <w:rFonts w:eastAsia="Consolas"/>
        </w:rPr>
        <w:t>/h2-2.2.224.jar</w:t>
      </w:r>
      <w:r w:rsidRPr="00121EC1">
        <w:t xml:space="preserve">), por lo que basta con descomprimir el archivo </w:t>
      </w:r>
      <w:r w:rsidRPr="00121EC1">
        <w:rPr>
          <w:rFonts w:eastAsia="Consolas"/>
        </w:rPr>
        <w:t>.zip</w:t>
      </w:r>
      <w:r w:rsidRPr="00121EC1">
        <w:t xml:space="preserve"> y hacer doble clic en </w:t>
      </w:r>
      <w:r w:rsidRPr="00121EC1">
        <w:rPr>
          <w:rFonts w:eastAsia="Consolas"/>
        </w:rPr>
        <w:t>ejecutar.bat</w:t>
      </w:r>
      <w:r w:rsidRPr="00121EC1">
        <w:t xml:space="preserve">. El único requisito del equipo es tener instalado Java 17 o superior. El </w:t>
      </w:r>
      <w:r w:rsidRPr="00121EC1">
        <w:rPr>
          <w:rFonts w:eastAsia="Consolas"/>
        </w:rPr>
        <w:t>.zip</w:t>
      </w:r>
      <w:r w:rsidRPr="00121EC1">
        <w:t xml:space="preserve"> se publica en la sección </w:t>
      </w:r>
      <w:proofErr w:type="spellStart"/>
      <w:r w:rsidRPr="00121EC1">
        <w:rPr>
          <w:i/>
          <w:iCs/>
        </w:rPr>
        <w:t>Releases</w:t>
      </w:r>
      <w:proofErr w:type="spellEnd"/>
      <w:r w:rsidRPr="00121EC1">
        <w:t xml:space="preserve"> del repositorio de GitHub.</w:t>
      </w:r>
    </w:p>
    <w:p w14:paraId="0199CE26" w14:textId="77777777" w:rsidR="00BB765A" w:rsidRPr="00121EC1" w:rsidRDefault="00000000" w:rsidP="00121EC1">
      <w:pPr>
        <w:pStyle w:val="Ttulo1"/>
        <w:pageBreakBefore/>
        <w:jc w:val="center"/>
      </w:pPr>
      <w:bookmarkStart w:id="16" w:name="_Toc243847833"/>
      <w:r w:rsidRPr="00121EC1">
        <w:lastRenderedPageBreak/>
        <w:t>Pruebas de funcionamiento</w:t>
      </w:r>
      <w:bookmarkEnd w:id="16"/>
    </w:p>
    <w:p w14:paraId="04864746" w14:textId="77777777" w:rsidR="00BB765A" w:rsidRPr="00121EC1" w:rsidRDefault="00000000" w:rsidP="00121EC1">
      <w:pPr>
        <w:pStyle w:val="Ttulo2"/>
        <w:keepNext/>
      </w:pPr>
      <w:bookmarkStart w:id="17" w:name="_Toc243847834"/>
      <w:r w:rsidRPr="00121EC1">
        <w:t>Casos de prueba</w:t>
      </w:r>
      <w:bookmarkEnd w:id="17"/>
    </w:p>
    <w:p w14:paraId="2E68F623" w14:textId="77777777" w:rsidR="00BB765A" w:rsidRPr="00121EC1" w:rsidRDefault="00000000" w:rsidP="00121EC1">
      <w:pPr>
        <w:spacing w:line="480" w:lineRule="auto"/>
        <w:ind w:firstLine="720"/>
      </w:pPr>
      <w:r w:rsidRPr="00121EC1">
        <w:t>Las pruebas se realizaron sobre la aplicación en ejecución con datos del inventario de vinilos. Se verificaron las cuatro operaciones CRUD con datos válidos y se comprobó el comportamiento ante campos vacíos, valores incorrectos y registros inexistentes. La Tabla 5 resume los casos y el resultado observado; las capturas correspondientes se presentan en la sección de evidencias.</w:t>
      </w:r>
    </w:p>
    <w:p w14:paraId="0BB77A69" w14:textId="32C0C78D" w:rsidR="00BB765A" w:rsidRPr="00121EC1" w:rsidRDefault="00000000" w:rsidP="00121EC1">
      <w:pPr>
        <w:keepNext/>
        <w:spacing w:before="240" w:after="60" w:line="480" w:lineRule="auto"/>
      </w:pPr>
      <w:r w:rsidRPr="00121EC1">
        <w:rPr>
          <w:b/>
          <w:bCs/>
        </w:rPr>
        <w:t xml:space="preserve">Tabla </w:t>
      </w:r>
      <w:r w:rsidR="00CA5E83">
        <w:rPr>
          <w:b/>
          <w:bCs/>
        </w:rPr>
        <w:t>2</w:t>
      </w:r>
    </w:p>
    <w:p w14:paraId="18DFD298" w14:textId="77777777" w:rsidR="00BB765A" w:rsidRDefault="00000000" w:rsidP="00121EC1">
      <w:pPr>
        <w:keepNext/>
        <w:spacing w:after="120" w:line="480" w:lineRule="auto"/>
        <w:rPr>
          <w:i/>
          <w:iCs/>
        </w:rPr>
      </w:pPr>
      <w:r w:rsidRPr="00121EC1">
        <w:rPr>
          <w:i/>
          <w:iCs/>
        </w:rPr>
        <w:t>Casos de prueba y resultados</w:t>
      </w:r>
    </w:p>
    <w:tbl>
      <w:tblPr>
        <w:tblW w:w="7820" w:type="dxa"/>
        <w:tblCellMar>
          <w:left w:w="70" w:type="dxa"/>
          <w:right w:w="70" w:type="dxa"/>
        </w:tblCellMar>
        <w:tblLook w:val="04A0" w:firstRow="1" w:lastRow="0" w:firstColumn="1" w:lastColumn="0" w:noHBand="0" w:noVBand="1"/>
      </w:tblPr>
      <w:tblGrid>
        <w:gridCol w:w="601"/>
        <w:gridCol w:w="1287"/>
        <w:gridCol w:w="2747"/>
        <w:gridCol w:w="2053"/>
        <w:gridCol w:w="1132"/>
      </w:tblGrid>
      <w:tr w:rsidR="00CA5E83" w14:paraId="36A2F7B3" w14:textId="77777777" w:rsidTr="00CA5E83">
        <w:trPr>
          <w:trHeight w:val="630"/>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C71446" w14:textId="77777777" w:rsidR="00CA5E83" w:rsidRDefault="00CA5E83">
            <w:pPr>
              <w:rPr>
                <w:b/>
                <w:bCs/>
                <w:color w:val="000000"/>
              </w:rPr>
            </w:pPr>
            <w:r>
              <w:rPr>
                <w:b/>
                <w:bCs/>
                <w:color w:val="000000"/>
              </w:rPr>
              <w:t>ID</w:t>
            </w:r>
          </w:p>
        </w:tc>
        <w:tc>
          <w:tcPr>
            <w:tcW w:w="1194" w:type="dxa"/>
            <w:tcBorders>
              <w:top w:val="single" w:sz="4" w:space="0" w:color="auto"/>
              <w:left w:val="nil"/>
              <w:bottom w:val="single" w:sz="4" w:space="0" w:color="auto"/>
              <w:right w:val="single" w:sz="4" w:space="0" w:color="auto"/>
            </w:tcBorders>
            <w:shd w:val="clear" w:color="auto" w:fill="auto"/>
            <w:vAlign w:val="center"/>
            <w:hideMark/>
          </w:tcPr>
          <w:p w14:paraId="066181AD" w14:textId="77777777" w:rsidR="00CA5E83" w:rsidRDefault="00CA5E83">
            <w:pPr>
              <w:rPr>
                <w:b/>
                <w:bCs/>
                <w:color w:val="000000"/>
              </w:rPr>
            </w:pPr>
            <w:r>
              <w:rPr>
                <w:b/>
                <w:bCs/>
                <w:color w:val="000000"/>
              </w:rPr>
              <w:t>Caso de prueba</w:t>
            </w:r>
          </w:p>
        </w:tc>
        <w:tc>
          <w:tcPr>
            <w:tcW w:w="2637" w:type="dxa"/>
            <w:tcBorders>
              <w:top w:val="single" w:sz="4" w:space="0" w:color="auto"/>
              <w:left w:val="nil"/>
              <w:bottom w:val="single" w:sz="4" w:space="0" w:color="auto"/>
              <w:right w:val="single" w:sz="4" w:space="0" w:color="auto"/>
            </w:tcBorders>
            <w:shd w:val="clear" w:color="auto" w:fill="auto"/>
            <w:vAlign w:val="center"/>
            <w:hideMark/>
          </w:tcPr>
          <w:p w14:paraId="65B877ED" w14:textId="77777777" w:rsidR="00CA5E83" w:rsidRDefault="00CA5E83">
            <w:pPr>
              <w:rPr>
                <w:b/>
                <w:bCs/>
                <w:color w:val="000000"/>
              </w:rPr>
            </w:pPr>
            <w:r>
              <w:rPr>
                <w:b/>
                <w:bCs/>
                <w:color w:val="000000"/>
              </w:rPr>
              <w:t>Datos de entrada</w:t>
            </w:r>
          </w:p>
        </w:tc>
        <w:tc>
          <w:tcPr>
            <w:tcW w:w="2179" w:type="dxa"/>
            <w:tcBorders>
              <w:top w:val="single" w:sz="4" w:space="0" w:color="auto"/>
              <w:left w:val="nil"/>
              <w:bottom w:val="single" w:sz="4" w:space="0" w:color="auto"/>
              <w:right w:val="single" w:sz="4" w:space="0" w:color="auto"/>
            </w:tcBorders>
            <w:shd w:val="clear" w:color="auto" w:fill="auto"/>
            <w:vAlign w:val="center"/>
            <w:hideMark/>
          </w:tcPr>
          <w:p w14:paraId="70DDB422" w14:textId="77777777" w:rsidR="00CA5E83" w:rsidRDefault="00CA5E83">
            <w:pPr>
              <w:rPr>
                <w:b/>
                <w:bCs/>
                <w:color w:val="000000"/>
              </w:rPr>
            </w:pPr>
            <w:r>
              <w:rPr>
                <w:b/>
                <w:bCs/>
                <w:color w:val="000000"/>
              </w:rPr>
              <w:t>Resultado observado</w:t>
            </w:r>
          </w:p>
        </w:tc>
        <w:tc>
          <w:tcPr>
            <w:tcW w:w="1146" w:type="dxa"/>
            <w:tcBorders>
              <w:top w:val="single" w:sz="4" w:space="0" w:color="auto"/>
              <w:left w:val="nil"/>
              <w:bottom w:val="single" w:sz="4" w:space="0" w:color="auto"/>
              <w:right w:val="single" w:sz="4" w:space="0" w:color="auto"/>
            </w:tcBorders>
            <w:shd w:val="clear" w:color="auto" w:fill="auto"/>
            <w:vAlign w:val="center"/>
            <w:hideMark/>
          </w:tcPr>
          <w:p w14:paraId="045471EB" w14:textId="77777777" w:rsidR="00CA5E83" w:rsidRDefault="00CA5E83">
            <w:pPr>
              <w:rPr>
                <w:b/>
                <w:bCs/>
                <w:color w:val="000000"/>
              </w:rPr>
            </w:pPr>
            <w:r>
              <w:rPr>
                <w:b/>
                <w:bCs/>
                <w:color w:val="000000"/>
              </w:rPr>
              <w:t>Estado</w:t>
            </w:r>
          </w:p>
        </w:tc>
      </w:tr>
      <w:tr w:rsidR="00CA5E83" w14:paraId="24B10C21" w14:textId="77777777" w:rsidTr="00CA5E83">
        <w:trPr>
          <w:cantSplit/>
          <w:trHeight w:val="1905"/>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250551C4" w14:textId="77777777" w:rsidR="00CA5E83" w:rsidRDefault="00CA5E83">
            <w:pPr>
              <w:rPr>
                <w:color w:val="000000"/>
              </w:rPr>
            </w:pPr>
            <w:r>
              <w:rPr>
                <w:color w:val="000000"/>
              </w:rPr>
              <w:t>P-01</w:t>
            </w:r>
          </w:p>
        </w:tc>
        <w:tc>
          <w:tcPr>
            <w:tcW w:w="1194" w:type="dxa"/>
            <w:tcBorders>
              <w:top w:val="nil"/>
              <w:left w:val="nil"/>
              <w:bottom w:val="single" w:sz="4" w:space="0" w:color="auto"/>
              <w:right w:val="single" w:sz="4" w:space="0" w:color="auto"/>
            </w:tcBorders>
            <w:shd w:val="clear" w:color="auto" w:fill="auto"/>
            <w:vAlign w:val="center"/>
            <w:hideMark/>
          </w:tcPr>
          <w:p w14:paraId="581E8778" w14:textId="77777777" w:rsidR="00CA5E83" w:rsidRDefault="00CA5E83">
            <w:pPr>
              <w:rPr>
                <w:color w:val="000000"/>
              </w:rPr>
            </w:pPr>
            <w:r>
              <w:rPr>
                <w:color w:val="000000"/>
              </w:rPr>
              <w:t>Registrar productos válidos</w:t>
            </w:r>
          </w:p>
        </w:tc>
        <w:tc>
          <w:tcPr>
            <w:tcW w:w="2637" w:type="dxa"/>
            <w:tcBorders>
              <w:top w:val="nil"/>
              <w:left w:val="nil"/>
              <w:bottom w:val="single" w:sz="4" w:space="0" w:color="auto"/>
              <w:right w:val="single" w:sz="4" w:space="0" w:color="auto"/>
            </w:tcBorders>
            <w:shd w:val="clear" w:color="auto" w:fill="auto"/>
            <w:vAlign w:val="center"/>
            <w:hideMark/>
          </w:tcPr>
          <w:p w14:paraId="263FFA6F" w14:textId="77777777" w:rsidR="00CA5E83" w:rsidRDefault="00CA5E83">
            <w:pPr>
              <w:rPr>
                <w:color w:val="000000"/>
              </w:rPr>
            </w:pPr>
            <w:r>
              <w:rPr>
                <w:color w:val="000000"/>
              </w:rPr>
              <w:t>VI001 a VI010 con nombre, descripción, precio y cantidad</w:t>
            </w:r>
          </w:p>
        </w:tc>
        <w:tc>
          <w:tcPr>
            <w:tcW w:w="2179" w:type="dxa"/>
            <w:tcBorders>
              <w:top w:val="nil"/>
              <w:left w:val="nil"/>
              <w:bottom w:val="single" w:sz="4" w:space="0" w:color="auto"/>
              <w:right w:val="single" w:sz="4" w:space="0" w:color="auto"/>
            </w:tcBorders>
            <w:shd w:val="clear" w:color="auto" w:fill="auto"/>
            <w:vAlign w:val="center"/>
            <w:hideMark/>
          </w:tcPr>
          <w:p w14:paraId="7F77471E" w14:textId="77777777" w:rsidR="00CA5E83" w:rsidRDefault="00CA5E83">
            <w:pPr>
              <w:rPr>
                <w:color w:val="000000"/>
              </w:rPr>
            </w:pPr>
            <w:r>
              <w:rPr>
                <w:color w:val="000000"/>
              </w:rPr>
              <w:t>Mensaje "Producto registrado correctamente" y la fila aparece en la tabla (Figuras 2 y 3)</w:t>
            </w:r>
          </w:p>
        </w:tc>
        <w:tc>
          <w:tcPr>
            <w:tcW w:w="1146" w:type="dxa"/>
            <w:tcBorders>
              <w:top w:val="nil"/>
              <w:left w:val="nil"/>
              <w:bottom w:val="single" w:sz="4" w:space="0" w:color="auto"/>
              <w:right w:val="single" w:sz="4" w:space="0" w:color="auto"/>
            </w:tcBorders>
            <w:shd w:val="clear" w:color="auto" w:fill="auto"/>
            <w:vAlign w:val="center"/>
            <w:hideMark/>
          </w:tcPr>
          <w:p w14:paraId="1DF03F17" w14:textId="77777777" w:rsidR="00CA5E83" w:rsidRDefault="00CA5E83">
            <w:pPr>
              <w:rPr>
                <w:color w:val="000000"/>
              </w:rPr>
            </w:pPr>
            <w:r>
              <w:rPr>
                <w:color w:val="000000"/>
              </w:rPr>
              <w:t>Aprobada</w:t>
            </w:r>
          </w:p>
        </w:tc>
      </w:tr>
      <w:tr w:rsidR="00CA5E83" w14:paraId="1283FBFF" w14:textId="77777777" w:rsidTr="00CA5E83">
        <w:trPr>
          <w:cantSplit/>
          <w:trHeight w:val="1845"/>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372B1F5C" w14:textId="77777777" w:rsidR="00CA5E83" w:rsidRDefault="00CA5E83">
            <w:pPr>
              <w:rPr>
                <w:color w:val="000000"/>
              </w:rPr>
            </w:pPr>
            <w:r>
              <w:rPr>
                <w:color w:val="000000"/>
              </w:rPr>
              <w:t>P-02</w:t>
            </w:r>
          </w:p>
        </w:tc>
        <w:tc>
          <w:tcPr>
            <w:tcW w:w="1194" w:type="dxa"/>
            <w:tcBorders>
              <w:top w:val="nil"/>
              <w:left w:val="nil"/>
              <w:bottom w:val="single" w:sz="4" w:space="0" w:color="auto"/>
              <w:right w:val="single" w:sz="4" w:space="0" w:color="auto"/>
            </w:tcBorders>
            <w:shd w:val="clear" w:color="auto" w:fill="auto"/>
            <w:vAlign w:val="center"/>
            <w:hideMark/>
          </w:tcPr>
          <w:p w14:paraId="0C5EF04E" w14:textId="77777777" w:rsidR="00CA5E83" w:rsidRDefault="00CA5E83">
            <w:pPr>
              <w:rPr>
                <w:color w:val="000000"/>
              </w:rPr>
            </w:pPr>
            <w:r>
              <w:rPr>
                <w:color w:val="000000"/>
              </w:rPr>
              <w:t>Código duplicado</w:t>
            </w:r>
          </w:p>
        </w:tc>
        <w:tc>
          <w:tcPr>
            <w:tcW w:w="2637" w:type="dxa"/>
            <w:tcBorders>
              <w:top w:val="nil"/>
              <w:left w:val="nil"/>
              <w:bottom w:val="single" w:sz="4" w:space="0" w:color="auto"/>
              <w:right w:val="single" w:sz="4" w:space="0" w:color="auto"/>
            </w:tcBorders>
            <w:shd w:val="clear" w:color="auto" w:fill="auto"/>
            <w:vAlign w:val="center"/>
            <w:hideMark/>
          </w:tcPr>
          <w:p w14:paraId="313598AF" w14:textId="77777777" w:rsidR="00CA5E83" w:rsidRDefault="00CA5E83">
            <w:pPr>
              <w:rPr>
                <w:color w:val="000000"/>
              </w:rPr>
            </w:pPr>
            <w:r>
              <w:rPr>
                <w:color w:val="000000"/>
              </w:rPr>
              <w:t>Código VI001 ya existente</w:t>
            </w:r>
          </w:p>
        </w:tc>
        <w:tc>
          <w:tcPr>
            <w:tcW w:w="2179" w:type="dxa"/>
            <w:tcBorders>
              <w:top w:val="nil"/>
              <w:left w:val="nil"/>
              <w:bottom w:val="single" w:sz="4" w:space="0" w:color="auto"/>
              <w:right w:val="single" w:sz="4" w:space="0" w:color="auto"/>
            </w:tcBorders>
            <w:shd w:val="clear" w:color="auto" w:fill="auto"/>
            <w:vAlign w:val="center"/>
            <w:hideMark/>
          </w:tcPr>
          <w:p w14:paraId="702F3BD3" w14:textId="77777777" w:rsidR="00CA5E83" w:rsidRDefault="00CA5E83">
            <w:pPr>
              <w:rPr>
                <w:color w:val="000000"/>
              </w:rPr>
            </w:pPr>
            <w:r>
              <w:rPr>
                <w:color w:val="000000"/>
              </w:rPr>
              <w:t>Advertencia "Ya existe un producto con el código VI001." (Figura 4)</w:t>
            </w:r>
          </w:p>
        </w:tc>
        <w:tc>
          <w:tcPr>
            <w:tcW w:w="1146" w:type="dxa"/>
            <w:tcBorders>
              <w:top w:val="nil"/>
              <w:left w:val="nil"/>
              <w:bottom w:val="single" w:sz="4" w:space="0" w:color="auto"/>
              <w:right w:val="single" w:sz="4" w:space="0" w:color="auto"/>
            </w:tcBorders>
            <w:shd w:val="clear" w:color="auto" w:fill="auto"/>
            <w:vAlign w:val="center"/>
            <w:hideMark/>
          </w:tcPr>
          <w:p w14:paraId="5F170E14" w14:textId="77777777" w:rsidR="00CA5E83" w:rsidRDefault="00CA5E83">
            <w:pPr>
              <w:rPr>
                <w:color w:val="000000"/>
              </w:rPr>
            </w:pPr>
            <w:r>
              <w:rPr>
                <w:color w:val="000000"/>
              </w:rPr>
              <w:t>Aprobada</w:t>
            </w:r>
          </w:p>
        </w:tc>
      </w:tr>
      <w:tr w:rsidR="00CA5E83" w14:paraId="1F3FBCA7" w14:textId="77777777" w:rsidTr="00CA5E83">
        <w:trPr>
          <w:cantSplit/>
          <w:trHeight w:val="159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6C671A3C" w14:textId="77777777" w:rsidR="00CA5E83" w:rsidRDefault="00CA5E83">
            <w:pPr>
              <w:rPr>
                <w:color w:val="000000"/>
              </w:rPr>
            </w:pPr>
            <w:r>
              <w:rPr>
                <w:color w:val="000000"/>
              </w:rPr>
              <w:t>P-03</w:t>
            </w:r>
          </w:p>
        </w:tc>
        <w:tc>
          <w:tcPr>
            <w:tcW w:w="1194" w:type="dxa"/>
            <w:tcBorders>
              <w:top w:val="nil"/>
              <w:left w:val="nil"/>
              <w:bottom w:val="single" w:sz="4" w:space="0" w:color="auto"/>
              <w:right w:val="single" w:sz="4" w:space="0" w:color="auto"/>
            </w:tcBorders>
            <w:shd w:val="clear" w:color="auto" w:fill="auto"/>
            <w:vAlign w:val="center"/>
            <w:hideMark/>
          </w:tcPr>
          <w:p w14:paraId="4A665D44" w14:textId="77777777" w:rsidR="00CA5E83" w:rsidRDefault="00CA5E83">
            <w:pPr>
              <w:rPr>
                <w:color w:val="000000"/>
              </w:rPr>
            </w:pPr>
            <w:r>
              <w:rPr>
                <w:color w:val="000000"/>
              </w:rPr>
              <w:t>Precio negativo</w:t>
            </w:r>
          </w:p>
        </w:tc>
        <w:tc>
          <w:tcPr>
            <w:tcW w:w="2637" w:type="dxa"/>
            <w:tcBorders>
              <w:top w:val="nil"/>
              <w:left w:val="nil"/>
              <w:bottom w:val="single" w:sz="4" w:space="0" w:color="auto"/>
              <w:right w:val="single" w:sz="4" w:space="0" w:color="auto"/>
            </w:tcBorders>
            <w:shd w:val="clear" w:color="auto" w:fill="auto"/>
            <w:vAlign w:val="center"/>
            <w:hideMark/>
          </w:tcPr>
          <w:p w14:paraId="5414E214" w14:textId="77777777" w:rsidR="00CA5E83" w:rsidRDefault="00CA5E83">
            <w:pPr>
              <w:rPr>
                <w:color w:val="000000"/>
              </w:rPr>
            </w:pPr>
            <w:r>
              <w:rPr>
                <w:color w:val="000000"/>
              </w:rPr>
              <w:t>Precio -169000</w:t>
            </w:r>
          </w:p>
        </w:tc>
        <w:tc>
          <w:tcPr>
            <w:tcW w:w="2179" w:type="dxa"/>
            <w:tcBorders>
              <w:top w:val="nil"/>
              <w:left w:val="nil"/>
              <w:bottom w:val="single" w:sz="4" w:space="0" w:color="auto"/>
              <w:right w:val="single" w:sz="4" w:space="0" w:color="auto"/>
            </w:tcBorders>
            <w:shd w:val="clear" w:color="auto" w:fill="auto"/>
            <w:vAlign w:val="center"/>
            <w:hideMark/>
          </w:tcPr>
          <w:p w14:paraId="4031F414" w14:textId="77777777" w:rsidR="00CA5E83" w:rsidRDefault="00CA5E83">
            <w:pPr>
              <w:rPr>
                <w:color w:val="000000"/>
              </w:rPr>
            </w:pPr>
            <w:r>
              <w:rPr>
                <w:color w:val="000000"/>
              </w:rPr>
              <w:t>Advertencia "El precio no puede ser negativo." (Figura 5)</w:t>
            </w:r>
          </w:p>
        </w:tc>
        <w:tc>
          <w:tcPr>
            <w:tcW w:w="1146" w:type="dxa"/>
            <w:tcBorders>
              <w:top w:val="nil"/>
              <w:left w:val="nil"/>
              <w:bottom w:val="single" w:sz="4" w:space="0" w:color="auto"/>
              <w:right w:val="single" w:sz="4" w:space="0" w:color="auto"/>
            </w:tcBorders>
            <w:shd w:val="clear" w:color="auto" w:fill="auto"/>
            <w:vAlign w:val="center"/>
            <w:hideMark/>
          </w:tcPr>
          <w:p w14:paraId="576D82CC" w14:textId="77777777" w:rsidR="00CA5E83" w:rsidRDefault="00CA5E83">
            <w:pPr>
              <w:rPr>
                <w:color w:val="000000"/>
              </w:rPr>
            </w:pPr>
            <w:r>
              <w:rPr>
                <w:color w:val="000000"/>
              </w:rPr>
              <w:t>Aprobada</w:t>
            </w:r>
          </w:p>
        </w:tc>
      </w:tr>
      <w:tr w:rsidR="00CA5E83" w14:paraId="66F485AA" w14:textId="77777777" w:rsidTr="00CA5E83">
        <w:trPr>
          <w:cantSplit/>
          <w:trHeight w:val="177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6B3525C3" w14:textId="77777777" w:rsidR="00CA5E83" w:rsidRDefault="00CA5E83">
            <w:pPr>
              <w:rPr>
                <w:color w:val="000000"/>
              </w:rPr>
            </w:pPr>
            <w:r>
              <w:rPr>
                <w:color w:val="000000"/>
              </w:rPr>
              <w:lastRenderedPageBreak/>
              <w:t>P-04</w:t>
            </w:r>
          </w:p>
        </w:tc>
        <w:tc>
          <w:tcPr>
            <w:tcW w:w="1194" w:type="dxa"/>
            <w:tcBorders>
              <w:top w:val="nil"/>
              <w:left w:val="nil"/>
              <w:bottom w:val="single" w:sz="4" w:space="0" w:color="auto"/>
              <w:right w:val="single" w:sz="4" w:space="0" w:color="auto"/>
            </w:tcBorders>
            <w:shd w:val="clear" w:color="auto" w:fill="auto"/>
            <w:vAlign w:val="center"/>
            <w:hideMark/>
          </w:tcPr>
          <w:p w14:paraId="70F69489" w14:textId="77777777" w:rsidR="00CA5E83" w:rsidRDefault="00CA5E83">
            <w:pPr>
              <w:rPr>
                <w:color w:val="000000"/>
              </w:rPr>
            </w:pPr>
            <w:r>
              <w:rPr>
                <w:color w:val="000000"/>
              </w:rPr>
              <w:t>Cantidad decimal</w:t>
            </w:r>
          </w:p>
        </w:tc>
        <w:tc>
          <w:tcPr>
            <w:tcW w:w="2637" w:type="dxa"/>
            <w:tcBorders>
              <w:top w:val="nil"/>
              <w:left w:val="nil"/>
              <w:bottom w:val="single" w:sz="4" w:space="0" w:color="auto"/>
              <w:right w:val="single" w:sz="4" w:space="0" w:color="auto"/>
            </w:tcBorders>
            <w:shd w:val="clear" w:color="auto" w:fill="auto"/>
            <w:vAlign w:val="center"/>
            <w:hideMark/>
          </w:tcPr>
          <w:p w14:paraId="3EAD3EC9" w14:textId="77777777" w:rsidR="00CA5E83" w:rsidRDefault="00CA5E83">
            <w:pPr>
              <w:rPr>
                <w:color w:val="000000"/>
              </w:rPr>
            </w:pPr>
            <w:r>
              <w:rPr>
                <w:color w:val="000000"/>
              </w:rPr>
              <w:t>Cantidad 2.8 junto con precio negativo</w:t>
            </w:r>
          </w:p>
        </w:tc>
        <w:tc>
          <w:tcPr>
            <w:tcW w:w="2179" w:type="dxa"/>
            <w:tcBorders>
              <w:top w:val="nil"/>
              <w:left w:val="nil"/>
              <w:bottom w:val="single" w:sz="4" w:space="0" w:color="auto"/>
              <w:right w:val="single" w:sz="4" w:space="0" w:color="auto"/>
            </w:tcBorders>
            <w:shd w:val="clear" w:color="auto" w:fill="auto"/>
            <w:vAlign w:val="center"/>
            <w:hideMark/>
          </w:tcPr>
          <w:p w14:paraId="174E77F8" w14:textId="77777777" w:rsidR="00CA5E83" w:rsidRDefault="00CA5E83">
            <w:pPr>
              <w:rPr>
                <w:color w:val="000000"/>
              </w:rPr>
            </w:pPr>
            <w:r>
              <w:rPr>
                <w:color w:val="000000"/>
              </w:rPr>
              <w:t>Se muestra el mensaje del precio, porque el precio se valida antes que la cantidad (Figura 6)</w:t>
            </w:r>
          </w:p>
        </w:tc>
        <w:tc>
          <w:tcPr>
            <w:tcW w:w="1146" w:type="dxa"/>
            <w:tcBorders>
              <w:top w:val="nil"/>
              <w:left w:val="nil"/>
              <w:bottom w:val="single" w:sz="4" w:space="0" w:color="auto"/>
              <w:right w:val="single" w:sz="4" w:space="0" w:color="auto"/>
            </w:tcBorders>
            <w:shd w:val="clear" w:color="auto" w:fill="auto"/>
            <w:vAlign w:val="center"/>
            <w:hideMark/>
          </w:tcPr>
          <w:p w14:paraId="385D1B7E" w14:textId="77777777" w:rsidR="00CA5E83" w:rsidRDefault="00CA5E83">
            <w:pPr>
              <w:rPr>
                <w:color w:val="000000"/>
              </w:rPr>
            </w:pPr>
            <w:r>
              <w:rPr>
                <w:color w:val="000000"/>
              </w:rPr>
              <w:t>Parcial</w:t>
            </w:r>
          </w:p>
        </w:tc>
      </w:tr>
      <w:tr w:rsidR="00CA5E83" w14:paraId="4E8B9762" w14:textId="77777777" w:rsidTr="00CA5E83">
        <w:trPr>
          <w:cantSplit/>
          <w:trHeight w:val="975"/>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4DB8C33E" w14:textId="77777777" w:rsidR="00CA5E83" w:rsidRDefault="00CA5E83">
            <w:pPr>
              <w:rPr>
                <w:color w:val="000000"/>
              </w:rPr>
            </w:pPr>
            <w:r>
              <w:rPr>
                <w:color w:val="000000"/>
              </w:rPr>
              <w:t>P-05</w:t>
            </w:r>
          </w:p>
        </w:tc>
        <w:tc>
          <w:tcPr>
            <w:tcW w:w="1194" w:type="dxa"/>
            <w:tcBorders>
              <w:top w:val="nil"/>
              <w:left w:val="nil"/>
              <w:bottom w:val="single" w:sz="4" w:space="0" w:color="auto"/>
              <w:right w:val="single" w:sz="4" w:space="0" w:color="auto"/>
            </w:tcBorders>
            <w:shd w:val="clear" w:color="auto" w:fill="auto"/>
            <w:vAlign w:val="center"/>
            <w:hideMark/>
          </w:tcPr>
          <w:p w14:paraId="4426FE5C" w14:textId="77777777" w:rsidR="00CA5E83" w:rsidRDefault="00CA5E83">
            <w:pPr>
              <w:rPr>
                <w:color w:val="000000"/>
              </w:rPr>
            </w:pPr>
            <w:r>
              <w:rPr>
                <w:color w:val="000000"/>
              </w:rPr>
              <w:t>Código vacío</w:t>
            </w:r>
          </w:p>
        </w:tc>
        <w:tc>
          <w:tcPr>
            <w:tcW w:w="2637" w:type="dxa"/>
            <w:tcBorders>
              <w:top w:val="nil"/>
              <w:left w:val="nil"/>
              <w:bottom w:val="single" w:sz="4" w:space="0" w:color="auto"/>
              <w:right w:val="single" w:sz="4" w:space="0" w:color="auto"/>
            </w:tcBorders>
            <w:shd w:val="clear" w:color="auto" w:fill="auto"/>
            <w:vAlign w:val="center"/>
            <w:hideMark/>
          </w:tcPr>
          <w:p w14:paraId="26F8EB49" w14:textId="77777777" w:rsidR="00CA5E83" w:rsidRDefault="00CA5E83">
            <w:pPr>
              <w:rPr>
                <w:color w:val="000000"/>
              </w:rPr>
            </w:pPr>
            <w:r>
              <w:rPr>
                <w:color w:val="000000"/>
              </w:rPr>
              <w:t>Código sin ingresar</w:t>
            </w:r>
          </w:p>
        </w:tc>
        <w:tc>
          <w:tcPr>
            <w:tcW w:w="2179" w:type="dxa"/>
            <w:tcBorders>
              <w:top w:val="nil"/>
              <w:left w:val="nil"/>
              <w:bottom w:val="single" w:sz="4" w:space="0" w:color="auto"/>
              <w:right w:val="single" w:sz="4" w:space="0" w:color="auto"/>
            </w:tcBorders>
            <w:shd w:val="clear" w:color="auto" w:fill="auto"/>
            <w:vAlign w:val="center"/>
            <w:hideMark/>
          </w:tcPr>
          <w:p w14:paraId="36671D85" w14:textId="77777777" w:rsidR="00CA5E83" w:rsidRDefault="00CA5E83">
            <w:pPr>
              <w:rPr>
                <w:color w:val="000000"/>
              </w:rPr>
            </w:pPr>
            <w:r>
              <w:rPr>
                <w:color w:val="000000"/>
              </w:rPr>
              <w:t>Advertencia "El código es obligatorio." (Figura 7)</w:t>
            </w:r>
          </w:p>
        </w:tc>
        <w:tc>
          <w:tcPr>
            <w:tcW w:w="1146" w:type="dxa"/>
            <w:tcBorders>
              <w:top w:val="nil"/>
              <w:left w:val="nil"/>
              <w:bottom w:val="single" w:sz="4" w:space="0" w:color="auto"/>
              <w:right w:val="single" w:sz="4" w:space="0" w:color="auto"/>
            </w:tcBorders>
            <w:shd w:val="clear" w:color="auto" w:fill="auto"/>
            <w:vAlign w:val="center"/>
            <w:hideMark/>
          </w:tcPr>
          <w:p w14:paraId="2CE45487" w14:textId="77777777" w:rsidR="00CA5E83" w:rsidRDefault="00CA5E83">
            <w:pPr>
              <w:rPr>
                <w:color w:val="000000"/>
              </w:rPr>
            </w:pPr>
            <w:r>
              <w:rPr>
                <w:color w:val="000000"/>
              </w:rPr>
              <w:t>Aprobada</w:t>
            </w:r>
          </w:p>
        </w:tc>
      </w:tr>
      <w:tr w:rsidR="00CA5E83" w14:paraId="2B77933A" w14:textId="77777777" w:rsidTr="00CA5E83">
        <w:trPr>
          <w:cantSplit/>
          <w:trHeight w:val="105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5C3B6A5C" w14:textId="77777777" w:rsidR="00CA5E83" w:rsidRDefault="00CA5E83">
            <w:pPr>
              <w:rPr>
                <w:color w:val="000000"/>
              </w:rPr>
            </w:pPr>
            <w:r>
              <w:rPr>
                <w:color w:val="000000"/>
              </w:rPr>
              <w:t>P-06</w:t>
            </w:r>
          </w:p>
        </w:tc>
        <w:tc>
          <w:tcPr>
            <w:tcW w:w="1194" w:type="dxa"/>
            <w:tcBorders>
              <w:top w:val="nil"/>
              <w:left w:val="nil"/>
              <w:bottom w:val="single" w:sz="4" w:space="0" w:color="auto"/>
              <w:right w:val="single" w:sz="4" w:space="0" w:color="auto"/>
            </w:tcBorders>
            <w:shd w:val="clear" w:color="auto" w:fill="auto"/>
            <w:vAlign w:val="center"/>
            <w:hideMark/>
          </w:tcPr>
          <w:p w14:paraId="6E6C2A81" w14:textId="77777777" w:rsidR="00CA5E83" w:rsidRDefault="00CA5E83">
            <w:pPr>
              <w:rPr>
                <w:color w:val="000000"/>
              </w:rPr>
            </w:pPr>
            <w:r>
              <w:rPr>
                <w:color w:val="000000"/>
              </w:rPr>
              <w:t>Nombre vacío</w:t>
            </w:r>
          </w:p>
        </w:tc>
        <w:tc>
          <w:tcPr>
            <w:tcW w:w="2637" w:type="dxa"/>
            <w:tcBorders>
              <w:top w:val="nil"/>
              <w:left w:val="nil"/>
              <w:bottom w:val="single" w:sz="4" w:space="0" w:color="auto"/>
              <w:right w:val="single" w:sz="4" w:space="0" w:color="auto"/>
            </w:tcBorders>
            <w:shd w:val="clear" w:color="auto" w:fill="auto"/>
            <w:vAlign w:val="center"/>
            <w:hideMark/>
          </w:tcPr>
          <w:p w14:paraId="46A783F5" w14:textId="77777777" w:rsidR="00CA5E83" w:rsidRDefault="00CA5E83">
            <w:pPr>
              <w:rPr>
                <w:color w:val="000000"/>
              </w:rPr>
            </w:pPr>
            <w:r>
              <w:rPr>
                <w:color w:val="000000"/>
              </w:rPr>
              <w:t>Nombre sin ingresar</w:t>
            </w:r>
          </w:p>
        </w:tc>
        <w:tc>
          <w:tcPr>
            <w:tcW w:w="2179" w:type="dxa"/>
            <w:tcBorders>
              <w:top w:val="nil"/>
              <w:left w:val="nil"/>
              <w:bottom w:val="single" w:sz="4" w:space="0" w:color="auto"/>
              <w:right w:val="single" w:sz="4" w:space="0" w:color="auto"/>
            </w:tcBorders>
            <w:shd w:val="clear" w:color="auto" w:fill="auto"/>
            <w:vAlign w:val="center"/>
            <w:hideMark/>
          </w:tcPr>
          <w:p w14:paraId="237E39D4" w14:textId="77777777" w:rsidR="00CA5E83" w:rsidRDefault="00CA5E83">
            <w:pPr>
              <w:rPr>
                <w:color w:val="000000"/>
              </w:rPr>
            </w:pPr>
            <w:r>
              <w:rPr>
                <w:color w:val="000000"/>
              </w:rPr>
              <w:t>Advertencia "El nombre es obligatorio." (Figura 8)</w:t>
            </w:r>
          </w:p>
        </w:tc>
        <w:tc>
          <w:tcPr>
            <w:tcW w:w="1146" w:type="dxa"/>
            <w:tcBorders>
              <w:top w:val="nil"/>
              <w:left w:val="nil"/>
              <w:bottom w:val="single" w:sz="4" w:space="0" w:color="auto"/>
              <w:right w:val="single" w:sz="4" w:space="0" w:color="auto"/>
            </w:tcBorders>
            <w:shd w:val="clear" w:color="auto" w:fill="auto"/>
            <w:vAlign w:val="center"/>
            <w:hideMark/>
          </w:tcPr>
          <w:p w14:paraId="3C7D3C1A" w14:textId="77777777" w:rsidR="00CA5E83" w:rsidRDefault="00CA5E83">
            <w:pPr>
              <w:rPr>
                <w:color w:val="000000"/>
              </w:rPr>
            </w:pPr>
            <w:r>
              <w:rPr>
                <w:color w:val="000000"/>
              </w:rPr>
              <w:t>Aprobada</w:t>
            </w:r>
          </w:p>
        </w:tc>
      </w:tr>
      <w:tr w:rsidR="00CA5E83" w14:paraId="0B2F82C0" w14:textId="77777777" w:rsidTr="00CA5E83">
        <w:trPr>
          <w:cantSplit/>
          <w:trHeight w:val="120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2557F37C" w14:textId="77777777" w:rsidR="00CA5E83" w:rsidRDefault="00CA5E83">
            <w:pPr>
              <w:rPr>
                <w:color w:val="000000"/>
              </w:rPr>
            </w:pPr>
            <w:r>
              <w:rPr>
                <w:color w:val="000000"/>
              </w:rPr>
              <w:t>P-07</w:t>
            </w:r>
          </w:p>
        </w:tc>
        <w:tc>
          <w:tcPr>
            <w:tcW w:w="1194" w:type="dxa"/>
            <w:tcBorders>
              <w:top w:val="nil"/>
              <w:left w:val="nil"/>
              <w:bottom w:val="single" w:sz="4" w:space="0" w:color="auto"/>
              <w:right w:val="single" w:sz="4" w:space="0" w:color="auto"/>
            </w:tcBorders>
            <w:shd w:val="clear" w:color="auto" w:fill="auto"/>
            <w:vAlign w:val="center"/>
            <w:hideMark/>
          </w:tcPr>
          <w:p w14:paraId="3A24A69A" w14:textId="77777777" w:rsidR="00CA5E83" w:rsidRDefault="00CA5E83">
            <w:pPr>
              <w:rPr>
                <w:color w:val="000000"/>
              </w:rPr>
            </w:pPr>
            <w:r>
              <w:rPr>
                <w:color w:val="000000"/>
              </w:rPr>
              <w:t>Cantidad negativa</w:t>
            </w:r>
          </w:p>
        </w:tc>
        <w:tc>
          <w:tcPr>
            <w:tcW w:w="2637" w:type="dxa"/>
            <w:tcBorders>
              <w:top w:val="nil"/>
              <w:left w:val="nil"/>
              <w:bottom w:val="single" w:sz="4" w:space="0" w:color="auto"/>
              <w:right w:val="single" w:sz="4" w:space="0" w:color="auto"/>
            </w:tcBorders>
            <w:shd w:val="clear" w:color="auto" w:fill="auto"/>
            <w:vAlign w:val="center"/>
            <w:hideMark/>
          </w:tcPr>
          <w:p w14:paraId="2B183185" w14:textId="77777777" w:rsidR="00CA5E83" w:rsidRDefault="00CA5E83">
            <w:pPr>
              <w:rPr>
                <w:color w:val="000000"/>
              </w:rPr>
            </w:pPr>
            <w:r>
              <w:rPr>
                <w:color w:val="000000"/>
              </w:rPr>
              <w:t>Cantidad -5</w:t>
            </w:r>
          </w:p>
        </w:tc>
        <w:tc>
          <w:tcPr>
            <w:tcW w:w="2179" w:type="dxa"/>
            <w:tcBorders>
              <w:top w:val="nil"/>
              <w:left w:val="nil"/>
              <w:bottom w:val="single" w:sz="4" w:space="0" w:color="auto"/>
              <w:right w:val="single" w:sz="4" w:space="0" w:color="auto"/>
            </w:tcBorders>
            <w:shd w:val="clear" w:color="auto" w:fill="auto"/>
            <w:vAlign w:val="center"/>
            <w:hideMark/>
          </w:tcPr>
          <w:p w14:paraId="5A309168" w14:textId="77777777" w:rsidR="00CA5E83" w:rsidRDefault="00CA5E83">
            <w:pPr>
              <w:rPr>
                <w:color w:val="000000"/>
              </w:rPr>
            </w:pPr>
            <w:r>
              <w:rPr>
                <w:color w:val="000000"/>
              </w:rPr>
              <w:t>Advertencia "La cantidad no puede ser negativa." (Figura 9)</w:t>
            </w:r>
          </w:p>
        </w:tc>
        <w:tc>
          <w:tcPr>
            <w:tcW w:w="1146" w:type="dxa"/>
            <w:tcBorders>
              <w:top w:val="nil"/>
              <w:left w:val="nil"/>
              <w:bottom w:val="single" w:sz="4" w:space="0" w:color="auto"/>
              <w:right w:val="single" w:sz="4" w:space="0" w:color="auto"/>
            </w:tcBorders>
            <w:shd w:val="clear" w:color="auto" w:fill="auto"/>
            <w:vAlign w:val="center"/>
            <w:hideMark/>
          </w:tcPr>
          <w:p w14:paraId="144737AC" w14:textId="77777777" w:rsidR="00CA5E83" w:rsidRDefault="00CA5E83">
            <w:pPr>
              <w:rPr>
                <w:color w:val="000000"/>
              </w:rPr>
            </w:pPr>
            <w:r>
              <w:rPr>
                <w:color w:val="000000"/>
              </w:rPr>
              <w:t>Aprobada</w:t>
            </w:r>
          </w:p>
        </w:tc>
      </w:tr>
      <w:tr w:rsidR="00CA5E83" w14:paraId="15385090" w14:textId="77777777" w:rsidTr="00CA5E83">
        <w:trPr>
          <w:cantSplit/>
          <w:trHeight w:val="144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38B7BB3E" w14:textId="77777777" w:rsidR="00CA5E83" w:rsidRDefault="00CA5E83">
            <w:pPr>
              <w:rPr>
                <w:color w:val="000000"/>
              </w:rPr>
            </w:pPr>
            <w:r>
              <w:rPr>
                <w:color w:val="000000"/>
              </w:rPr>
              <w:t>P-08</w:t>
            </w:r>
          </w:p>
        </w:tc>
        <w:tc>
          <w:tcPr>
            <w:tcW w:w="1194" w:type="dxa"/>
            <w:tcBorders>
              <w:top w:val="nil"/>
              <w:left w:val="nil"/>
              <w:bottom w:val="single" w:sz="4" w:space="0" w:color="auto"/>
              <w:right w:val="single" w:sz="4" w:space="0" w:color="auto"/>
            </w:tcBorders>
            <w:shd w:val="clear" w:color="auto" w:fill="auto"/>
            <w:vAlign w:val="center"/>
            <w:hideMark/>
          </w:tcPr>
          <w:p w14:paraId="7B971BE7" w14:textId="77777777" w:rsidR="00CA5E83" w:rsidRDefault="00CA5E83">
            <w:pPr>
              <w:rPr>
                <w:color w:val="000000"/>
              </w:rPr>
            </w:pPr>
            <w:r>
              <w:rPr>
                <w:color w:val="000000"/>
              </w:rPr>
              <w:t>Precio con letras</w:t>
            </w:r>
          </w:p>
        </w:tc>
        <w:tc>
          <w:tcPr>
            <w:tcW w:w="2637" w:type="dxa"/>
            <w:tcBorders>
              <w:top w:val="nil"/>
              <w:left w:val="nil"/>
              <w:bottom w:val="single" w:sz="4" w:space="0" w:color="auto"/>
              <w:right w:val="single" w:sz="4" w:space="0" w:color="auto"/>
            </w:tcBorders>
            <w:shd w:val="clear" w:color="auto" w:fill="auto"/>
            <w:vAlign w:val="center"/>
            <w:hideMark/>
          </w:tcPr>
          <w:p w14:paraId="6F1659B6" w14:textId="77777777" w:rsidR="00CA5E83" w:rsidRDefault="00CA5E83">
            <w:pPr>
              <w:rPr>
                <w:color w:val="000000"/>
              </w:rPr>
            </w:pPr>
            <w:r>
              <w:rPr>
                <w:color w:val="000000"/>
              </w:rPr>
              <w:t>Precio 138000COP</w:t>
            </w:r>
          </w:p>
        </w:tc>
        <w:tc>
          <w:tcPr>
            <w:tcW w:w="2179" w:type="dxa"/>
            <w:tcBorders>
              <w:top w:val="nil"/>
              <w:left w:val="nil"/>
              <w:bottom w:val="single" w:sz="4" w:space="0" w:color="auto"/>
              <w:right w:val="single" w:sz="4" w:space="0" w:color="auto"/>
            </w:tcBorders>
            <w:shd w:val="clear" w:color="auto" w:fill="auto"/>
            <w:vAlign w:val="center"/>
            <w:hideMark/>
          </w:tcPr>
          <w:p w14:paraId="477C916E" w14:textId="77777777" w:rsidR="00CA5E83" w:rsidRDefault="00CA5E83">
            <w:pPr>
              <w:rPr>
                <w:color w:val="000000"/>
              </w:rPr>
            </w:pPr>
            <w:r>
              <w:rPr>
                <w:color w:val="000000"/>
              </w:rPr>
              <w:t>Advertencia "El precio debe ser un número válido." (Figura 10)</w:t>
            </w:r>
          </w:p>
        </w:tc>
        <w:tc>
          <w:tcPr>
            <w:tcW w:w="1146" w:type="dxa"/>
            <w:tcBorders>
              <w:top w:val="nil"/>
              <w:left w:val="nil"/>
              <w:bottom w:val="single" w:sz="4" w:space="0" w:color="auto"/>
              <w:right w:val="single" w:sz="4" w:space="0" w:color="auto"/>
            </w:tcBorders>
            <w:shd w:val="clear" w:color="auto" w:fill="auto"/>
            <w:vAlign w:val="center"/>
            <w:hideMark/>
          </w:tcPr>
          <w:p w14:paraId="10E3FB9C" w14:textId="77777777" w:rsidR="00CA5E83" w:rsidRDefault="00CA5E83">
            <w:pPr>
              <w:rPr>
                <w:color w:val="000000"/>
              </w:rPr>
            </w:pPr>
            <w:r>
              <w:rPr>
                <w:color w:val="000000"/>
              </w:rPr>
              <w:t>Aprobada</w:t>
            </w:r>
          </w:p>
        </w:tc>
      </w:tr>
      <w:tr w:rsidR="00CA5E83" w14:paraId="1D673C7F" w14:textId="77777777" w:rsidTr="00CA5E83">
        <w:trPr>
          <w:cantSplit/>
          <w:trHeight w:val="147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2C776354" w14:textId="77777777" w:rsidR="00CA5E83" w:rsidRDefault="00CA5E83">
            <w:pPr>
              <w:rPr>
                <w:color w:val="000000"/>
              </w:rPr>
            </w:pPr>
            <w:r>
              <w:rPr>
                <w:color w:val="000000"/>
              </w:rPr>
              <w:t>P-09</w:t>
            </w:r>
          </w:p>
        </w:tc>
        <w:tc>
          <w:tcPr>
            <w:tcW w:w="1194" w:type="dxa"/>
            <w:tcBorders>
              <w:top w:val="nil"/>
              <w:left w:val="nil"/>
              <w:bottom w:val="single" w:sz="4" w:space="0" w:color="auto"/>
              <w:right w:val="single" w:sz="4" w:space="0" w:color="auto"/>
            </w:tcBorders>
            <w:shd w:val="clear" w:color="auto" w:fill="auto"/>
            <w:vAlign w:val="center"/>
            <w:hideMark/>
          </w:tcPr>
          <w:p w14:paraId="7B2A5E23" w14:textId="77777777" w:rsidR="00CA5E83" w:rsidRDefault="00CA5E83">
            <w:pPr>
              <w:rPr>
                <w:color w:val="000000"/>
              </w:rPr>
            </w:pPr>
            <w:r>
              <w:rPr>
                <w:color w:val="000000"/>
              </w:rPr>
              <w:t>Actualizar código inexistente</w:t>
            </w:r>
          </w:p>
        </w:tc>
        <w:tc>
          <w:tcPr>
            <w:tcW w:w="2637" w:type="dxa"/>
            <w:tcBorders>
              <w:top w:val="nil"/>
              <w:left w:val="nil"/>
              <w:bottom w:val="single" w:sz="4" w:space="0" w:color="auto"/>
              <w:right w:val="single" w:sz="4" w:space="0" w:color="auto"/>
            </w:tcBorders>
            <w:shd w:val="clear" w:color="auto" w:fill="auto"/>
            <w:vAlign w:val="center"/>
            <w:hideMark/>
          </w:tcPr>
          <w:p w14:paraId="236A4FA4" w14:textId="77777777" w:rsidR="00CA5E83" w:rsidRDefault="00CA5E83">
            <w:pPr>
              <w:rPr>
                <w:color w:val="000000"/>
              </w:rPr>
            </w:pPr>
            <w:r>
              <w:rPr>
                <w:color w:val="000000"/>
              </w:rPr>
              <w:t>Código VI013</w:t>
            </w:r>
          </w:p>
        </w:tc>
        <w:tc>
          <w:tcPr>
            <w:tcW w:w="2179" w:type="dxa"/>
            <w:tcBorders>
              <w:top w:val="nil"/>
              <w:left w:val="nil"/>
              <w:bottom w:val="single" w:sz="4" w:space="0" w:color="auto"/>
              <w:right w:val="single" w:sz="4" w:space="0" w:color="auto"/>
            </w:tcBorders>
            <w:shd w:val="clear" w:color="auto" w:fill="auto"/>
            <w:vAlign w:val="center"/>
            <w:hideMark/>
          </w:tcPr>
          <w:p w14:paraId="407E01D9" w14:textId="77777777" w:rsidR="00CA5E83" w:rsidRDefault="00CA5E83">
            <w:pPr>
              <w:rPr>
                <w:color w:val="000000"/>
              </w:rPr>
            </w:pPr>
            <w:r>
              <w:rPr>
                <w:color w:val="000000"/>
              </w:rPr>
              <w:t>Advertencia "No existe un producto con el código VI013." (Figura 11)</w:t>
            </w:r>
          </w:p>
        </w:tc>
        <w:tc>
          <w:tcPr>
            <w:tcW w:w="1146" w:type="dxa"/>
            <w:tcBorders>
              <w:top w:val="nil"/>
              <w:left w:val="nil"/>
              <w:bottom w:val="single" w:sz="4" w:space="0" w:color="auto"/>
              <w:right w:val="single" w:sz="4" w:space="0" w:color="auto"/>
            </w:tcBorders>
            <w:shd w:val="clear" w:color="auto" w:fill="auto"/>
            <w:vAlign w:val="center"/>
            <w:hideMark/>
          </w:tcPr>
          <w:p w14:paraId="3D19AF4F" w14:textId="77777777" w:rsidR="00CA5E83" w:rsidRDefault="00CA5E83">
            <w:pPr>
              <w:rPr>
                <w:color w:val="000000"/>
              </w:rPr>
            </w:pPr>
            <w:r>
              <w:rPr>
                <w:color w:val="000000"/>
              </w:rPr>
              <w:t>Aprobada</w:t>
            </w:r>
          </w:p>
        </w:tc>
      </w:tr>
      <w:tr w:rsidR="00CA5E83" w14:paraId="4EDC4935" w14:textId="77777777" w:rsidTr="00CA5E83">
        <w:trPr>
          <w:cantSplit/>
          <w:trHeight w:val="189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1C88A2F7" w14:textId="77777777" w:rsidR="00CA5E83" w:rsidRDefault="00CA5E83">
            <w:pPr>
              <w:rPr>
                <w:color w:val="000000"/>
              </w:rPr>
            </w:pPr>
            <w:r>
              <w:rPr>
                <w:color w:val="000000"/>
              </w:rPr>
              <w:t>P-10</w:t>
            </w:r>
          </w:p>
        </w:tc>
        <w:tc>
          <w:tcPr>
            <w:tcW w:w="1194" w:type="dxa"/>
            <w:tcBorders>
              <w:top w:val="nil"/>
              <w:left w:val="nil"/>
              <w:bottom w:val="single" w:sz="4" w:space="0" w:color="auto"/>
              <w:right w:val="single" w:sz="4" w:space="0" w:color="auto"/>
            </w:tcBorders>
            <w:shd w:val="clear" w:color="auto" w:fill="auto"/>
            <w:vAlign w:val="center"/>
            <w:hideMark/>
          </w:tcPr>
          <w:p w14:paraId="40E09481" w14:textId="77777777" w:rsidR="00CA5E83" w:rsidRDefault="00CA5E83">
            <w:pPr>
              <w:rPr>
                <w:color w:val="000000"/>
              </w:rPr>
            </w:pPr>
            <w:r>
              <w:rPr>
                <w:color w:val="000000"/>
              </w:rPr>
              <w:t>Eliminar sin código</w:t>
            </w:r>
          </w:p>
        </w:tc>
        <w:tc>
          <w:tcPr>
            <w:tcW w:w="2637" w:type="dxa"/>
            <w:tcBorders>
              <w:top w:val="nil"/>
              <w:left w:val="nil"/>
              <w:bottom w:val="single" w:sz="4" w:space="0" w:color="auto"/>
              <w:right w:val="single" w:sz="4" w:space="0" w:color="auto"/>
            </w:tcBorders>
            <w:shd w:val="clear" w:color="auto" w:fill="auto"/>
            <w:vAlign w:val="center"/>
            <w:hideMark/>
          </w:tcPr>
          <w:p w14:paraId="02ADEA3D" w14:textId="77777777" w:rsidR="00CA5E83" w:rsidRDefault="00CA5E83">
            <w:pPr>
              <w:rPr>
                <w:color w:val="000000"/>
              </w:rPr>
            </w:pPr>
            <w:r>
              <w:rPr>
                <w:color w:val="000000"/>
              </w:rPr>
              <w:t>Formulario vacío</w:t>
            </w:r>
          </w:p>
        </w:tc>
        <w:tc>
          <w:tcPr>
            <w:tcW w:w="2179" w:type="dxa"/>
            <w:tcBorders>
              <w:top w:val="nil"/>
              <w:left w:val="nil"/>
              <w:bottom w:val="single" w:sz="4" w:space="0" w:color="auto"/>
              <w:right w:val="single" w:sz="4" w:space="0" w:color="auto"/>
            </w:tcBorders>
            <w:shd w:val="clear" w:color="auto" w:fill="auto"/>
            <w:vAlign w:val="center"/>
            <w:hideMark/>
          </w:tcPr>
          <w:p w14:paraId="64FFE3AD" w14:textId="77777777" w:rsidR="00CA5E83" w:rsidRDefault="00CA5E83">
            <w:pPr>
              <w:rPr>
                <w:color w:val="000000"/>
              </w:rPr>
            </w:pPr>
            <w:r>
              <w:rPr>
                <w:color w:val="000000"/>
              </w:rPr>
              <w:t>Advertencia "Ingrese o seleccione el código del producto a eliminar." (Figura 12)</w:t>
            </w:r>
          </w:p>
        </w:tc>
        <w:tc>
          <w:tcPr>
            <w:tcW w:w="1146" w:type="dxa"/>
            <w:tcBorders>
              <w:top w:val="nil"/>
              <w:left w:val="nil"/>
              <w:bottom w:val="single" w:sz="4" w:space="0" w:color="auto"/>
              <w:right w:val="single" w:sz="4" w:space="0" w:color="auto"/>
            </w:tcBorders>
            <w:shd w:val="clear" w:color="auto" w:fill="auto"/>
            <w:vAlign w:val="center"/>
            <w:hideMark/>
          </w:tcPr>
          <w:p w14:paraId="47CE428F" w14:textId="77777777" w:rsidR="00CA5E83" w:rsidRDefault="00CA5E83">
            <w:pPr>
              <w:rPr>
                <w:color w:val="000000"/>
              </w:rPr>
            </w:pPr>
            <w:r>
              <w:rPr>
                <w:color w:val="000000"/>
              </w:rPr>
              <w:t>Aprobada</w:t>
            </w:r>
          </w:p>
        </w:tc>
      </w:tr>
      <w:tr w:rsidR="00CA5E83" w14:paraId="13C7A402" w14:textId="77777777" w:rsidTr="00CA5E83">
        <w:trPr>
          <w:cantSplit/>
          <w:trHeight w:val="222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73F14740" w14:textId="77777777" w:rsidR="00CA5E83" w:rsidRDefault="00CA5E83">
            <w:pPr>
              <w:rPr>
                <w:color w:val="000000"/>
              </w:rPr>
            </w:pPr>
            <w:r>
              <w:rPr>
                <w:color w:val="000000"/>
              </w:rPr>
              <w:t>P-11</w:t>
            </w:r>
          </w:p>
        </w:tc>
        <w:tc>
          <w:tcPr>
            <w:tcW w:w="1194" w:type="dxa"/>
            <w:tcBorders>
              <w:top w:val="nil"/>
              <w:left w:val="nil"/>
              <w:bottom w:val="single" w:sz="4" w:space="0" w:color="auto"/>
              <w:right w:val="single" w:sz="4" w:space="0" w:color="auto"/>
            </w:tcBorders>
            <w:shd w:val="clear" w:color="auto" w:fill="auto"/>
            <w:vAlign w:val="center"/>
            <w:hideMark/>
          </w:tcPr>
          <w:p w14:paraId="0A4749A8" w14:textId="77777777" w:rsidR="00CA5E83" w:rsidRDefault="00CA5E83">
            <w:pPr>
              <w:rPr>
                <w:color w:val="000000"/>
              </w:rPr>
            </w:pPr>
            <w:r>
              <w:rPr>
                <w:color w:val="000000"/>
              </w:rPr>
              <w:t>Cancelar eliminación</w:t>
            </w:r>
          </w:p>
        </w:tc>
        <w:tc>
          <w:tcPr>
            <w:tcW w:w="2637" w:type="dxa"/>
            <w:tcBorders>
              <w:top w:val="nil"/>
              <w:left w:val="nil"/>
              <w:bottom w:val="single" w:sz="4" w:space="0" w:color="auto"/>
              <w:right w:val="single" w:sz="4" w:space="0" w:color="auto"/>
            </w:tcBorders>
            <w:shd w:val="clear" w:color="auto" w:fill="auto"/>
            <w:vAlign w:val="center"/>
            <w:hideMark/>
          </w:tcPr>
          <w:p w14:paraId="6BE1589E" w14:textId="77777777" w:rsidR="00CA5E83" w:rsidRDefault="00CA5E83">
            <w:pPr>
              <w:rPr>
                <w:color w:val="000000"/>
              </w:rPr>
            </w:pPr>
            <w:r>
              <w:rPr>
                <w:color w:val="000000"/>
              </w:rPr>
              <w:t>VI010, respuesta "No"</w:t>
            </w:r>
          </w:p>
        </w:tc>
        <w:tc>
          <w:tcPr>
            <w:tcW w:w="2179" w:type="dxa"/>
            <w:tcBorders>
              <w:top w:val="nil"/>
              <w:left w:val="nil"/>
              <w:bottom w:val="single" w:sz="4" w:space="0" w:color="auto"/>
              <w:right w:val="single" w:sz="4" w:space="0" w:color="auto"/>
            </w:tcBorders>
            <w:shd w:val="clear" w:color="auto" w:fill="auto"/>
            <w:vAlign w:val="center"/>
            <w:hideMark/>
          </w:tcPr>
          <w:p w14:paraId="3F119425" w14:textId="77777777" w:rsidR="00CA5E83" w:rsidRDefault="00CA5E83">
            <w:pPr>
              <w:rPr>
                <w:color w:val="000000"/>
              </w:rPr>
            </w:pPr>
            <w:r>
              <w:rPr>
                <w:color w:val="000000"/>
              </w:rPr>
              <w:t>Se solicita confirmación y, al cancelar, el producto permanece en la tabla (Figuras 13 y 14)</w:t>
            </w:r>
          </w:p>
        </w:tc>
        <w:tc>
          <w:tcPr>
            <w:tcW w:w="1146" w:type="dxa"/>
            <w:tcBorders>
              <w:top w:val="nil"/>
              <w:left w:val="nil"/>
              <w:bottom w:val="single" w:sz="4" w:space="0" w:color="auto"/>
              <w:right w:val="single" w:sz="4" w:space="0" w:color="auto"/>
            </w:tcBorders>
            <w:shd w:val="clear" w:color="auto" w:fill="auto"/>
            <w:vAlign w:val="center"/>
            <w:hideMark/>
          </w:tcPr>
          <w:p w14:paraId="206D14E7" w14:textId="77777777" w:rsidR="00CA5E83" w:rsidRDefault="00CA5E83">
            <w:pPr>
              <w:rPr>
                <w:color w:val="000000"/>
              </w:rPr>
            </w:pPr>
            <w:r>
              <w:rPr>
                <w:color w:val="000000"/>
              </w:rPr>
              <w:t>Aprobada</w:t>
            </w:r>
          </w:p>
        </w:tc>
      </w:tr>
      <w:tr w:rsidR="00CA5E83" w14:paraId="1DFA0D4E" w14:textId="77777777" w:rsidTr="00CA5E83">
        <w:trPr>
          <w:cantSplit/>
          <w:trHeight w:val="156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6CEB9C24" w14:textId="77777777" w:rsidR="00CA5E83" w:rsidRDefault="00CA5E83">
            <w:pPr>
              <w:rPr>
                <w:color w:val="000000"/>
              </w:rPr>
            </w:pPr>
            <w:r>
              <w:rPr>
                <w:color w:val="000000"/>
              </w:rPr>
              <w:lastRenderedPageBreak/>
              <w:t>P-12</w:t>
            </w:r>
          </w:p>
        </w:tc>
        <w:tc>
          <w:tcPr>
            <w:tcW w:w="1194" w:type="dxa"/>
            <w:tcBorders>
              <w:top w:val="nil"/>
              <w:left w:val="nil"/>
              <w:bottom w:val="single" w:sz="4" w:space="0" w:color="auto"/>
              <w:right w:val="single" w:sz="4" w:space="0" w:color="auto"/>
            </w:tcBorders>
            <w:shd w:val="clear" w:color="auto" w:fill="auto"/>
            <w:vAlign w:val="center"/>
            <w:hideMark/>
          </w:tcPr>
          <w:p w14:paraId="25D212DB" w14:textId="77777777" w:rsidR="00CA5E83" w:rsidRDefault="00CA5E83">
            <w:pPr>
              <w:rPr>
                <w:color w:val="000000"/>
              </w:rPr>
            </w:pPr>
            <w:r>
              <w:rPr>
                <w:color w:val="000000"/>
              </w:rPr>
              <w:t>Búsqueda sin resultados por nombre</w:t>
            </w:r>
          </w:p>
        </w:tc>
        <w:tc>
          <w:tcPr>
            <w:tcW w:w="2637" w:type="dxa"/>
            <w:tcBorders>
              <w:top w:val="nil"/>
              <w:left w:val="nil"/>
              <w:bottom w:val="single" w:sz="4" w:space="0" w:color="auto"/>
              <w:right w:val="single" w:sz="4" w:space="0" w:color="auto"/>
            </w:tcBorders>
            <w:shd w:val="clear" w:color="auto" w:fill="auto"/>
            <w:vAlign w:val="center"/>
            <w:hideMark/>
          </w:tcPr>
          <w:p w14:paraId="072A261E" w14:textId="77777777" w:rsidR="00CA5E83" w:rsidRDefault="00CA5E83">
            <w:pPr>
              <w:rPr>
                <w:color w:val="000000"/>
              </w:rPr>
            </w:pPr>
            <w:r>
              <w:rPr>
                <w:color w:val="000000"/>
              </w:rPr>
              <w:t>Texto "</w:t>
            </w:r>
            <w:proofErr w:type="spellStart"/>
            <w:r>
              <w:rPr>
                <w:color w:val="000000"/>
              </w:rPr>
              <w:t>Lateralus</w:t>
            </w:r>
            <w:proofErr w:type="spellEnd"/>
            <w:r>
              <w:rPr>
                <w:color w:val="000000"/>
              </w:rPr>
              <w:t>"</w:t>
            </w:r>
          </w:p>
        </w:tc>
        <w:tc>
          <w:tcPr>
            <w:tcW w:w="2179" w:type="dxa"/>
            <w:tcBorders>
              <w:top w:val="nil"/>
              <w:left w:val="nil"/>
              <w:bottom w:val="single" w:sz="4" w:space="0" w:color="auto"/>
              <w:right w:val="single" w:sz="4" w:space="0" w:color="auto"/>
            </w:tcBorders>
            <w:shd w:val="clear" w:color="auto" w:fill="auto"/>
            <w:vAlign w:val="center"/>
            <w:hideMark/>
          </w:tcPr>
          <w:p w14:paraId="7704F61B" w14:textId="77777777" w:rsidR="00CA5E83" w:rsidRDefault="00CA5E83">
            <w:pPr>
              <w:rPr>
                <w:color w:val="000000"/>
              </w:rPr>
            </w:pPr>
            <w:r>
              <w:rPr>
                <w:color w:val="000000"/>
              </w:rPr>
              <w:t xml:space="preserve">Mensaje "No se encontraron productos para </w:t>
            </w:r>
            <w:proofErr w:type="spellStart"/>
            <w:r>
              <w:rPr>
                <w:color w:val="000000"/>
              </w:rPr>
              <w:t>Lateralus</w:t>
            </w:r>
            <w:proofErr w:type="spellEnd"/>
            <w:r>
              <w:rPr>
                <w:color w:val="000000"/>
              </w:rPr>
              <w:t>." (Figura 15)</w:t>
            </w:r>
          </w:p>
        </w:tc>
        <w:tc>
          <w:tcPr>
            <w:tcW w:w="1146" w:type="dxa"/>
            <w:tcBorders>
              <w:top w:val="nil"/>
              <w:left w:val="nil"/>
              <w:bottom w:val="single" w:sz="4" w:space="0" w:color="auto"/>
              <w:right w:val="single" w:sz="4" w:space="0" w:color="auto"/>
            </w:tcBorders>
            <w:shd w:val="clear" w:color="auto" w:fill="auto"/>
            <w:vAlign w:val="center"/>
            <w:hideMark/>
          </w:tcPr>
          <w:p w14:paraId="14626644" w14:textId="77777777" w:rsidR="00CA5E83" w:rsidRDefault="00CA5E83">
            <w:pPr>
              <w:rPr>
                <w:color w:val="000000"/>
              </w:rPr>
            </w:pPr>
            <w:r>
              <w:rPr>
                <w:color w:val="000000"/>
              </w:rPr>
              <w:t>Aprobada</w:t>
            </w:r>
          </w:p>
        </w:tc>
      </w:tr>
      <w:tr w:rsidR="00CA5E83" w14:paraId="0FCB9A70" w14:textId="77777777" w:rsidTr="00CA5E83">
        <w:trPr>
          <w:cantSplit/>
          <w:trHeight w:val="150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1CDD3192" w14:textId="77777777" w:rsidR="00CA5E83" w:rsidRDefault="00CA5E83">
            <w:pPr>
              <w:rPr>
                <w:color w:val="000000"/>
              </w:rPr>
            </w:pPr>
            <w:r>
              <w:rPr>
                <w:color w:val="000000"/>
              </w:rPr>
              <w:t>P-13</w:t>
            </w:r>
          </w:p>
        </w:tc>
        <w:tc>
          <w:tcPr>
            <w:tcW w:w="1194" w:type="dxa"/>
            <w:tcBorders>
              <w:top w:val="nil"/>
              <w:left w:val="nil"/>
              <w:bottom w:val="single" w:sz="4" w:space="0" w:color="auto"/>
              <w:right w:val="single" w:sz="4" w:space="0" w:color="auto"/>
            </w:tcBorders>
            <w:shd w:val="clear" w:color="auto" w:fill="auto"/>
            <w:vAlign w:val="center"/>
            <w:hideMark/>
          </w:tcPr>
          <w:p w14:paraId="6CC36569" w14:textId="77777777" w:rsidR="00CA5E83" w:rsidRDefault="00CA5E83">
            <w:pPr>
              <w:rPr>
                <w:color w:val="000000"/>
              </w:rPr>
            </w:pPr>
            <w:r>
              <w:rPr>
                <w:color w:val="000000"/>
              </w:rPr>
              <w:t>Búsqueda sin resultados por código</w:t>
            </w:r>
          </w:p>
        </w:tc>
        <w:tc>
          <w:tcPr>
            <w:tcW w:w="2637" w:type="dxa"/>
            <w:tcBorders>
              <w:top w:val="nil"/>
              <w:left w:val="nil"/>
              <w:bottom w:val="single" w:sz="4" w:space="0" w:color="auto"/>
              <w:right w:val="single" w:sz="4" w:space="0" w:color="auto"/>
            </w:tcBorders>
            <w:shd w:val="clear" w:color="auto" w:fill="auto"/>
            <w:vAlign w:val="center"/>
            <w:hideMark/>
          </w:tcPr>
          <w:p w14:paraId="1F164FE7" w14:textId="77777777" w:rsidR="00CA5E83" w:rsidRDefault="00CA5E83">
            <w:pPr>
              <w:rPr>
                <w:color w:val="000000"/>
              </w:rPr>
            </w:pPr>
            <w:r>
              <w:rPr>
                <w:color w:val="000000"/>
              </w:rPr>
              <w:t>Texto "VI000"</w:t>
            </w:r>
          </w:p>
        </w:tc>
        <w:tc>
          <w:tcPr>
            <w:tcW w:w="2179" w:type="dxa"/>
            <w:tcBorders>
              <w:top w:val="nil"/>
              <w:left w:val="nil"/>
              <w:bottom w:val="single" w:sz="4" w:space="0" w:color="auto"/>
              <w:right w:val="single" w:sz="4" w:space="0" w:color="auto"/>
            </w:tcBorders>
            <w:shd w:val="clear" w:color="auto" w:fill="auto"/>
            <w:vAlign w:val="center"/>
            <w:hideMark/>
          </w:tcPr>
          <w:p w14:paraId="360413FB" w14:textId="77777777" w:rsidR="00CA5E83" w:rsidRDefault="00CA5E83">
            <w:pPr>
              <w:rPr>
                <w:color w:val="000000"/>
              </w:rPr>
            </w:pPr>
            <w:r>
              <w:rPr>
                <w:color w:val="000000"/>
              </w:rPr>
              <w:t>Mensaje "No se encontraron productos para VI000." (Figura 16)</w:t>
            </w:r>
          </w:p>
        </w:tc>
        <w:tc>
          <w:tcPr>
            <w:tcW w:w="1146" w:type="dxa"/>
            <w:tcBorders>
              <w:top w:val="nil"/>
              <w:left w:val="nil"/>
              <w:bottom w:val="single" w:sz="4" w:space="0" w:color="auto"/>
              <w:right w:val="single" w:sz="4" w:space="0" w:color="auto"/>
            </w:tcBorders>
            <w:shd w:val="clear" w:color="auto" w:fill="auto"/>
            <w:vAlign w:val="center"/>
            <w:hideMark/>
          </w:tcPr>
          <w:p w14:paraId="557F4D76" w14:textId="77777777" w:rsidR="00CA5E83" w:rsidRDefault="00CA5E83">
            <w:pPr>
              <w:rPr>
                <w:color w:val="000000"/>
              </w:rPr>
            </w:pPr>
            <w:r>
              <w:rPr>
                <w:color w:val="000000"/>
              </w:rPr>
              <w:t>Aprobada</w:t>
            </w:r>
          </w:p>
        </w:tc>
      </w:tr>
      <w:tr w:rsidR="00CA5E83" w14:paraId="346B49D3" w14:textId="77777777" w:rsidTr="00CA5E83">
        <w:trPr>
          <w:cantSplit/>
          <w:trHeight w:val="207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10F063C0" w14:textId="77777777" w:rsidR="00CA5E83" w:rsidRDefault="00CA5E83">
            <w:pPr>
              <w:rPr>
                <w:color w:val="000000"/>
              </w:rPr>
            </w:pPr>
            <w:r>
              <w:rPr>
                <w:color w:val="000000"/>
              </w:rPr>
              <w:t>P-14</w:t>
            </w:r>
          </w:p>
        </w:tc>
        <w:tc>
          <w:tcPr>
            <w:tcW w:w="1194" w:type="dxa"/>
            <w:tcBorders>
              <w:top w:val="nil"/>
              <w:left w:val="nil"/>
              <w:bottom w:val="single" w:sz="4" w:space="0" w:color="auto"/>
              <w:right w:val="single" w:sz="4" w:space="0" w:color="auto"/>
            </w:tcBorders>
            <w:shd w:val="clear" w:color="auto" w:fill="auto"/>
            <w:vAlign w:val="center"/>
            <w:hideMark/>
          </w:tcPr>
          <w:p w14:paraId="712F84E7" w14:textId="77777777" w:rsidR="00CA5E83" w:rsidRDefault="00CA5E83">
            <w:pPr>
              <w:rPr>
                <w:color w:val="000000"/>
              </w:rPr>
            </w:pPr>
            <w:r>
              <w:rPr>
                <w:color w:val="000000"/>
              </w:rPr>
              <w:t>Actualizar con éxito</w:t>
            </w:r>
          </w:p>
        </w:tc>
        <w:tc>
          <w:tcPr>
            <w:tcW w:w="2637" w:type="dxa"/>
            <w:tcBorders>
              <w:top w:val="nil"/>
              <w:left w:val="nil"/>
              <w:bottom w:val="single" w:sz="4" w:space="0" w:color="auto"/>
              <w:right w:val="single" w:sz="4" w:space="0" w:color="auto"/>
            </w:tcBorders>
            <w:shd w:val="clear" w:color="auto" w:fill="auto"/>
            <w:vAlign w:val="center"/>
            <w:hideMark/>
          </w:tcPr>
          <w:p w14:paraId="470A8F0C" w14:textId="77777777" w:rsidR="00CA5E83" w:rsidRDefault="00CA5E83">
            <w:pPr>
              <w:rPr>
                <w:color w:val="000000"/>
              </w:rPr>
            </w:pPr>
            <w:r>
              <w:rPr>
                <w:color w:val="000000"/>
              </w:rPr>
              <w:t>VI007: precio 156000 y cantidad 5</w:t>
            </w:r>
          </w:p>
        </w:tc>
        <w:tc>
          <w:tcPr>
            <w:tcW w:w="2179" w:type="dxa"/>
            <w:tcBorders>
              <w:top w:val="nil"/>
              <w:left w:val="nil"/>
              <w:bottom w:val="single" w:sz="4" w:space="0" w:color="auto"/>
              <w:right w:val="single" w:sz="4" w:space="0" w:color="auto"/>
            </w:tcBorders>
            <w:shd w:val="clear" w:color="auto" w:fill="auto"/>
            <w:vAlign w:val="center"/>
            <w:hideMark/>
          </w:tcPr>
          <w:p w14:paraId="7B1EA662" w14:textId="77777777" w:rsidR="00CA5E83" w:rsidRDefault="00CA5E83">
            <w:pPr>
              <w:rPr>
                <w:color w:val="000000"/>
              </w:rPr>
            </w:pPr>
            <w:r>
              <w:rPr>
                <w:color w:val="000000"/>
              </w:rPr>
              <w:t>Mensaje "Producto actualizado correctamente." y la tabla muestra los nuevos valores (Figuras 17 y 18)</w:t>
            </w:r>
          </w:p>
        </w:tc>
        <w:tc>
          <w:tcPr>
            <w:tcW w:w="1146" w:type="dxa"/>
            <w:tcBorders>
              <w:top w:val="nil"/>
              <w:left w:val="nil"/>
              <w:bottom w:val="single" w:sz="4" w:space="0" w:color="auto"/>
              <w:right w:val="single" w:sz="4" w:space="0" w:color="auto"/>
            </w:tcBorders>
            <w:shd w:val="clear" w:color="auto" w:fill="auto"/>
            <w:vAlign w:val="center"/>
            <w:hideMark/>
          </w:tcPr>
          <w:p w14:paraId="61E1F470" w14:textId="77777777" w:rsidR="00CA5E83" w:rsidRDefault="00CA5E83">
            <w:pPr>
              <w:rPr>
                <w:color w:val="000000"/>
              </w:rPr>
            </w:pPr>
            <w:r>
              <w:rPr>
                <w:color w:val="000000"/>
              </w:rPr>
              <w:t>Aprobada</w:t>
            </w:r>
          </w:p>
        </w:tc>
      </w:tr>
      <w:tr w:rsidR="00CA5E83" w14:paraId="534EA260" w14:textId="77777777" w:rsidTr="00CA5E83">
        <w:trPr>
          <w:cantSplit/>
          <w:trHeight w:val="171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12FBF507" w14:textId="77777777" w:rsidR="00CA5E83" w:rsidRDefault="00CA5E83">
            <w:pPr>
              <w:rPr>
                <w:color w:val="000000"/>
              </w:rPr>
            </w:pPr>
            <w:r>
              <w:rPr>
                <w:color w:val="000000"/>
              </w:rPr>
              <w:t>P-15</w:t>
            </w:r>
          </w:p>
        </w:tc>
        <w:tc>
          <w:tcPr>
            <w:tcW w:w="1194" w:type="dxa"/>
            <w:tcBorders>
              <w:top w:val="nil"/>
              <w:left w:val="nil"/>
              <w:bottom w:val="single" w:sz="4" w:space="0" w:color="auto"/>
              <w:right w:val="single" w:sz="4" w:space="0" w:color="auto"/>
            </w:tcBorders>
            <w:shd w:val="clear" w:color="auto" w:fill="auto"/>
            <w:vAlign w:val="center"/>
            <w:hideMark/>
          </w:tcPr>
          <w:p w14:paraId="66F3CB0F" w14:textId="77777777" w:rsidR="00CA5E83" w:rsidRDefault="00CA5E83">
            <w:pPr>
              <w:rPr>
                <w:color w:val="000000"/>
              </w:rPr>
            </w:pPr>
            <w:r>
              <w:rPr>
                <w:color w:val="000000"/>
              </w:rPr>
              <w:t>Eliminar con éxito</w:t>
            </w:r>
          </w:p>
        </w:tc>
        <w:tc>
          <w:tcPr>
            <w:tcW w:w="2637" w:type="dxa"/>
            <w:tcBorders>
              <w:top w:val="nil"/>
              <w:left w:val="nil"/>
              <w:bottom w:val="single" w:sz="4" w:space="0" w:color="auto"/>
              <w:right w:val="single" w:sz="4" w:space="0" w:color="auto"/>
            </w:tcBorders>
            <w:shd w:val="clear" w:color="auto" w:fill="auto"/>
            <w:vAlign w:val="center"/>
            <w:hideMark/>
          </w:tcPr>
          <w:p w14:paraId="31C1DD29" w14:textId="77777777" w:rsidR="00CA5E83" w:rsidRDefault="00CA5E83">
            <w:pPr>
              <w:rPr>
                <w:color w:val="000000"/>
              </w:rPr>
            </w:pPr>
            <w:r>
              <w:rPr>
                <w:color w:val="000000"/>
              </w:rPr>
              <w:t>VI008, respuesta "Sí"</w:t>
            </w:r>
          </w:p>
        </w:tc>
        <w:tc>
          <w:tcPr>
            <w:tcW w:w="2179" w:type="dxa"/>
            <w:tcBorders>
              <w:top w:val="nil"/>
              <w:left w:val="nil"/>
              <w:bottom w:val="single" w:sz="4" w:space="0" w:color="auto"/>
              <w:right w:val="single" w:sz="4" w:space="0" w:color="auto"/>
            </w:tcBorders>
            <w:shd w:val="clear" w:color="auto" w:fill="auto"/>
            <w:vAlign w:val="center"/>
            <w:hideMark/>
          </w:tcPr>
          <w:p w14:paraId="754E3825" w14:textId="77777777" w:rsidR="00CA5E83" w:rsidRDefault="00CA5E83">
            <w:pPr>
              <w:rPr>
                <w:color w:val="000000"/>
              </w:rPr>
            </w:pPr>
            <w:r>
              <w:rPr>
                <w:color w:val="000000"/>
              </w:rPr>
              <w:t>Mensaje "Producto eliminado correctamente." y la fila desaparece (Figuras 19 a 21)</w:t>
            </w:r>
          </w:p>
        </w:tc>
        <w:tc>
          <w:tcPr>
            <w:tcW w:w="1146" w:type="dxa"/>
            <w:tcBorders>
              <w:top w:val="nil"/>
              <w:left w:val="nil"/>
              <w:bottom w:val="single" w:sz="4" w:space="0" w:color="auto"/>
              <w:right w:val="single" w:sz="4" w:space="0" w:color="auto"/>
            </w:tcBorders>
            <w:shd w:val="clear" w:color="auto" w:fill="auto"/>
            <w:vAlign w:val="center"/>
            <w:hideMark/>
          </w:tcPr>
          <w:p w14:paraId="54CCE3DE" w14:textId="77777777" w:rsidR="00CA5E83" w:rsidRDefault="00CA5E83">
            <w:pPr>
              <w:rPr>
                <w:color w:val="000000"/>
              </w:rPr>
            </w:pPr>
            <w:r>
              <w:rPr>
                <w:color w:val="000000"/>
              </w:rPr>
              <w:t>Aprobada</w:t>
            </w:r>
          </w:p>
        </w:tc>
      </w:tr>
      <w:tr w:rsidR="00CA5E83" w14:paraId="1FD74C06" w14:textId="77777777" w:rsidTr="00CA5E83">
        <w:trPr>
          <w:cantSplit/>
          <w:trHeight w:val="138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0AB817D7" w14:textId="77777777" w:rsidR="00CA5E83" w:rsidRDefault="00CA5E83">
            <w:pPr>
              <w:rPr>
                <w:color w:val="000000"/>
              </w:rPr>
            </w:pPr>
            <w:r>
              <w:rPr>
                <w:color w:val="000000"/>
              </w:rPr>
              <w:t>P-16</w:t>
            </w:r>
          </w:p>
        </w:tc>
        <w:tc>
          <w:tcPr>
            <w:tcW w:w="1194" w:type="dxa"/>
            <w:tcBorders>
              <w:top w:val="nil"/>
              <w:left w:val="nil"/>
              <w:bottom w:val="single" w:sz="4" w:space="0" w:color="auto"/>
              <w:right w:val="single" w:sz="4" w:space="0" w:color="auto"/>
            </w:tcBorders>
            <w:shd w:val="clear" w:color="auto" w:fill="auto"/>
            <w:vAlign w:val="center"/>
            <w:hideMark/>
          </w:tcPr>
          <w:p w14:paraId="53775A36" w14:textId="77777777" w:rsidR="00CA5E83" w:rsidRDefault="00CA5E83">
            <w:pPr>
              <w:rPr>
                <w:color w:val="000000"/>
              </w:rPr>
            </w:pPr>
            <w:r>
              <w:rPr>
                <w:color w:val="000000"/>
              </w:rPr>
              <w:t>Precio cero (valor límite)</w:t>
            </w:r>
          </w:p>
        </w:tc>
        <w:tc>
          <w:tcPr>
            <w:tcW w:w="2637" w:type="dxa"/>
            <w:tcBorders>
              <w:top w:val="nil"/>
              <w:left w:val="nil"/>
              <w:bottom w:val="single" w:sz="4" w:space="0" w:color="auto"/>
              <w:right w:val="single" w:sz="4" w:space="0" w:color="auto"/>
            </w:tcBorders>
            <w:shd w:val="clear" w:color="auto" w:fill="auto"/>
            <w:vAlign w:val="center"/>
            <w:hideMark/>
          </w:tcPr>
          <w:p w14:paraId="24CCB1EB" w14:textId="77777777" w:rsidR="00CA5E83" w:rsidRDefault="00CA5E83">
            <w:pPr>
              <w:rPr>
                <w:color w:val="000000"/>
              </w:rPr>
            </w:pPr>
            <w:r>
              <w:rPr>
                <w:color w:val="000000"/>
              </w:rPr>
              <w:t>VI011 con precio 0</w:t>
            </w:r>
          </w:p>
        </w:tc>
        <w:tc>
          <w:tcPr>
            <w:tcW w:w="2179" w:type="dxa"/>
            <w:tcBorders>
              <w:top w:val="nil"/>
              <w:left w:val="nil"/>
              <w:bottom w:val="single" w:sz="4" w:space="0" w:color="auto"/>
              <w:right w:val="single" w:sz="4" w:space="0" w:color="auto"/>
            </w:tcBorders>
            <w:shd w:val="clear" w:color="auto" w:fill="auto"/>
            <w:vAlign w:val="center"/>
            <w:hideMark/>
          </w:tcPr>
          <w:p w14:paraId="5BD25837" w14:textId="77777777" w:rsidR="00CA5E83" w:rsidRDefault="00CA5E83">
            <w:pPr>
              <w:rPr>
                <w:color w:val="000000"/>
              </w:rPr>
            </w:pPr>
            <w:r>
              <w:rPr>
                <w:color w:val="000000"/>
              </w:rPr>
              <w:t>El producto se registra con precio 0.00 (Figuras 22 y 23)</w:t>
            </w:r>
          </w:p>
        </w:tc>
        <w:tc>
          <w:tcPr>
            <w:tcW w:w="1146" w:type="dxa"/>
            <w:tcBorders>
              <w:top w:val="nil"/>
              <w:left w:val="nil"/>
              <w:bottom w:val="single" w:sz="4" w:space="0" w:color="auto"/>
              <w:right w:val="single" w:sz="4" w:space="0" w:color="auto"/>
            </w:tcBorders>
            <w:shd w:val="clear" w:color="auto" w:fill="auto"/>
            <w:vAlign w:val="center"/>
            <w:hideMark/>
          </w:tcPr>
          <w:p w14:paraId="2F8F19A3" w14:textId="77777777" w:rsidR="00CA5E83" w:rsidRDefault="00CA5E83">
            <w:pPr>
              <w:rPr>
                <w:color w:val="000000"/>
              </w:rPr>
            </w:pPr>
            <w:r>
              <w:rPr>
                <w:color w:val="000000"/>
              </w:rPr>
              <w:t>Aprobada</w:t>
            </w:r>
          </w:p>
        </w:tc>
      </w:tr>
      <w:tr w:rsidR="00CA5E83" w14:paraId="5A96A46E" w14:textId="77777777" w:rsidTr="00CA5E83">
        <w:trPr>
          <w:cantSplit/>
          <w:trHeight w:val="1455"/>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218C3270" w14:textId="77777777" w:rsidR="00CA5E83" w:rsidRDefault="00CA5E83">
            <w:pPr>
              <w:rPr>
                <w:color w:val="000000"/>
              </w:rPr>
            </w:pPr>
            <w:r>
              <w:rPr>
                <w:color w:val="000000"/>
              </w:rPr>
              <w:t>P-17</w:t>
            </w:r>
          </w:p>
        </w:tc>
        <w:tc>
          <w:tcPr>
            <w:tcW w:w="1194" w:type="dxa"/>
            <w:tcBorders>
              <w:top w:val="nil"/>
              <w:left w:val="nil"/>
              <w:bottom w:val="single" w:sz="4" w:space="0" w:color="auto"/>
              <w:right w:val="single" w:sz="4" w:space="0" w:color="auto"/>
            </w:tcBorders>
            <w:shd w:val="clear" w:color="auto" w:fill="auto"/>
            <w:vAlign w:val="center"/>
            <w:hideMark/>
          </w:tcPr>
          <w:p w14:paraId="1A77A544" w14:textId="77777777" w:rsidR="00CA5E83" w:rsidRDefault="00CA5E83">
            <w:pPr>
              <w:rPr>
                <w:color w:val="000000"/>
              </w:rPr>
            </w:pPr>
            <w:r>
              <w:rPr>
                <w:color w:val="000000"/>
              </w:rPr>
              <w:t>Precio con coma decimal</w:t>
            </w:r>
          </w:p>
        </w:tc>
        <w:tc>
          <w:tcPr>
            <w:tcW w:w="2637" w:type="dxa"/>
            <w:tcBorders>
              <w:top w:val="nil"/>
              <w:left w:val="nil"/>
              <w:bottom w:val="single" w:sz="4" w:space="0" w:color="auto"/>
              <w:right w:val="single" w:sz="4" w:space="0" w:color="auto"/>
            </w:tcBorders>
            <w:shd w:val="clear" w:color="auto" w:fill="auto"/>
            <w:vAlign w:val="center"/>
            <w:hideMark/>
          </w:tcPr>
          <w:p w14:paraId="7B0BEC7A" w14:textId="77777777" w:rsidR="00CA5E83" w:rsidRDefault="00CA5E83">
            <w:pPr>
              <w:rPr>
                <w:color w:val="000000"/>
              </w:rPr>
            </w:pPr>
            <w:r>
              <w:rPr>
                <w:color w:val="000000"/>
              </w:rPr>
              <w:t>Precio 123,890.00</w:t>
            </w:r>
          </w:p>
        </w:tc>
        <w:tc>
          <w:tcPr>
            <w:tcW w:w="2179" w:type="dxa"/>
            <w:tcBorders>
              <w:top w:val="nil"/>
              <w:left w:val="nil"/>
              <w:bottom w:val="single" w:sz="4" w:space="0" w:color="auto"/>
              <w:right w:val="single" w:sz="4" w:space="0" w:color="auto"/>
            </w:tcBorders>
            <w:shd w:val="clear" w:color="auto" w:fill="auto"/>
            <w:vAlign w:val="center"/>
            <w:hideMark/>
          </w:tcPr>
          <w:p w14:paraId="137C0F2A" w14:textId="77777777" w:rsidR="00CA5E83" w:rsidRDefault="00CA5E83">
            <w:pPr>
              <w:rPr>
                <w:color w:val="000000"/>
              </w:rPr>
            </w:pPr>
            <w:r>
              <w:rPr>
                <w:color w:val="000000"/>
              </w:rPr>
              <w:t>Advertencia "El precio debe ser un número válido." (Figura 24)</w:t>
            </w:r>
          </w:p>
        </w:tc>
        <w:tc>
          <w:tcPr>
            <w:tcW w:w="1146" w:type="dxa"/>
            <w:tcBorders>
              <w:top w:val="nil"/>
              <w:left w:val="nil"/>
              <w:bottom w:val="single" w:sz="4" w:space="0" w:color="auto"/>
              <w:right w:val="single" w:sz="4" w:space="0" w:color="auto"/>
            </w:tcBorders>
            <w:shd w:val="clear" w:color="auto" w:fill="auto"/>
            <w:vAlign w:val="center"/>
            <w:hideMark/>
          </w:tcPr>
          <w:p w14:paraId="195E8811" w14:textId="77777777" w:rsidR="00CA5E83" w:rsidRDefault="00CA5E83">
            <w:pPr>
              <w:rPr>
                <w:color w:val="000000"/>
              </w:rPr>
            </w:pPr>
            <w:r>
              <w:rPr>
                <w:color w:val="000000"/>
              </w:rPr>
              <w:t>Aprobada</w:t>
            </w:r>
          </w:p>
        </w:tc>
      </w:tr>
      <w:tr w:rsidR="00CA5E83" w14:paraId="717A4935" w14:textId="77777777" w:rsidTr="00CA5E83">
        <w:trPr>
          <w:cantSplit/>
          <w:trHeight w:val="1215"/>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602EE8E6" w14:textId="77777777" w:rsidR="00CA5E83" w:rsidRDefault="00CA5E83">
            <w:pPr>
              <w:rPr>
                <w:color w:val="000000"/>
              </w:rPr>
            </w:pPr>
            <w:r>
              <w:rPr>
                <w:color w:val="000000"/>
              </w:rPr>
              <w:t>P-18</w:t>
            </w:r>
          </w:p>
        </w:tc>
        <w:tc>
          <w:tcPr>
            <w:tcW w:w="1194" w:type="dxa"/>
            <w:tcBorders>
              <w:top w:val="nil"/>
              <w:left w:val="nil"/>
              <w:bottom w:val="single" w:sz="4" w:space="0" w:color="auto"/>
              <w:right w:val="single" w:sz="4" w:space="0" w:color="auto"/>
            </w:tcBorders>
            <w:shd w:val="clear" w:color="auto" w:fill="auto"/>
            <w:vAlign w:val="center"/>
            <w:hideMark/>
          </w:tcPr>
          <w:p w14:paraId="02A9B0B3" w14:textId="77777777" w:rsidR="00CA5E83" w:rsidRDefault="00CA5E83">
            <w:pPr>
              <w:rPr>
                <w:color w:val="000000"/>
              </w:rPr>
            </w:pPr>
            <w:r>
              <w:rPr>
                <w:color w:val="000000"/>
              </w:rPr>
              <w:t>Código de más de 20 caracteres</w:t>
            </w:r>
          </w:p>
        </w:tc>
        <w:tc>
          <w:tcPr>
            <w:tcW w:w="2637" w:type="dxa"/>
            <w:tcBorders>
              <w:top w:val="nil"/>
              <w:left w:val="nil"/>
              <w:bottom w:val="single" w:sz="4" w:space="0" w:color="auto"/>
              <w:right w:val="single" w:sz="4" w:space="0" w:color="auto"/>
            </w:tcBorders>
            <w:shd w:val="clear" w:color="auto" w:fill="auto"/>
            <w:vAlign w:val="center"/>
            <w:hideMark/>
          </w:tcPr>
          <w:p w14:paraId="42EC8125" w14:textId="77777777" w:rsidR="00CA5E83" w:rsidRDefault="00CA5E83">
            <w:pPr>
              <w:rPr>
                <w:color w:val="000000"/>
              </w:rPr>
            </w:pPr>
            <w:r>
              <w:rPr>
                <w:color w:val="000000"/>
              </w:rPr>
              <w:t>VINILOTHEKILLERLF...</w:t>
            </w:r>
          </w:p>
        </w:tc>
        <w:tc>
          <w:tcPr>
            <w:tcW w:w="2179" w:type="dxa"/>
            <w:tcBorders>
              <w:top w:val="nil"/>
              <w:left w:val="nil"/>
              <w:bottom w:val="single" w:sz="4" w:space="0" w:color="auto"/>
              <w:right w:val="single" w:sz="4" w:space="0" w:color="auto"/>
            </w:tcBorders>
            <w:shd w:val="clear" w:color="auto" w:fill="auto"/>
            <w:vAlign w:val="center"/>
            <w:hideMark/>
          </w:tcPr>
          <w:p w14:paraId="0623322D" w14:textId="77777777" w:rsidR="00CA5E83" w:rsidRDefault="00CA5E83">
            <w:pPr>
              <w:rPr>
                <w:color w:val="000000"/>
              </w:rPr>
            </w:pPr>
            <w:r>
              <w:rPr>
                <w:color w:val="000000"/>
              </w:rPr>
              <w:t>Advertencia "El código no puede superar 20 caracteres." (Figura 25)</w:t>
            </w:r>
          </w:p>
        </w:tc>
        <w:tc>
          <w:tcPr>
            <w:tcW w:w="1146" w:type="dxa"/>
            <w:tcBorders>
              <w:top w:val="nil"/>
              <w:left w:val="nil"/>
              <w:bottom w:val="single" w:sz="4" w:space="0" w:color="auto"/>
              <w:right w:val="single" w:sz="4" w:space="0" w:color="auto"/>
            </w:tcBorders>
            <w:shd w:val="clear" w:color="auto" w:fill="auto"/>
            <w:vAlign w:val="center"/>
            <w:hideMark/>
          </w:tcPr>
          <w:p w14:paraId="0F48A8A4" w14:textId="77777777" w:rsidR="00CA5E83" w:rsidRDefault="00CA5E83">
            <w:pPr>
              <w:rPr>
                <w:color w:val="000000"/>
              </w:rPr>
            </w:pPr>
            <w:r>
              <w:rPr>
                <w:color w:val="000000"/>
              </w:rPr>
              <w:t>Aprobada</w:t>
            </w:r>
          </w:p>
        </w:tc>
      </w:tr>
      <w:tr w:rsidR="00CA5E83" w14:paraId="5E3FE4C4" w14:textId="77777777" w:rsidTr="00CA5E83">
        <w:trPr>
          <w:cantSplit/>
          <w:trHeight w:val="1305"/>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7B5767D8" w14:textId="77777777" w:rsidR="00CA5E83" w:rsidRDefault="00CA5E83">
            <w:pPr>
              <w:rPr>
                <w:color w:val="000000"/>
              </w:rPr>
            </w:pPr>
            <w:r>
              <w:rPr>
                <w:color w:val="000000"/>
              </w:rPr>
              <w:t>P-19</w:t>
            </w:r>
          </w:p>
        </w:tc>
        <w:tc>
          <w:tcPr>
            <w:tcW w:w="1194" w:type="dxa"/>
            <w:tcBorders>
              <w:top w:val="nil"/>
              <w:left w:val="nil"/>
              <w:bottom w:val="single" w:sz="4" w:space="0" w:color="auto"/>
              <w:right w:val="single" w:sz="4" w:space="0" w:color="auto"/>
            </w:tcBorders>
            <w:shd w:val="clear" w:color="auto" w:fill="auto"/>
            <w:vAlign w:val="center"/>
            <w:hideMark/>
          </w:tcPr>
          <w:p w14:paraId="6337B164" w14:textId="77777777" w:rsidR="00CA5E83" w:rsidRDefault="00CA5E83">
            <w:pPr>
              <w:rPr>
                <w:color w:val="000000"/>
              </w:rPr>
            </w:pPr>
            <w:r>
              <w:rPr>
                <w:color w:val="000000"/>
              </w:rPr>
              <w:t>Persistencia tras reiniciar</w:t>
            </w:r>
          </w:p>
        </w:tc>
        <w:tc>
          <w:tcPr>
            <w:tcW w:w="2637" w:type="dxa"/>
            <w:tcBorders>
              <w:top w:val="nil"/>
              <w:left w:val="nil"/>
              <w:bottom w:val="single" w:sz="4" w:space="0" w:color="auto"/>
              <w:right w:val="single" w:sz="4" w:space="0" w:color="auto"/>
            </w:tcBorders>
            <w:shd w:val="clear" w:color="auto" w:fill="auto"/>
            <w:vAlign w:val="center"/>
            <w:hideMark/>
          </w:tcPr>
          <w:p w14:paraId="6A9D4721" w14:textId="77777777" w:rsidR="00CA5E83" w:rsidRDefault="00CA5E83">
            <w:pPr>
              <w:rPr>
                <w:color w:val="000000"/>
              </w:rPr>
            </w:pPr>
            <w:r>
              <w:rPr>
                <w:color w:val="000000"/>
              </w:rPr>
              <w:t>Cerrar y volver a abrir la aplicación</w:t>
            </w:r>
          </w:p>
        </w:tc>
        <w:tc>
          <w:tcPr>
            <w:tcW w:w="2179" w:type="dxa"/>
            <w:tcBorders>
              <w:top w:val="nil"/>
              <w:left w:val="nil"/>
              <w:bottom w:val="single" w:sz="4" w:space="0" w:color="auto"/>
              <w:right w:val="single" w:sz="4" w:space="0" w:color="auto"/>
            </w:tcBorders>
            <w:shd w:val="clear" w:color="auto" w:fill="auto"/>
            <w:vAlign w:val="center"/>
            <w:hideMark/>
          </w:tcPr>
          <w:p w14:paraId="2EBEBC38" w14:textId="77777777" w:rsidR="00CA5E83" w:rsidRDefault="00CA5E83">
            <w:pPr>
              <w:rPr>
                <w:color w:val="000000"/>
              </w:rPr>
            </w:pPr>
            <w:r>
              <w:rPr>
                <w:color w:val="000000"/>
              </w:rPr>
              <w:t>Los registros siguen disponibles; se demuestra en el video</w:t>
            </w:r>
          </w:p>
        </w:tc>
        <w:tc>
          <w:tcPr>
            <w:tcW w:w="1146" w:type="dxa"/>
            <w:tcBorders>
              <w:top w:val="nil"/>
              <w:left w:val="nil"/>
              <w:bottom w:val="single" w:sz="4" w:space="0" w:color="auto"/>
              <w:right w:val="single" w:sz="4" w:space="0" w:color="auto"/>
            </w:tcBorders>
            <w:shd w:val="clear" w:color="auto" w:fill="auto"/>
            <w:vAlign w:val="center"/>
            <w:hideMark/>
          </w:tcPr>
          <w:p w14:paraId="66477427" w14:textId="77777777" w:rsidR="00CA5E83" w:rsidRDefault="00CA5E83">
            <w:pPr>
              <w:rPr>
                <w:color w:val="000000"/>
              </w:rPr>
            </w:pPr>
            <w:r>
              <w:rPr>
                <w:color w:val="000000"/>
              </w:rPr>
              <w:t>Ver video</w:t>
            </w:r>
          </w:p>
        </w:tc>
      </w:tr>
    </w:tbl>
    <w:p w14:paraId="521DAF56" w14:textId="77777777" w:rsidR="00CA5E83" w:rsidRPr="00121EC1" w:rsidRDefault="00CA5E83" w:rsidP="00121EC1">
      <w:pPr>
        <w:keepNext/>
        <w:spacing w:after="120" w:line="480" w:lineRule="auto"/>
      </w:pPr>
    </w:p>
    <w:p w14:paraId="7E1A29A3" w14:textId="77777777" w:rsidR="00BB765A" w:rsidRPr="00121EC1" w:rsidRDefault="00000000" w:rsidP="00121EC1">
      <w:pPr>
        <w:spacing w:before="100" w:after="200" w:line="480" w:lineRule="auto"/>
      </w:pPr>
      <w:r w:rsidRPr="00121EC1">
        <w:rPr>
          <w:i/>
          <w:iCs/>
        </w:rPr>
        <w:t xml:space="preserve">Nota. </w:t>
      </w:r>
      <w:r w:rsidRPr="00121EC1">
        <w:t xml:space="preserve">Elaboración propia. En P-04, la cantidad decimal no se probó de forma aislada: la captura combina un precio negativo, que se valida primero. La validación de cantidad entera se encuentra implementada en </w:t>
      </w:r>
      <w:proofErr w:type="spellStart"/>
      <w:r w:rsidRPr="00121EC1">
        <w:rPr>
          <w:rFonts w:eastAsia="Consolas"/>
        </w:rPr>
        <w:t>Validador.validarCantidad</w:t>
      </w:r>
      <w:proofErr w:type="spellEnd"/>
      <w:r w:rsidRPr="00121EC1">
        <w:t>.</w:t>
      </w:r>
    </w:p>
    <w:p w14:paraId="4CBC3DA9" w14:textId="77777777" w:rsidR="00BB765A" w:rsidRPr="00121EC1" w:rsidRDefault="00000000" w:rsidP="00121EC1">
      <w:pPr>
        <w:pStyle w:val="Ttulo2"/>
        <w:keepNext/>
      </w:pPr>
      <w:bookmarkStart w:id="18" w:name="_Toc243847835"/>
      <w:r w:rsidRPr="00121EC1">
        <w:t>Prueba de persistencia</w:t>
      </w:r>
      <w:bookmarkEnd w:id="18"/>
    </w:p>
    <w:p w14:paraId="3C0A8423" w14:textId="77777777" w:rsidR="009D095A" w:rsidRDefault="00000000" w:rsidP="009D095A">
      <w:pPr>
        <w:spacing w:line="480" w:lineRule="auto"/>
        <w:ind w:firstLine="720"/>
      </w:pPr>
      <w:r w:rsidRPr="00121EC1">
        <w:t xml:space="preserve">La persistencia (RF5) se verifica registrando uno o más productos, cerrando por completo la aplicación y volviéndola a ejecutar. Al abrir de nuevo la ventana, la tabla muestra los mismos registros, porque están guardados en el archivo </w:t>
      </w:r>
      <w:r w:rsidRPr="00121EC1">
        <w:rPr>
          <w:rFonts w:eastAsia="Consolas"/>
        </w:rPr>
        <w:t>data/</w:t>
      </w:r>
      <w:proofErr w:type="spellStart"/>
      <w:r w:rsidRPr="00121EC1">
        <w:rPr>
          <w:rFonts w:eastAsia="Consolas"/>
        </w:rPr>
        <w:t>productos.mv.db</w:t>
      </w:r>
      <w:proofErr w:type="spellEnd"/>
      <w:r w:rsidRPr="00121EC1">
        <w:t xml:space="preserve"> y no en la memoria del programa. Esta prueba se realiza en vivo en el video de presentación (ver el Anexo A), y se repite con el programa empaquetado en la carpeta </w:t>
      </w:r>
      <w:proofErr w:type="spellStart"/>
      <w:r w:rsidRPr="00121EC1">
        <w:rPr>
          <w:rFonts w:eastAsia="Consolas"/>
        </w:rPr>
        <w:t>GestionProductos</w:t>
      </w:r>
      <w:proofErr w:type="spellEnd"/>
      <w:r w:rsidRPr="00121EC1">
        <w:rPr>
          <w:rFonts w:eastAsia="Consolas"/>
        </w:rPr>
        <w:t>-App</w:t>
      </w:r>
      <w:r w:rsidRPr="00121EC1">
        <w:t>.</w:t>
      </w:r>
      <w:bookmarkStart w:id="19" w:name="_Toc243847836"/>
    </w:p>
    <w:p w14:paraId="041CF3B6" w14:textId="77777777" w:rsidR="009D095A" w:rsidRDefault="009D095A" w:rsidP="009D095A">
      <w:pPr>
        <w:spacing w:line="480" w:lineRule="auto"/>
        <w:ind w:firstLine="720"/>
      </w:pPr>
    </w:p>
    <w:p w14:paraId="61346DE9" w14:textId="7A7C0D73" w:rsidR="00BB765A" w:rsidRPr="00121EC1" w:rsidRDefault="00000000" w:rsidP="009D095A">
      <w:pPr>
        <w:pStyle w:val="Ttulo1"/>
        <w:jc w:val="center"/>
      </w:pPr>
      <w:r w:rsidRPr="00121EC1">
        <w:t>Evidencias de ejecución</w:t>
      </w:r>
      <w:bookmarkEnd w:id="19"/>
    </w:p>
    <w:p w14:paraId="7803C6DA" w14:textId="77777777" w:rsidR="009D095A" w:rsidRDefault="00000000" w:rsidP="009D095A">
      <w:pPr>
        <w:spacing w:line="480" w:lineRule="auto"/>
        <w:ind w:firstLine="720"/>
      </w:pPr>
      <w:r w:rsidRPr="00121EC1">
        <w:t>Las siguientes capturas de pantalla evidencian el funcionamiento de la aplicación en cada caso de prueba descrito en la Tabla 5.</w:t>
      </w:r>
      <w:bookmarkStart w:id="20" w:name="_Toc243847837"/>
    </w:p>
    <w:p w14:paraId="10340B7F" w14:textId="77777777" w:rsidR="009D095A" w:rsidRDefault="00000000" w:rsidP="009D095A">
      <w:pPr>
        <w:pStyle w:val="Ttulo2"/>
      </w:pPr>
      <w:r w:rsidRPr="00121EC1">
        <w:t>Registro de productos</w:t>
      </w:r>
      <w:bookmarkEnd w:id="20"/>
    </w:p>
    <w:p w14:paraId="28F82843" w14:textId="77777777" w:rsidR="009D095A" w:rsidRDefault="00000000" w:rsidP="009D095A">
      <w:pPr>
        <w:spacing w:line="480" w:lineRule="auto"/>
        <w:rPr>
          <w:b/>
          <w:bCs/>
        </w:rPr>
      </w:pPr>
      <w:r w:rsidRPr="009D095A">
        <w:rPr>
          <w:b/>
          <w:bCs/>
        </w:rPr>
        <w:t>Figura 2</w:t>
      </w:r>
    </w:p>
    <w:p w14:paraId="2CB64034" w14:textId="145F5979" w:rsidR="00BB765A" w:rsidRPr="009D095A" w:rsidRDefault="00000000" w:rsidP="009D095A">
      <w:pPr>
        <w:spacing w:line="480" w:lineRule="auto"/>
        <w:rPr>
          <w:b/>
          <w:bCs/>
        </w:rPr>
      </w:pPr>
      <w:r w:rsidRPr="00121EC1">
        <w:rPr>
          <w:i/>
          <w:iCs/>
        </w:rPr>
        <w:t>Registro del primer producto (VI001)</w:t>
      </w:r>
    </w:p>
    <w:p w14:paraId="66C9E879" w14:textId="77777777" w:rsidR="00BB765A" w:rsidRPr="00121EC1" w:rsidRDefault="00000000" w:rsidP="00121EC1">
      <w:pPr>
        <w:keepNext/>
        <w:spacing w:after="100" w:line="480" w:lineRule="auto"/>
        <w:jc w:val="center"/>
      </w:pPr>
      <w:r w:rsidRPr="00121EC1">
        <w:rPr>
          <w:noProof/>
        </w:rPr>
        <w:lastRenderedPageBreak/>
        <w:drawing>
          <wp:inline distT="0" distB="0" distL="0" distR="0" wp14:anchorId="4589AFDD" wp14:editId="4E2C82BB">
            <wp:extent cx="4476750" cy="3067050"/>
            <wp:effectExtent l="0" t="0" r="0" b="0"/>
            <wp:docPr id="3" name="e1" descr="Registro del primer producto (VI001)" title="Registro del primer producto (VI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067050"/>
                    </a:xfrm>
                    <a:prstGeom prst="rect">
                      <a:avLst/>
                    </a:prstGeom>
                  </pic:spPr>
                </pic:pic>
              </a:graphicData>
            </a:graphic>
          </wp:inline>
        </w:drawing>
      </w:r>
    </w:p>
    <w:p w14:paraId="6AE86523" w14:textId="77777777" w:rsidR="00BB765A" w:rsidRPr="00121EC1" w:rsidRDefault="00000000" w:rsidP="00121EC1">
      <w:pPr>
        <w:spacing w:after="200" w:line="480" w:lineRule="auto"/>
      </w:pPr>
      <w:r w:rsidRPr="00121EC1">
        <w:rPr>
          <w:i/>
          <w:iCs/>
        </w:rPr>
        <w:t xml:space="preserve">Nota. </w:t>
      </w:r>
      <w:r w:rsidRPr="00121EC1">
        <w:t>Se ingresan los datos del producto y la aplicación confirma el registro con el mensaje "Producto registrado correctamente." (P-01).</w:t>
      </w:r>
    </w:p>
    <w:p w14:paraId="707CE13B" w14:textId="77777777" w:rsidR="00BB765A" w:rsidRPr="00121EC1" w:rsidRDefault="00000000" w:rsidP="00121EC1">
      <w:pPr>
        <w:keepNext/>
        <w:spacing w:before="240" w:after="60" w:line="480" w:lineRule="auto"/>
      </w:pPr>
      <w:r w:rsidRPr="00121EC1">
        <w:rPr>
          <w:b/>
          <w:bCs/>
        </w:rPr>
        <w:t>Figura 3</w:t>
      </w:r>
    </w:p>
    <w:p w14:paraId="01D97578" w14:textId="77777777" w:rsidR="00BB765A" w:rsidRPr="00121EC1" w:rsidRDefault="00000000" w:rsidP="00121EC1">
      <w:pPr>
        <w:keepNext/>
        <w:spacing w:after="120" w:line="480" w:lineRule="auto"/>
      </w:pPr>
      <w:r w:rsidRPr="00121EC1">
        <w:rPr>
          <w:i/>
          <w:iCs/>
        </w:rPr>
        <w:t>Diez productos registrados</w:t>
      </w:r>
    </w:p>
    <w:p w14:paraId="0E7C38C4" w14:textId="77777777" w:rsidR="00BB765A" w:rsidRPr="00121EC1" w:rsidRDefault="00000000" w:rsidP="00121EC1">
      <w:pPr>
        <w:keepNext/>
        <w:spacing w:after="100" w:line="480" w:lineRule="auto"/>
        <w:jc w:val="center"/>
      </w:pPr>
      <w:r w:rsidRPr="00121EC1">
        <w:rPr>
          <w:noProof/>
        </w:rPr>
        <w:drawing>
          <wp:inline distT="0" distB="0" distL="0" distR="0" wp14:anchorId="1CA02AC9" wp14:editId="4796153F">
            <wp:extent cx="4476750" cy="2000250"/>
            <wp:effectExtent l="0" t="0" r="0" b="0"/>
            <wp:docPr id="4" name="e20" descr="Diez productos registrados" title="Diez productos 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000250"/>
                    </a:xfrm>
                    <a:prstGeom prst="rect">
                      <a:avLst/>
                    </a:prstGeom>
                  </pic:spPr>
                </pic:pic>
              </a:graphicData>
            </a:graphic>
          </wp:inline>
        </w:drawing>
      </w:r>
    </w:p>
    <w:p w14:paraId="4E9A6536" w14:textId="77777777" w:rsidR="00BB765A" w:rsidRPr="00121EC1" w:rsidRDefault="00000000" w:rsidP="00121EC1">
      <w:pPr>
        <w:spacing w:after="200" w:line="480" w:lineRule="auto"/>
      </w:pPr>
      <w:r w:rsidRPr="00121EC1">
        <w:rPr>
          <w:i/>
          <w:iCs/>
        </w:rPr>
        <w:t xml:space="preserve">Nota. </w:t>
      </w:r>
      <w:r w:rsidRPr="00121EC1">
        <w:t>La tabla muestra los productos VI001 a VI010 almacenados en la base de datos (P-01).</w:t>
      </w:r>
    </w:p>
    <w:p w14:paraId="1429A754" w14:textId="77777777" w:rsidR="00BB765A" w:rsidRPr="00121EC1" w:rsidRDefault="00000000" w:rsidP="00121EC1">
      <w:pPr>
        <w:pStyle w:val="Ttulo2"/>
        <w:keepNext/>
      </w:pPr>
      <w:bookmarkStart w:id="21" w:name="_Toc243847838"/>
      <w:r w:rsidRPr="00121EC1">
        <w:lastRenderedPageBreak/>
        <w:t>Validaciones y manejo de errores</w:t>
      </w:r>
      <w:bookmarkEnd w:id="21"/>
    </w:p>
    <w:p w14:paraId="1D050BC6" w14:textId="77777777" w:rsidR="00BB765A" w:rsidRPr="00121EC1" w:rsidRDefault="00000000" w:rsidP="00121EC1">
      <w:pPr>
        <w:keepNext/>
        <w:spacing w:before="240" w:after="60" w:line="480" w:lineRule="auto"/>
      </w:pPr>
      <w:r w:rsidRPr="00121EC1">
        <w:rPr>
          <w:b/>
          <w:bCs/>
        </w:rPr>
        <w:t>Figura 4</w:t>
      </w:r>
    </w:p>
    <w:p w14:paraId="65A15EA1" w14:textId="77777777" w:rsidR="00BB765A" w:rsidRPr="00121EC1" w:rsidRDefault="00000000" w:rsidP="00121EC1">
      <w:pPr>
        <w:keepNext/>
        <w:spacing w:after="120" w:line="480" w:lineRule="auto"/>
      </w:pPr>
      <w:r w:rsidRPr="00121EC1">
        <w:rPr>
          <w:i/>
          <w:iCs/>
        </w:rPr>
        <w:t>Intento de registrar un código duplicado</w:t>
      </w:r>
    </w:p>
    <w:p w14:paraId="7AB82D10" w14:textId="77777777" w:rsidR="00BB765A" w:rsidRPr="00121EC1" w:rsidRDefault="00000000" w:rsidP="00121EC1">
      <w:pPr>
        <w:keepNext/>
        <w:spacing w:after="100" w:line="480" w:lineRule="auto"/>
        <w:jc w:val="center"/>
      </w:pPr>
      <w:r w:rsidRPr="00121EC1">
        <w:rPr>
          <w:noProof/>
        </w:rPr>
        <w:drawing>
          <wp:inline distT="0" distB="0" distL="0" distR="0" wp14:anchorId="63B9DC83" wp14:editId="6C4D8A7E">
            <wp:extent cx="4476750" cy="3076575"/>
            <wp:effectExtent l="0" t="0" r="0" b="0"/>
            <wp:docPr id="5" name="e21" descr="Intento de registrar un código duplicado" title="Intento de registrar un código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076575"/>
                    </a:xfrm>
                    <a:prstGeom prst="rect">
                      <a:avLst/>
                    </a:prstGeom>
                  </pic:spPr>
                </pic:pic>
              </a:graphicData>
            </a:graphic>
          </wp:inline>
        </w:drawing>
      </w:r>
    </w:p>
    <w:p w14:paraId="06A5B235" w14:textId="77777777" w:rsidR="00BB765A" w:rsidRPr="00121EC1" w:rsidRDefault="00000000" w:rsidP="00121EC1">
      <w:pPr>
        <w:spacing w:after="200" w:line="480" w:lineRule="auto"/>
      </w:pPr>
      <w:r w:rsidRPr="00121EC1">
        <w:rPr>
          <w:i/>
          <w:iCs/>
        </w:rPr>
        <w:t xml:space="preserve">Nota. </w:t>
      </w:r>
      <w:r w:rsidRPr="00121EC1">
        <w:t>La aplicación advierte que ya existe un producto con el código VI001 (P-02).</w:t>
      </w:r>
    </w:p>
    <w:p w14:paraId="1DB2443E" w14:textId="77777777" w:rsidR="00BB765A" w:rsidRPr="00121EC1" w:rsidRDefault="00000000" w:rsidP="00121EC1">
      <w:pPr>
        <w:keepNext/>
        <w:spacing w:before="240" w:after="60" w:line="480" w:lineRule="auto"/>
      </w:pPr>
      <w:r w:rsidRPr="00121EC1">
        <w:rPr>
          <w:b/>
          <w:bCs/>
        </w:rPr>
        <w:lastRenderedPageBreak/>
        <w:t>Figura 5</w:t>
      </w:r>
    </w:p>
    <w:p w14:paraId="5AF0BFB6" w14:textId="77777777" w:rsidR="00BB765A" w:rsidRPr="00121EC1" w:rsidRDefault="00000000" w:rsidP="00121EC1">
      <w:pPr>
        <w:keepNext/>
        <w:spacing w:after="120" w:line="480" w:lineRule="auto"/>
      </w:pPr>
      <w:r w:rsidRPr="00121EC1">
        <w:rPr>
          <w:i/>
          <w:iCs/>
        </w:rPr>
        <w:t>Precio negativo</w:t>
      </w:r>
    </w:p>
    <w:p w14:paraId="60F78401" w14:textId="77777777" w:rsidR="00BB765A" w:rsidRPr="00121EC1" w:rsidRDefault="00000000" w:rsidP="00121EC1">
      <w:pPr>
        <w:keepNext/>
        <w:spacing w:after="100" w:line="480" w:lineRule="auto"/>
        <w:jc w:val="center"/>
      </w:pPr>
      <w:r w:rsidRPr="00121EC1">
        <w:rPr>
          <w:noProof/>
        </w:rPr>
        <w:drawing>
          <wp:inline distT="0" distB="0" distL="0" distR="0" wp14:anchorId="75C6FC1B" wp14:editId="6DC28D38">
            <wp:extent cx="4476750" cy="3076575"/>
            <wp:effectExtent l="0" t="0" r="0" b="0"/>
            <wp:docPr id="6" name="e22" descr="Precio negativo" title="Precio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076575"/>
                    </a:xfrm>
                    <a:prstGeom prst="rect">
                      <a:avLst/>
                    </a:prstGeom>
                  </pic:spPr>
                </pic:pic>
              </a:graphicData>
            </a:graphic>
          </wp:inline>
        </w:drawing>
      </w:r>
    </w:p>
    <w:p w14:paraId="129000DE" w14:textId="77777777" w:rsidR="00BB765A" w:rsidRPr="00121EC1" w:rsidRDefault="00000000" w:rsidP="00121EC1">
      <w:pPr>
        <w:spacing w:after="200" w:line="480" w:lineRule="auto"/>
      </w:pPr>
      <w:r w:rsidRPr="00121EC1">
        <w:rPr>
          <w:i/>
          <w:iCs/>
        </w:rPr>
        <w:t xml:space="preserve">Nota. </w:t>
      </w:r>
      <w:r w:rsidRPr="00121EC1">
        <w:t>El precio -169000 es rechazado con la advertencia correspondiente (P-03).</w:t>
      </w:r>
    </w:p>
    <w:p w14:paraId="397E0AB5" w14:textId="77777777" w:rsidR="00BB765A" w:rsidRPr="00121EC1" w:rsidRDefault="00000000" w:rsidP="00121EC1">
      <w:pPr>
        <w:keepNext/>
        <w:spacing w:before="240" w:after="60" w:line="480" w:lineRule="auto"/>
      </w:pPr>
      <w:r w:rsidRPr="00121EC1">
        <w:rPr>
          <w:b/>
          <w:bCs/>
        </w:rPr>
        <w:lastRenderedPageBreak/>
        <w:t>Figura 6</w:t>
      </w:r>
    </w:p>
    <w:p w14:paraId="336D953A" w14:textId="77777777" w:rsidR="00BB765A" w:rsidRPr="00121EC1" w:rsidRDefault="00000000" w:rsidP="00121EC1">
      <w:pPr>
        <w:keepNext/>
        <w:spacing w:after="120" w:line="480" w:lineRule="auto"/>
      </w:pPr>
      <w:r w:rsidRPr="00121EC1">
        <w:rPr>
          <w:i/>
          <w:iCs/>
        </w:rPr>
        <w:t>Cantidad decimal combinada con precio negativo</w:t>
      </w:r>
    </w:p>
    <w:p w14:paraId="0E0292E3" w14:textId="77777777" w:rsidR="00BB765A" w:rsidRPr="00121EC1" w:rsidRDefault="00000000" w:rsidP="00121EC1">
      <w:pPr>
        <w:keepNext/>
        <w:spacing w:after="100" w:line="480" w:lineRule="auto"/>
        <w:jc w:val="center"/>
      </w:pPr>
      <w:r w:rsidRPr="00121EC1">
        <w:rPr>
          <w:noProof/>
        </w:rPr>
        <w:drawing>
          <wp:inline distT="0" distB="0" distL="0" distR="0" wp14:anchorId="5BB08F75" wp14:editId="1F7C6DEC">
            <wp:extent cx="4476750" cy="2238375"/>
            <wp:effectExtent l="0" t="0" r="0" b="0"/>
            <wp:docPr id="7" name="e23" descr="Cantidad decimal combinada con precio negativo" title="Cantidad decimal combinada con precio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238375"/>
                    </a:xfrm>
                    <a:prstGeom prst="rect">
                      <a:avLst/>
                    </a:prstGeom>
                  </pic:spPr>
                </pic:pic>
              </a:graphicData>
            </a:graphic>
          </wp:inline>
        </w:drawing>
      </w:r>
    </w:p>
    <w:p w14:paraId="13C9C684" w14:textId="77777777" w:rsidR="00BB765A" w:rsidRPr="00121EC1" w:rsidRDefault="00000000" w:rsidP="00121EC1">
      <w:pPr>
        <w:spacing w:after="200" w:line="480" w:lineRule="auto"/>
      </w:pPr>
      <w:r w:rsidRPr="00121EC1">
        <w:rPr>
          <w:i/>
          <w:iCs/>
        </w:rPr>
        <w:t xml:space="preserve">Nota. </w:t>
      </w:r>
      <w:r w:rsidRPr="00121EC1">
        <w:t>Los datos tenían una cantidad decimal (2.8) y un precio negativo; la aplicación informa primero el error del precio, que se valida antes que la cantidad (P-04).</w:t>
      </w:r>
    </w:p>
    <w:p w14:paraId="3ED16456" w14:textId="77777777" w:rsidR="00BB765A" w:rsidRPr="00121EC1" w:rsidRDefault="00000000" w:rsidP="00121EC1">
      <w:pPr>
        <w:keepNext/>
        <w:spacing w:before="240" w:after="60" w:line="480" w:lineRule="auto"/>
      </w:pPr>
      <w:r w:rsidRPr="00121EC1">
        <w:rPr>
          <w:b/>
          <w:bCs/>
        </w:rPr>
        <w:t>Figura 7</w:t>
      </w:r>
    </w:p>
    <w:p w14:paraId="0202FB6E" w14:textId="77777777" w:rsidR="00BB765A" w:rsidRPr="00121EC1" w:rsidRDefault="00000000" w:rsidP="00121EC1">
      <w:pPr>
        <w:keepNext/>
        <w:spacing w:after="120" w:line="480" w:lineRule="auto"/>
      </w:pPr>
      <w:r w:rsidRPr="00121EC1">
        <w:rPr>
          <w:i/>
          <w:iCs/>
        </w:rPr>
        <w:t>Código no ingresado</w:t>
      </w:r>
    </w:p>
    <w:p w14:paraId="477469AD" w14:textId="77777777" w:rsidR="00BB765A" w:rsidRPr="00121EC1" w:rsidRDefault="00000000" w:rsidP="00121EC1">
      <w:pPr>
        <w:keepNext/>
        <w:spacing w:after="100" w:line="480" w:lineRule="auto"/>
        <w:jc w:val="center"/>
      </w:pPr>
      <w:r w:rsidRPr="00121EC1">
        <w:rPr>
          <w:noProof/>
        </w:rPr>
        <w:drawing>
          <wp:inline distT="0" distB="0" distL="0" distR="0" wp14:anchorId="0391B83A" wp14:editId="0855331C">
            <wp:extent cx="4476750" cy="2247900"/>
            <wp:effectExtent l="0" t="0" r="0" b="0"/>
            <wp:docPr id="8" name="e24" descr="Código no ingresado" title="Código no ingre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247900"/>
                    </a:xfrm>
                    <a:prstGeom prst="rect">
                      <a:avLst/>
                    </a:prstGeom>
                  </pic:spPr>
                </pic:pic>
              </a:graphicData>
            </a:graphic>
          </wp:inline>
        </w:drawing>
      </w:r>
    </w:p>
    <w:p w14:paraId="5806ECF6" w14:textId="77777777" w:rsidR="00BB765A" w:rsidRPr="00121EC1" w:rsidRDefault="00000000" w:rsidP="00121EC1">
      <w:pPr>
        <w:spacing w:after="200" w:line="480" w:lineRule="auto"/>
      </w:pPr>
      <w:r w:rsidRPr="00121EC1">
        <w:rPr>
          <w:i/>
          <w:iCs/>
        </w:rPr>
        <w:t xml:space="preserve">Nota. </w:t>
      </w:r>
      <w:r w:rsidRPr="00121EC1">
        <w:t>El campo código vacío genera la advertencia "El código es obligatorio." (P-05).</w:t>
      </w:r>
    </w:p>
    <w:p w14:paraId="1CBD856B" w14:textId="77777777" w:rsidR="00BB765A" w:rsidRPr="00121EC1" w:rsidRDefault="00000000" w:rsidP="00121EC1">
      <w:pPr>
        <w:keepNext/>
        <w:spacing w:before="240" w:after="60" w:line="480" w:lineRule="auto"/>
      </w:pPr>
      <w:r w:rsidRPr="00121EC1">
        <w:rPr>
          <w:b/>
          <w:bCs/>
        </w:rPr>
        <w:lastRenderedPageBreak/>
        <w:t>Figura 8</w:t>
      </w:r>
    </w:p>
    <w:p w14:paraId="2DB40A80" w14:textId="77777777" w:rsidR="00BB765A" w:rsidRPr="00121EC1" w:rsidRDefault="00000000" w:rsidP="00121EC1">
      <w:pPr>
        <w:keepNext/>
        <w:spacing w:after="120" w:line="480" w:lineRule="auto"/>
      </w:pPr>
      <w:r w:rsidRPr="00121EC1">
        <w:rPr>
          <w:i/>
          <w:iCs/>
        </w:rPr>
        <w:t>Nombre no ingresado</w:t>
      </w:r>
    </w:p>
    <w:p w14:paraId="6F03A5EA" w14:textId="77777777" w:rsidR="00BB765A" w:rsidRPr="00121EC1" w:rsidRDefault="00000000" w:rsidP="00121EC1">
      <w:pPr>
        <w:keepNext/>
        <w:spacing w:after="100" w:line="480" w:lineRule="auto"/>
        <w:jc w:val="center"/>
      </w:pPr>
      <w:r w:rsidRPr="00121EC1">
        <w:rPr>
          <w:noProof/>
        </w:rPr>
        <w:drawing>
          <wp:inline distT="0" distB="0" distL="0" distR="0" wp14:anchorId="479668D3" wp14:editId="70405492">
            <wp:extent cx="4476750" cy="2247900"/>
            <wp:effectExtent l="0" t="0" r="0" b="0"/>
            <wp:docPr id="9" name="e25" descr="Nombre no ingresado" title="Nombre no ingre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247900"/>
                    </a:xfrm>
                    <a:prstGeom prst="rect">
                      <a:avLst/>
                    </a:prstGeom>
                  </pic:spPr>
                </pic:pic>
              </a:graphicData>
            </a:graphic>
          </wp:inline>
        </w:drawing>
      </w:r>
    </w:p>
    <w:p w14:paraId="7A0104E8" w14:textId="77777777" w:rsidR="00BB765A" w:rsidRPr="00121EC1" w:rsidRDefault="00000000" w:rsidP="00121EC1">
      <w:pPr>
        <w:spacing w:after="200" w:line="480" w:lineRule="auto"/>
      </w:pPr>
      <w:r w:rsidRPr="00121EC1">
        <w:rPr>
          <w:i/>
          <w:iCs/>
        </w:rPr>
        <w:t xml:space="preserve">Nota. </w:t>
      </w:r>
      <w:r w:rsidRPr="00121EC1">
        <w:t>El campo nombre vacío genera la advertencia "El nombre es obligatorio." (P-06).</w:t>
      </w:r>
    </w:p>
    <w:p w14:paraId="14261EB6" w14:textId="77777777" w:rsidR="00BB765A" w:rsidRPr="00121EC1" w:rsidRDefault="00000000" w:rsidP="00121EC1">
      <w:pPr>
        <w:keepNext/>
        <w:spacing w:before="240" w:after="60" w:line="480" w:lineRule="auto"/>
      </w:pPr>
      <w:r w:rsidRPr="00121EC1">
        <w:rPr>
          <w:b/>
          <w:bCs/>
        </w:rPr>
        <w:t>Figura 9</w:t>
      </w:r>
    </w:p>
    <w:p w14:paraId="1574EB49" w14:textId="77777777" w:rsidR="00BB765A" w:rsidRPr="00121EC1" w:rsidRDefault="00000000" w:rsidP="00121EC1">
      <w:pPr>
        <w:keepNext/>
        <w:spacing w:after="120" w:line="480" w:lineRule="auto"/>
      </w:pPr>
      <w:r w:rsidRPr="00121EC1">
        <w:rPr>
          <w:i/>
          <w:iCs/>
        </w:rPr>
        <w:t>Cantidad negativa</w:t>
      </w:r>
    </w:p>
    <w:p w14:paraId="417307B7" w14:textId="77777777" w:rsidR="00BB765A" w:rsidRPr="00121EC1" w:rsidRDefault="00000000" w:rsidP="00121EC1">
      <w:pPr>
        <w:keepNext/>
        <w:spacing w:after="100" w:line="480" w:lineRule="auto"/>
        <w:jc w:val="center"/>
      </w:pPr>
      <w:r w:rsidRPr="00121EC1">
        <w:rPr>
          <w:noProof/>
        </w:rPr>
        <w:drawing>
          <wp:inline distT="0" distB="0" distL="0" distR="0" wp14:anchorId="6EF950C9" wp14:editId="6D9D10A6">
            <wp:extent cx="4476750" cy="2133600"/>
            <wp:effectExtent l="0" t="0" r="0" b="0"/>
            <wp:docPr id="10" name="e26" descr="Cantidad negativa" title="Cantidad neg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133600"/>
                    </a:xfrm>
                    <a:prstGeom prst="rect">
                      <a:avLst/>
                    </a:prstGeom>
                  </pic:spPr>
                </pic:pic>
              </a:graphicData>
            </a:graphic>
          </wp:inline>
        </w:drawing>
      </w:r>
    </w:p>
    <w:p w14:paraId="74FBDA28" w14:textId="77777777" w:rsidR="00BB765A" w:rsidRPr="00121EC1" w:rsidRDefault="00000000" w:rsidP="00121EC1">
      <w:pPr>
        <w:spacing w:after="200" w:line="480" w:lineRule="auto"/>
      </w:pPr>
      <w:r w:rsidRPr="00121EC1">
        <w:rPr>
          <w:i/>
          <w:iCs/>
        </w:rPr>
        <w:t xml:space="preserve">Nota. </w:t>
      </w:r>
      <w:r w:rsidRPr="00121EC1">
        <w:t>La cantidad -5 es rechazada (P-07).</w:t>
      </w:r>
    </w:p>
    <w:p w14:paraId="7CED3932" w14:textId="77777777" w:rsidR="00BB765A" w:rsidRPr="00121EC1" w:rsidRDefault="00000000" w:rsidP="00121EC1">
      <w:pPr>
        <w:keepNext/>
        <w:spacing w:before="240" w:after="60" w:line="480" w:lineRule="auto"/>
      </w:pPr>
      <w:r w:rsidRPr="00121EC1">
        <w:rPr>
          <w:b/>
          <w:bCs/>
        </w:rPr>
        <w:lastRenderedPageBreak/>
        <w:t>Figura 10</w:t>
      </w:r>
    </w:p>
    <w:p w14:paraId="33B83F5B" w14:textId="77777777" w:rsidR="00BB765A" w:rsidRPr="00121EC1" w:rsidRDefault="00000000" w:rsidP="00121EC1">
      <w:pPr>
        <w:keepNext/>
        <w:spacing w:after="120" w:line="480" w:lineRule="auto"/>
      </w:pPr>
      <w:r w:rsidRPr="00121EC1">
        <w:rPr>
          <w:i/>
          <w:iCs/>
        </w:rPr>
        <w:t>Precio con letras</w:t>
      </w:r>
    </w:p>
    <w:p w14:paraId="3E635A34" w14:textId="77777777" w:rsidR="00BB765A" w:rsidRPr="00121EC1" w:rsidRDefault="00000000" w:rsidP="00121EC1">
      <w:pPr>
        <w:keepNext/>
        <w:spacing w:after="100" w:line="480" w:lineRule="auto"/>
        <w:jc w:val="center"/>
      </w:pPr>
      <w:r w:rsidRPr="00121EC1">
        <w:rPr>
          <w:noProof/>
        </w:rPr>
        <w:drawing>
          <wp:inline distT="0" distB="0" distL="0" distR="0" wp14:anchorId="3D94A438" wp14:editId="0A6CD230">
            <wp:extent cx="4476750" cy="1857375"/>
            <wp:effectExtent l="0" t="0" r="0" b="0"/>
            <wp:docPr id="11" name="e27" descr="Precio con letras" title="Precio con le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1857375"/>
                    </a:xfrm>
                    <a:prstGeom prst="rect">
                      <a:avLst/>
                    </a:prstGeom>
                  </pic:spPr>
                </pic:pic>
              </a:graphicData>
            </a:graphic>
          </wp:inline>
        </w:drawing>
      </w:r>
    </w:p>
    <w:p w14:paraId="0488560F" w14:textId="77777777" w:rsidR="00BB765A" w:rsidRPr="00121EC1" w:rsidRDefault="00000000" w:rsidP="00121EC1">
      <w:pPr>
        <w:spacing w:after="200" w:line="480" w:lineRule="auto"/>
      </w:pPr>
      <w:r w:rsidRPr="00121EC1">
        <w:rPr>
          <w:i/>
          <w:iCs/>
        </w:rPr>
        <w:t xml:space="preserve">Nota. </w:t>
      </w:r>
      <w:r w:rsidRPr="00121EC1">
        <w:t>El valor 138000COP no es un número válido (P-08).</w:t>
      </w:r>
    </w:p>
    <w:p w14:paraId="7D5A36C4" w14:textId="77777777" w:rsidR="00BB765A" w:rsidRPr="00121EC1" w:rsidRDefault="00000000" w:rsidP="00121EC1">
      <w:pPr>
        <w:keepNext/>
        <w:spacing w:before="240" w:after="60" w:line="480" w:lineRule="auto"/>
      </w:pPr>
      <w:r w:rsidRPr="00121EC1">
        <w:rPr>
          <w:b/>
          <w:bCs/>
        </w:rPr>
        <w:t>Figura 11</w:t>
      </w:r>
    </w:p>
    <w:p w14:paraId="08F3FBB0" w14:textId="77777777" w:rsidR="00BB765A" w:rsidRPr="00121EC1" w:rsidRDefault="00000000" w:rsidP="00121EC1">
      <w:pPr>
        <w:keepNext/>
        <w:spacing w:after="120" w:line="480" w:lineRule="auto"/>
      </w:pPr>
      <w:r w:rsidRPr="00121EC1">
        <w:rPr>
          <w:i/>
          <w:iCs/>
        </w:rPr>
        <w:t>Actualización de un código inexistente</w:t>
      </w:r>
    </w:p>
    <w:p w14:paraId="130B336E" w14:textId="77777777" w:rsidR="00BB765A" w:rsidRPr="00121EC1" w:rsidRDefault="00000000" w:rsidP="00121EC1">
      <w:pPr>
        <w:keepNext/>
        <w:spacing w:after="100" w:line="480" w:lineRule="auto"/>
        <w:jc w:val="center"/>
      </w:pPr>
      <w:r w:rsidRPr="00121EC1">
        <w:rPr>
          <w:noProof/>
        </w:rPr>
        <w:drawing>
          <wp:inline distT="0" distB="0" distL="0" distR="0" wp14:anchorId="0BC826C0" wp14:editId="188346C7">
            <wp:extent cx="4476750" cy="2038350"/>
            <wp:effectExtent l="0" t="0" r="0" b="0"/>
            <wp:docPr id="12" name="e28" descr="Actualización de un código inexistente" title="Actualización de un código inex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038350"/>
                    </a:xfrm>
                    <a:prstGeom prst="rect">
                      <a:avLst/>
                    </a:prstGeom>
                  </pic:spPr>
                </pic:pic>
              </a:graphicData>
            </a:graphic>
          </wp:inline>
        </w:drawing>
      </w:r>
    </w:p>
    <w:p w14:paraId="2FC0C80C" w14:textId="77777777" w:rsidR="00BB765A" w:rsidRPr="00121EC1" w:rsidRDefault="00000000" w:rsidP="00121EC1">
      <w:pPr>
        <w:spacing w:after="200" w:line="480" w:lineRule="auto"/>
      </w:pPr>
      <w:r w:rsidRPr="00121EC1">
        <w:rPr>
          <w:i/>
          <w:iCs/>
        </w:rPr>
        <w:t xml:space="preserve">Nota. </w:t>
      </w:r>
      <w:r w:rsidRPr="00121EC1">
        <w:t>Al intentar actualizar el código VI013, que no existe, la aplicación informa el hecho sin modificar la base de datos (P-09).</w:t>
      </w:r>
    </w:p>
    <w:p w14:paraId="11C739F9" w14:textId="77777777" w:rsidR="00BB765A" w:rsidRPr="00121EC1" w:rsidRDefault="00000000" w:rsidP="00121EC1">
      <w:pPr>
        <w:keepNext/>
        <w:spacing w:before="240" w:after="60" w:line="480" w:lineRule="auto"/>
      </w:pPr>
      <w:r w:rsidRPr="00121EC1">
        <w:rPr>
          <w:b/>
          <w:bCs/>
        </w:rPr>
        <w:lastRenderedPageBreak/>
        <w:t>Figura 12</w:t>
      </w:r>
    </w:p>
    <w:p w14:paraId="2307AF1F" w14:textId="77777777" w:rsidR="00BB765A" w:rsidRPr="00121EC1" w:rsidRDefault="00000000" w:rsidP="00121EC1">
      <w:pPr>
        <w:keepNext/>
        <w:spacing w:after="120" w:line="480" w:lineRule="auto"/>
      </w:pPr>
      <w:r w:rsidRPr="00121EC1">
        <w:rPr>
          <w:i/>
          <w:iCs/>
        </w:rPr>
        <w:t>Eliminación sin datos</w:t>
      </w:r>
    </w:p>
    <w:p w14:paraId="78D5EB6F" w14:textId="77777777" w:rsidR="00BB765A" w:rsidRPr="00121EC1" w:rsidRDefault="00000000" w:rsidP="00121EC1">
      <w:pPr>
        <w:keepNext/>
        <w:spacing w:after="100" w:line="480" w:lineRule="auto"/>
        <w:jc w:val="center"/>
      </w:pPr>
      <w:r w:rsidRPr="00121EC1">
        <w:rPr>
          <w:noProof/>
        </w:rPr>
        <w:drawing>
          <wp:inline distT="0" distB="0" distL="0" distR="0" wp14:anchorId="7F3F0E84" wp14:editId="311CD012">
            <wp:extent cx="4476750" cy="2066925"/>
            <wp:effectExtent l="0" t="0" r="0" b="0"/>
            <wp:docPr id="13" name="e29" descr="Eliminación sin datos" title="Eliminación sin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2066925"/>
                    </a:xfrm>
                    <a:prstGeom prst="rect">
                      <a:avLst/>
                    </a:prstGeom>
                  </pic:spPr>
                </pic:pic>
              </a:graphicData>
            </a:graphic>
          </wp:inline>
        </w:drawing>
      </w:r>
    </w:p>
    <w:p w14:paraId="41B603D9" w14:textId="77777777" w:rsidR="00BB765A" w:rsidRPr="00121EC1" w:rsidRDefault="00000000" w:rsidP="00121EC1">
      <w:pPr>
        <w:spacing w:after="200" w:line="480" w:lineRule="auto"/>
      </w:pPr>
      <w:r w:rsidRPr="00121EC1">
        <w:rPr>
          <w:i/>
          <w:iCs/>
        </w:rPr>
        <w:t xml:space="preserve">Nota. </w:t>
      </w:r>
      <w:r w:rsidRPr="00121EC1">
        <w:t>Con el formulario vacío, el botón Eliminar solicita ingresar o seleccionar un código (P-10).</w:t>
      </w:r>
    </w:p>
    <w:p w14:paraId="7EBE85DA" w14:textId="77777777" w:rsidR="00BB765A" w:rsidRPr="00121EC1" w:rsidRDefault="00000000" w:rsidP="00121EC1">
      <w:pPr>
        <w:pStyle w:val="Ttulo2"/>
        <w:keepNext/>
      </w:pPr>
      <w:bookmarkStart w:id="22" w:name="_Toc243847839"/>
      <w:r w:rsidRPr="00121EC1">
        <w:t>Eliminación con confirmación</w:t>
      </w:r>
      <w:bookmarkEnd w:id="22"/>
    </w:p>
    <w:p w14:paraId="6E21FD38" w14:textId="77777777" w:rsidR="00BB765A" w:rsidRPr="00121EC1" w:rsidRDefault="00000000" w:rsidP="00121EC1">
      <w:pPr>
        <w:keepNext/>
        <w:spacing w:before="240" w:after="60" w:line="480" w:lineRule="auto"/>
      </w:pPr>
      <w:r w:rsidRPr="00121EC1">
        <w:rPr>
          <w:b/>
          <w:bCs/>
        </w:rPr>
        <w:t>Figura 13</w:t>
      </w:r>
    </w:p>
    <w:p w14:paraId="28FC4575" w14:textId="77777777" w:rsidR="00BB765A" w:rsidRPr="00121EC1" w:rsidRDefault="00000000" w:rsidP="00121EC1">
      <w:pPr>
        <w:keepNext/>
        <w:spacing w:after="120" w:line="480" w:lineRule="auto"/>
      </w:pPr>
      <w:r w:rsidRPr="00121EC1">
        <w:rPr>
          <w:i/>
          <w:iCs/>
        </w:rPr>
        <w:t>Confirmación de eliminación</w:t>
      </w:r>
    </w:p>
    <w:p w14:paraId="71015392" w14:textId="77777777" w:rsidR="00BB765A" w:rsidRPr="00121EC1" w:rsidRDefault="00000000" w:rsidP="00121EC1">
      <w:pPr>
        <w:keepNext/>
        <w:spacing w:after="100" w:line="480" w:lineRule="auto"/>
        <w:jc w:val="center"/>
      </w:pPr>
      <w:r w:rsidRPr="00121EC1">
        <w:rPr>
          <w:noProof/>
        </w:rPr>
        <w:drawing>
          <wp:inline distT="0" distB="0" distL="0" distR="0" wp14:anchorId="39670E98" wp14:editId="41A79EB5">
            <wp:extent cx="4476750" cy="2190750"/>
            <wp:effectExtent l="0" t="0" r="0" b="0"/>
            <wp:docPr id="14" name="e30" descr="Confirmación de eliminación" title="Confirmación de elim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190750"/>
                    </a:xfrm>
                    <a:prstGeom prst="rect">
                      <a:avLst/>
                    </a:prstGeom>
                  </pic:spPr>
                </pic:pic>
              </a:graphicData>
            </a:graphic>
          </wp:inline>
        </w:drawing>
      </w:r>
    </w:p>
    <w:p w14:paraId="5AEFFF79" w14:textId="77777777" w:rsidR="00BB765A" w:rsidRPr="00121EC1" w:rsidRDefault="00000000" w:rsidP="00121EC1">
      <w:pPr>
        <w:spacing w:after="200" w:line="480" w:lineRule="auto"/>
      </w:pPr>
      <w:r w:rsidRPr="00121EC1">
        <w:rPr>
          <w:i/>
          <w:iCs/>
        </w:rPr>
        <w:t xml:space="preserve">Nota. </w:t>
      </w:r>
      <w:r w:rsidRPr="00121EC1">
        <w:t>Antes de eliminar, la aplicación pide confirmar la operación (P-11).</w:t>
      </w:r>
    </w:p>
    <w:p w14:paraId="4428B37A" w14:textId="77777777" w:rsidR="00BB765A" w:rsidRPr="00121EC1" w:rsidRDefault="00000000" w:rsidP="00121EC1">
      <w:pPr>
        <w:keepNext/>
        <w:spacing w:before="240" w:after="60" w:line="480" w:lineRule="auto"/>
      </w:pPr>
      <w:r w:rsidRPr="00121EC1">
        <w:rPr>
          <w:b/>
          <w:bCs/>
        </w:rPr>
        <w:lastRenderedPageBreak/>
        <w:t>Figura 14</w:t>
      </w:r>
    </w:p>
    <w:p w14:paraId="687A2616" w14:textId="77777777" w:rsidR="00BB765A" w:rsidRPr="00121EC1" w:rsidRDefault="00000000" w:rsidP="00121EC1">
      <w:pPr>
        <w:keepNext/>
        <w:spacing w:after="120" w:line="480" w:lineRule="auto"/>
      </w:pPr>
      <w:r w:rsidRPr="00121EC1">
        <w:rPr>
          <w:i/>
          <w:iCs/>
        </w:rPr>
        <w:t>Eliminación cancelada</w:t>
      </w:r>
    </w:p>
    <w:p w14:paraId="311400DF" w14:textId="77777777" w:rsidR="00BB765A" w:rsidRPr="00121EC1" w:rsidRDefault="00000000" w:rsidP="00121EC1">
      <w:pPr>
        <w:keepNext/>
        <w:spacing w:after="100" w:line="480" w:lineRule="auto"/>
        <w:jc w:val="center"/>
      </w:pPr>
      <w:r w:rsidRPr="00121EC1">
        <w:rPr>
          <w:noProof/>
        </w:rPr>
        <w:drawing>
          <wp:inline distT="0" distB="0" distL="0" distR="0" wp14:anchorId="56805627" wp14:editId="1475EC30">
            <wp:extent cx="4476750" cy="1952625"/>
            <wp:effectExtent l="0" t="0" r="0" b="0"/>
            <wp:docPr id="15" name="e31" descr="Eliminación cancelada" title="Eliminación cance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1952625"/>
                    </a:xfrm>
                    <a:prstGeom prst="rect">
                      <a:avLst/>
                    </a:prstGeom>
                  </pic:spPr>
                </pic:pic>
              </a:graphicData>
            </a:graphic>
          </wp:inline>
        </w:drawing>
      </w:r>
    </w:p>
    <w:p w14:paraId="67722D8C" w14:textId="77777777" w:rsidR="00BB765A" w:rsidRPr="00121EC1" w:rsidRDefault="00000000" w:rsidP="00121EC1">
      <w:pPr>
        <w:spacing w:after="200" w:line="480" w:lineRule="auto"/>
      </w:pPr>
      <w:r w:rsidRPr="00121EC1">
        <w:rPr>
          <w:i/>
          <w:iCs/>
        </w:rPr>
        <w:t xml:space="preserve">Nota. </w:t>
      </w:r>
      <w:r w:rsidRPr="00121EC1">
        <w:t>Tras responder "No", el producto VI010 permanece en la tabla (P-11).</w:t>
      </w:r>
    </w:p>
    <w:p w14:paraId="224A3917" w14:textId="77777777" w:rsidR="00BB765A" w:rsidRPr="00121EC1" w:rsidRDefault="00000000" w:rsidP="00121EC1">
      <w:pPr>
        <w:pStyle w:val="Ttulo2"/>
        <w:keepNext/>
      </w:pPr>
      <w:bookmarkStart w:id="23" w:name="_Toc243847840"/>
      <w:r w:rsidRPr="00121EC1">
        <w:lastRenderedPageBreak/>
        <w:t>Consultas</w:t>
      </w:r>
      <w:bookmarkEnd w:id="23"/>
    </w:p>
    <w:p w14:paraId="147CEA0B" w14:textId="77777777" w:rsidR="00BB765A" w:rsidRPr="00121EC1" w:rsidRDefault="00000000" w:rsidP="00121EC1">
      <w:pPr>
        <w:keepNext/>
        <w:spacing w:before="240" w:after="60" w:line="480" w:lineRule="auto"/>
      </w:pPr>
      <w:r w:rsidRPr="00121EC1">
        <w:rPr>
          <w:b/>
          <w:bCs/>
        </w:rPr>
        <w:t>Figura 15</w:t>
      </w:r>
    </w:p>
    <w:p w14:paraId="172B74CD" w14:textId="77777777" w:rsidR="00BB765A" w:rsidRPr="00121EC1" w:rsidRDefault="00000000" w:rsidP="00121EC1">
      <w:pPr>
        <w:keepNext/>
        <w:spacing w:after="120" w:line="480" w:lineRule="auto"/>
      </w:pPr>
      <w:r w:rsidRPr="00121EC1">
        <w:rPr>
          <w:i/>
          <w:iCs/>
        </w:rPr>
        <w:t>Búsqueda por nombre sin resultados</w:t>
      </w:r>
    </w:p>
    <w:p w14:paraId="792C96EA" w14:textId="77777777" w:rsidR="00BB765A" w:rsidRPr="00121EC1" w:rsidRDefault="00000000" w:rsidP="00121EC1">
      <w:pPr>
        <w:keepNext/>
        <w:spacing w:after="100" w:line="480" w:lineRule="auto"/>
        <w:jc w:val="center"/>
      </w:pPr>
      <w:r w:rsidRPr="00121EC1">
        <w:rPr>
          <w:noProof/>
        </w:rPr>
        <w:drawing>
          <wp:inline distT="0" distB="0" distL="0" distR="0" wp14:anchorId="0AF2B4FF" wp14:editId="1C166006">
            <wp:extent cx="4476750" cy="3076575"/>
            <wp:effectExtent l="0" t="0" r="0" b="0"/>
            <wp:docPr id="16" name="e32" descr="Búsqueda por nombre sin resultados" title="Búsqueda por nombre sin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3076575"/>
                    </a:xfrm>
                    <a:prstGeom prst="rect">
                      <a:avLst/>
                    </a:prstGeom>
                  </pic:spPr>
                </pic:pic>
              </a:graphicData>
            </a:graphic>
          </wp:inline>
        </w:drawing>
      </w:r>
    </w:p>
    <w:p w14:paraId="3EA682EC" w14:textId="77777777" w:rsidR="00BB765A" w:rsidRPr="00121EC1" w:rsidRDefault="00000000" w:rsidP="00121EC1">
      <w:pPr>
        <w:spacing w:after="200" w:line="480" w:lineRule="auto"/>
      </w:pPr>
      <w:r w:rsidRPr="00121EC1">
        <w:rPr>
          <w:i/>
          <w:iCs/>
        </w:rPr>
        <w:t xml:space="preserve">Nota. </w:t>
      </w:r>
      <w:r w:rsidRPr="00121EC1">
        <w:t>La búsqueda de "</w:t>
      </w:r>
      <w:proofErr w:type="spellStart"/>
      <w:r w:rsidRPr="00121EC1">
        <w:t>Lateralus</w:t>
      </w:r>
      <w:proofErr w:type="spellEnd"/>
      <w:r w:rsidRPr="00121EC1">
        <w:t>" no encuentra coincidencias y la aplicación lo informa (P-12).</w:t>
      </w:r>
    </w:p>
    <w:p w14:paraId="14F97194" w14:textId="77777777" w:rsidR="00BB765A" w:rsidRPr="00121EC1" w:rsidRDefault="00000000" w:rsidP="00121EC1">
      <w:pPr>
        <w:keepNext/>
        <w:spacing w:before="240" w:after="60" w:line="480" w:lineRule="auto"/>
      </w:pPr>
      <w:r w:rsidRPr="00121EC1">
        <w:rPr>
          <w:b/>
          <w:bCs/>
        </w:rPr>
        <w:lastRenderedPageBreak/>
        <w:t>Figura 16</w:t>
      </w:r>
    </w:p>
    <w:p w14:paraId="4086E613" w14:textId="77777777" w:rsidR="00BB765A" w:rsidRPr="00121EC1" w:rsidRDefault="00000000" w:rsidP="00121EC1">
      <w:pPr>
        <w:keepNext/>
        <w:spacing w:after="120" w:line="480" w:lineRule="auto"/>
      </w:pPr>
      <w:r w:rsidRPr="00121EC1">
        <w:rPr>
          <w:i/>
          <w:iCs/>
        </w:rPr>
        <w:t>Búsqueda por código sin resultados</w:t>
      </w:r>
    </w:p>
    <w:p w14:paraId="1235404B" w14:textId="77777777" w:rsidR="00BB765A" w:rsidRPr="00121EC1" w:rsidRDefault="00000000" w:rsidP="00121EC1">
      <w:pPr>
        <w:keepNext/>
        <w:spacing w:after="100" w:line="480" w:lineRule="auto"/>
        <w:jc w:val="center"/>
      </w:pPr>
      <w:r w:rsidRPr="00121EC1">
        <w:rPr>
          <w:noProof/>
        </w:rPr>
        <w:drawing>
          <wp:inline distT="0" distB="0" distL="0" distR="0" wp14:anchorId="216E814D" wp14:editId="27632684">
            <wp:extent cx="4476750" cy="3086100"/>
            <wp:effectExtent l="0" t="0" r="0" b="0"/>
            <wp:docPr id="17" name="e33" descr="Búsqueda por código sin resultados" title="Búsqueda por código sin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3086100"/>
                    </a:xfrm>
                    <a:prstGeom prst="rect">
                      <a:avLst/>
                    </a:prstGeom>
                  </pic:spPr>
                </pic:pic>
              </a:graphicData>
            </a:graphic>
          </wp:inline>
        </w:drawing>
      </w:r>
    </w:p>
    <w:p w14:paraId="1FF04B79" w14:textId="77777777" w:rsidR="00BB765A" w:rsidRPr="00121EC1" w:rsidRDefault="00000000" w:rsidP="00121EC1">
      <w:pPr>
        <w:spacing w:after="200" w:line="480" w:lineRule="auto"/>
      </w:pPr>
      <w:r w:rsidRPr="00121EC1">
        <w:rPr>
          <w:i/>
          <w:iCs/>
        </w:rPr>
        <w:t xml:space="preserve">Nota. </w:t>
      </w:r>
      <w:r w:rsidRPr="00121EC1">
        <w:t>La búsqueda de "VI000" no encuentra coincidencias (P-13).</w:t>
      </w:r>
    </w:p>
    <w:p w14:paraId="608C2CB5" w14:textId="77777777" w:rsidR="00BB765A" w:rsidRPr="00121EC1" w:rsidRDefault="00000000" w:rsidP="00121EC1">
      <w:pPr>
        <w:pStyle w:val="Ttulo2"/>
        <w:keepNext/>
      </w:pPr>
      <w:bookmarkStart w:id="24" w:name="_Toc243847841"/>
      <w:r w:rsidRPr="00121EC1">
        <w:lastRenderedPageBreak/>
        <w:t>Actualización y eliminación exitosas</w:t>
      </w:r>
      <w:bookmarkEnd w:id="24"/>
    </w:p>
    <w:p w14:paraId="7C9C0E17" w14:textId="77777777" w:rsidR="00BB765A" w:rsidRPr="00121EC1" w:rsidRDefault="00000000" w:rsidP="00121EC1">
      <w:pPr>
        <w:keepNext/>
        <w:spacing w:before="240" w:after="60" w:line="480" w:lineRule="auto"/>
      </w:pPr>
      <w:r w:rsidRPr="00121EC1">
        <w:rPr>
          <w:b/>
          <w:bCs/>
        </w:rPr>
        <w:t>Figura 17</w:t>
      </w:r>
    </w:p>
    <w:p w14:paraId="09D58F9B" w14:textId="77777777" w:rsidR="00BB765A" w:rsidRPr="00121EC1" w:rsidRDefault="00000000" w:rsidP="00121EC1">
      <w:pPr>
        <w:keepNext/>
        <w:spacing w:after="120" w:line="480" w:lineRule="auto"/>
      </w:pPr>
      <w:r w:rsidRPr="00121EC1">
        <w:rPr>
          <w:i/>
          <w:iCs/>
        </w:rPr>
        <w:t>Actualización exitosa del producto VI007</w:t>
      </w:r>
    </w:p>
    <w:p w14:paraId="60F2DB8A" w14:textId="77777777" w:rsidR="00BB765A" w:rsidRPr="00121EC1" w:rsidRDefault="00000000" w:rsidP="00121EC1">
      <w:pPr>
        <w:keepNext/>
        <w:spacing w:after="100" w:line="480" w:lineRule="auto"/>
        <w:jc w:val="center"/>
      </w:pPr>
      <w:r w:rsidRPr="00121EC1">
        <w:rPr>
          <w:noProof/>
        </w:rPr>
        <w:drawing>
          <wp:inline distT="0" distB="0" distL="0" distR="0" wp14:anchorId="21C94AA1" wp14:editId="4240D090">
            <wp:extent cx="4476750" cy="2314575"/>
            <wp:effectExtent l="0" t="0" r="0" b="0"/>
            <wp:docPr id="18" name="e35" descr="Actualización exitosa del producto VI007" title="Actualización exitosa del producto VI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314575"/>
                    </a:xfrm>
                    <a:prstGeom prst="rect">
                      <a:avLst/>
                    </a:prstGeom>
                  </pic:spPr>
                </pic:pic>
              </a:graphicData>
            </a:graphic>
          </wp:inline>
        </w:drawing>
      </w:r>
    </w:p>
    <w:p w14:paraId="5FDD19BE" w14:textId="77777777" w:rsidR="00BB765A" w:rsidRPr="00121EC1" w:rsidRDefault="00000000" w:rsidP="00121EC1">
      <w:pPr>
        <w:spacing w:after="200" w:line="480" w:lineRule="auto"/>
      </w:pPr>
      <w:r w:rsidRPr="00121EC1">
        <w:rPr>
          <w:i/>
          <w:iCs/>
        </w:rPr>
        <w:t xml:space="preserve">Nota. </w:t>
      </w:r>
      <w:r w:rsidRPr="00121EC1">
        <w:t>Se modifican el precio y la cantidad del producto seleccionado y se confirma la operación (P-14).</w:t>
      </w:r>
    </w:p>
    <w:p w14:paraId="40317B58" w14:textId="77777777" w:rsidR="00BB765A" w:rsidRPr="00121EC1" w:rsidRDefault="00000000" w:rsidP="00121EC1">
      <w:pPr>
        <w:keepNext/>
        <w:spacing w:before="240" w:after="60" w:line="480" w:lineRule="auto"/>
      </w:pPr>
      <w:r w:rsidRPr="00121EC1">
        <w:rPr>
          <w:b/>
          <w:bCs/>
        </w:rPr>
        <w:t>Figura 18</w:t>
      </w:r>
    </w:p>
    <w:p w14:paraId="4555B955" w14:textId="77777777" w:rsidR="00BB765A" w:rsidRPr="00121EC1" w:rsidRDefault="00000000" w:rsidP="00121EC1">
      <w:pPr>
        <w:keepNext/>
        <w:spacing w:after="120" w:line="480" w:lineRule="auto"/>
      </w:pPr>
      <w:r w:rsidRPr="00121EC1">
        <w:rPr>
          <w:i/>
          <w:iCs/>
        </w:rPr>
        <w:t>Tabla después de la actualización</w:t>
      </w:r>
    </w:p>
    <w:p w14:paraId="04B3CDF8" w14:textId="77777777" w:rsidR="00BB765A" w:rsidRPr="00121EC1" w:rsidRDefault="00000000" w:rsidP="00121EC1">
      <w:pPr>
        <w:keepNext/>
        <w:spacing w:after="100" w:line="480" w:lineRule="auto"/>
        <w:jc w:val="center"/>
      </w:pPr>
      <w:r w:rsidRPr="00121EC1">
        <w:rPr>
          <w:noProof/>
        </w:rPr>
        <w:drawing>
          <wp:inline distT="0" distB="0" distL="0" distR="0" wp14:anchorId="4B8E087E" wp14:editId="22E89DFF">
            <wp:extent cx="4476750" cy="2219325"/>
            <wp:effectExtent l="0" t="0" r="0" b="0"/>
            <wp:docPr id="19" name="e36" descr="Tabla después de la actualización" title="Tabla después de la actu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219325"/>
                    </a:xfrm>
                    <a:prstGeom prst="rect">
                      <a:avLst/>
                    </a:prstGeom>
                  </pic:spPr>
                </pic:pic>
              </a:graphicData>
            </a:graphic>
          </wp:inline>
        </w:drawing>
      </w:r>
    </w:p>
    <w:p w14:paraId="00F15FA4" w14:textId="77777777" w:rsidR="00BB765A" w:rsidRPr="00121EC1" w:rsidRDefault="00000000" w:rsidP="00121EC1">
      <w:pPr>
        <w:spacing w:after="200" w:line="480" w:lineRule="auto"/>
      </w:pPr>
      <w:r w:rsidRPr="00121EC1">
        <w:rPr>
          <w:i/>
          <w:iCs/>
        </w:rPr>
        <w:t xml:space="preserve">Nota. </w:t>
      </w:r>
      <w:r w:rsidRPr="00121EC1">
        <w:t>El producto VI007 muestra el precio 156000.00 y la cantidad 5 (P-14).</w:t>
      </w:r>
    </w:p>
    <w:p w14:paraId="46EEC110" w14:textId="77777777" w:rsidR="00BB765A" w:rsidRPr="00121EC1" w:rsidRDefault="00000000" w:rsidP="00121EC1">
      <w:pPr>
        <w:keepNext/>
        <w:spacing w:before="240" w:after="60" w:line="480" w:lineRule="auto"/>
      </w:pPr>
      <w:r w:rsidRPr="00121EC1">
        <w:rPr>
          <w:b/>
          <w:bCs/>
        </w:rPr>
        <w:lastRenderedPageBreak/>
        <w:t>Figura 19</w:t>
      </w:r>
    </w:p>
    <w:p w14:paraId="50715C47" w14:textId="77777777" w:rsidR="00BB765A" w:rsidRPr="00121EC1" w:rsidRDefault="00000000" w:rsidP="00121EC1">
      <w:pPr>
        <w:keepNext/>
        <w:spacing w:after="120" w:line="480" w:lineRule="auto"/>
      </w:pPr>
      <w:r w:rsidRPr="00121EC1">
        <w:rPr>
          <w:i/>
          <w:iCs/>
        </w:rPr>
        <w:t>Confirmación para eliminar el producto VI008</w:t>
      </w:r>
    </w:p>
    <w:p w14:paraId="27EDF074" w14:textId="77777777" w:rsidR="00BB765A" w:rsidRPr="00121EC1" w:rsidRDefault="00000000" w:rsidP="00121EC1">
      <w:pPr>
        <w:keepNext/>
        <w:spacing w:after="100" w:line="480" w:lineRule="auto"/>
        <w:jc w:val="center"/>
      </w:pPr>
      <w:r w:rsidRPr="00121EC1">
        <w:rPr>
          <w:noProof/>
        </w:rPr>
        <w:drawing>
          <wp:inline distT="0" distB="0" distL="0" distR="0" wp14:anchorId="5101F968" wp14:editId="53C9E658">
            <wp:extent cx="4476750" cy="3067050"/>
            <wp:effectExtent l="0" t="0" r="0" b="0"/>
            <wp:docPr id="20" name="e37" descr="Confirmación para eliminar el producto VI008" title="Confirmación para eliminar el producto VI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3067050"/>
                    </a:xfrm>
                    <a:prstGeom prst="rect">
                      <a:avLst/>
                    </a:prstGeom>
                  </pic:spPr>
                </pic:pic>
              </a:graphicData>
            </a:graphic>
          </wp:inline>
        </w:drawing>
      </w:r>
    </w:p>
    <w:p w14:paraId="3CA0D3F0" w14:textId="77777777" w:rsidR="009D095A" w:rsidRDefault="00000000" w:rsidP="009D095A">
      <w:pPr>
        <w:spacing w:after="200" w:line="480" w:lineRule="auto"/>
      </w:pPr>
      <w:r w:rsidRPr="00121EC1">
        <w:rPr>
          <w:i/>
          <w:iCs/>
        </w:rPr>
        <w:t xml:space="preserve">Nota. </w:t>
      </w:r>
      <w:r w:rsidRPr="00121EC1">
        <w:t>Se selecciona el producto VI008 y se confirma la eliminación con "Sí" (P-15).</w:t>
      </w:r>
    </w:p>
    <w:p w14:paraId="018BEE5A" w14:textId="77777777" w:rsidR="009D095A" w:rsidRDefault="00000000" w:rsidP="009D095A">
      <w:pPr>
        <w:spacing w:after="200" w:line="480" w:lineRule="auto"/>
        <w:rPr>
          <w:b/>
          <w:bCs/>
        </w:rPr>
      </w:pPr>
      <w:r w:rsidRPr="00121EC1">
        <w:rPr>
          <w:b/>
          <w:bCs/>
        </w:rPr>
        <w:t>Figura 20</w:t>
      </w:r>
    </w:p>
    <w:p w14:paraId="02FCC88A" w14:textId="70AE8042" w:rsidR="00BB765A" w:rsidRPr="00121EC1" w:rsidRDefault="00000000" w:rsidP="009D095A">
      <w:pPr>
        <w:spacing w:after="200" w:line="480" w:lineRule="auto"/>
      </w:pPr>
      <w:r w:rsidRPr="00121EC1">
        <w:rPr>
          <w:i/>
          <w:iCs/>
        </w:rPr>
        <w:t>Producto eliminado correctamente</w:t>
      </w:r>
      <w:r w:rsidR="009D095A" w:rsidRPr="00121EC1">
        <w:rPr>
          <w:noProof/>
        </w:rPr>
        <w:drawing>
          <wp:inline distT="0" distB="0" distL="0" distR="0" wp14:anchorId="7073458F" wp14:editId="114073FE">
            <wp:extent cx="3910818" cy="2679326"/>
            <wp:effectExtent l="0" t="0" r="0" b="6985"/>
            <wp:docPr id="21" name="e38" descr="Producto eliminado correctamente" title="Producto eliminado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13004" cy="2680824"/>
                    </a:xfrm>
                    <a:prstGeom prst="rect">
                      <a:avLst/>
                    </a:prstGeom>
                  </pic:spPr>
                </pic:pic>
              </a:graphicData>
            </a:graphic>
          </wp:inline>
        </w:drawing>
      </w:r>
    </w:p>
    <w:p w14:paraId="36A61779" w14:textId="77777777" w:rsidR="00BB765A" w:rsidRPr="00121EC1" w:rsidRDefault="00000000" w:rsidP="00121EC1">
      <w:pPr>
        <w:spacing w:after="200" w:line="480" w:lineRule="auto"/>
      </w:pPr>
      <w:r w:rsidRPr="00121EC1">
        <w:rPr>
          <w:i/>
          <w:iCs/>
        </w:rPr>
        <w:lastRenderedPageBreak/>
        <w:t xml:space="preserve">Nota. </w:t>
      </w:r>
      <w:r w:rsidRPr="00121EC1">
        <w:t>La aplicación informa que el producto fue eliminado (P-15).</w:t>
      </w:r>
    </w:p>
    <w:p w14:paraId="1CDF3F6C" w14:textId="77777777" w:rsidR="00BB765A" w:rsidRPr="00121EC1" w:rsidRDefault="00000000" w:rsidP="00121EC1">
      <w:pPr>
        <w:keepNext/>
        <w:spacing w:before="240" w:after="60" w:line="480" w:lineRule="auto"/>
      </w:pPr>
      <w:r w:rsidRPr="00121EC1">
        <w:rPr>
          <w:b/>
          <w:bCs/>
        </w:rPr>
        <w:t>Figura 21</w:t>
      </w:r>
    </w:p>
    <w:p w14:paraId="3B90E122" w14:textId="77777777" w:rsidR="00BB765A" w:rsidRPr="00121EC1" w:rsidRDefault="00000000" w:rsidP="00121EC1">
      <w:pPr>
        <w:keepNext/>
        <w:spacing w:after="120" w:line="480" w:lineRule="auto"/>
      </w:pPr>
      <w:r w:rsidRPr="00121EC1">
        <w:rPr>
          <w:i/>
          <w:iCs/>
        </w:rPr>
        <w:t>Tabla después de la eliminación</w:t>
      </w:r>
    </w:p>
    <w:p w14:paraId="4019B975" w14:textId="77777777" w:rsidR="00BB765A" w:rsidRPr="00121EC1" w:rsidRDefault="00000000" w:rsidP="00121EC1">
      <w:pPr>
        <w:keepNext/>
        <w:spacing w:after="100" w:line="480" w:lineRule="auto"/>
        <w:jc w:val="center"/>
      </w:pPr>
      <w:r w:rsidRPr="00121EC1">
        <w:rPr>
          <w:noProof/>
        </w:rPr>
        <w:drawing>
          <wp:inline distT="0" distB="0" distL="0" distR="0" wp14:anchorId="62A31F5E" wp14:editId="26F746FF">
            <wp:extent cx="4476750" cy="3076575"/>
            <wp:effectExtent l="0" t="0" r="0" b="0"/>
            <wp:docPr id="22" name="e39" descr="Tabla después de la eliminación" title="Tabla después de la elim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3076575"/>
                    </a:xfrm>
                    <a:prstGeom prst="rect">
                      <a:avLst/>
                    </a:prstGeom>
                  </pic:spPr>
                </pic:pic>
              </a:graphicData>
            </a:graphic>
          </wp:inline>
        </w:drawing>
      </w:r>
    </w:p>
    <w:p w14:paraId="35EC8AC2" w14:textId="77777777" w:rsidR="00BB765A" w:rsidRPr="00121EC1" w:rsidRDefault="00000000" w:rsidP="00121EC1">
      <w:pPr>
        <w:spacing w:after="200" w:line="480" w:lineRule="auto"/>
      </w:pPr>
      <w:r w:rsidRPr="00121EC1">
        <w:rPr>
          <w:i/>
          <w:iCs/>
        </w:rPr>
        <w:t xml:space="preserve">Nota. </w:t>
      </w:r>
      <w:r w:rsidRPr="00121EC1">
        <w:t>El producto VI008 ya no aparece en el listado (P-15).</w:t>
      </w:r>
    </w:p>
    <w:p w14:paraId="4E93F25E" w14:textId="77777777" w:rsidR="00BB765A" w:rsidRPr="00121EC1" w:rsidRDefault="00000000" w:rsidP="00121EC1">
      <w:pPr>
        <w:pStyle w:val="Ttulo2"/>
        <w:keepNext/>
      </w:pPr>
      <w:bookmarkStart w:id="25" w:name="_Toc243847842"/>
      <w:r w:rsidRPr="00121EC1">
        <w:lastRenderedPageBreak/>
        <w:t>Valores límite</w:t>
      </w:r>
      <w:bookmarkEnd w:id="25"/>
    </w:p>
    <w:p w14:paraId="1CC5DB57" w14:textId="77777777" w:rsidR="00BB765A" w:rsidRPr="00121EC1" w:rsidRDefault="00000000" w:rsidP="00121EC1">
      <w:pPr>
        <w:keepNext/>
        <w:spacing w:before="240" w:after="60" w:line="480" w:lineRule="auto"/>
      </w:pPr>
      <w:r w:rsidRPr="00121EC1">
        <w:rPr>
          <w:b/>
          <w:bCs/>
        </w:rPr>
        <w:t>Figura 22</w:t>
      </w:r>
    </w:p>
    <w:p w14:paraId="6D7C4E40" w14:textId="77777777" w:rsidR="00BB765A" w:rsidRPr="00121EC1" w:rsidRDefault="00000000" w:rsidP="00121EC1">
      <w:pPr>
        <w:keepNext/>
        <w:spacing w:after="120" w:line="480" w:lineRule="auto"/>
      </w:pPr>
      <w:r w:rsidRPr="00121EC1">
        <w:rPr>
          <w:i/>
          <w:iCs/>
        </w:rPr>
        <w:t>Registro de un producto con precio 0</w:t>
      </w:r>
    </w:p>
    <w:p w14:paraId="54D2EF8D" w14:textId="77777777" w:rsidR="00BB765A" w:rsidRPr="00121EC1" w:rsidRDefault="00000000" w:rsidP="00121EC1">
      <w:pPr>
        <w:keepNext/>
        <w:spacing w:after="100" w:line="480" w:lineRule="auto"/>
        <w:jc w:val="center"/>
      </w:pPr>
      <w:r w:rsidRPr="00121EC1">
        <w:rPr>
          <w:noProof/>
        </w:rPr>
        <w:drawing>
          <wp:inline distT="0" distB="0" distL="0" distR="0" wp14:anchorId="776B630D" wp14:editId="6DC3CF53">
            <wp:extent cx="4476750" cy="3057525"/>
            <wp:effectExtent l="0" t="0" r="0" b="0"/>
            <wp:docPr id="23" name="e40" descr="Registro de un producto con precio 0" title="Registro de un producto con preci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76750" cy="3057525"/>
                    </a:xfrm>
                    <a:prstGeom prst="rect">
                      <a:avLst/>
                    </a:prstGeom>
                  </pic:spPr>
                </pic:pic>
              </a:graphicData>
            </a:graphic>
          </wp:inline>
        </w:drawing>
      </w:r>
    </w:p>
    <w:p w14:paraId="739129C2" w14:textId="77777777" w:rsidR="006F5AE9" w:rsidRDefault="00000000" w:rsidP="006F5AE9">
      <w:pPr>
        <w:spacing w:after="200" w:line="480" w:lineRule="auto"/>
      </w:pPr>
      <w:r w:rsidRPr="00121EC1">
        <w:rPr>
          <w:i/>
          <w:iCs/>
        </w:rPr>
        <w:t xml:space="preserve">Nota. </w:t>
      </w:r>
      <w:r w:rsidRPr="00121EC1">
        <w:t>El valor cero es válido y el producto VI011 se registra (P-16).</w:t>
      </w:r>
    </w:p>
    <w:p w14:paraId="1775C4C5" w14:textId="77777777" w:rsidR="006F5AE9" w:rsidRDefault="00000000" w:rsidP="006F5AE9">
      <w:pPr>
        <w:spacing w:after="200" w:line="480" w:lineRule="auto"/>
      </w:pPr>
      <w:r w:rsidRPr="00121EC1">
        <w:rPr>
          <w:b/>
          <w:bCs/>
        </w:rPr>
        <w:t>Figura 23</w:t>
      </w:r>
    </w:p>
    <w:p w14:paraId="4375B4F0" w14:textId="3F2C0109" w:rsidR="00BB765A" w:rsidRDefault="00000000" w:rsidP="006F5AE9">
      <w:pPr>
        <w:spacing w:after="200" w:line="480" w:lineRule="auto"/>
      </w:pPr>
      <w:r w:rsidRPr="00121EC1">
        <w:rPr>
          <w:i/>
          <w:iCs/>
        </w:rPr>
        <w:t>Producto con precio 0.00 en la tabla</w:t>
      </w:r>
      <w:r w:rsidRPr="00121EC1">
        <w:rPr>
          <w:noProof/>
        </w:rPr>
        <w:drawing>
          <wp:inline distT="0" distB="0" distL="0" distR="0" wp14:anchorId="0BF588AF" wp14:editId="658959D8">
            <wp:extent cx="4476750" cy="2228850"/>
            <wp:effectExtent l="0" t="0" r="0" b="0"/>
            <wp:docPr id="24" name="e41" descr="Producto con precio 0.00 en la tabla" title="Producto con precio 0.00 en l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76750" cy="2228850"/>
                    </a:xfrm>
                    <a:prstGeom prst="rect">
                      <a:avLst/>
                    </a:prstGeom>
                  </pic:spPr>
                </pic:pic>
              </a:graphicData>
            </a:graphic>
          </wp:inline>
        </w:drawing>
      </w:r>
    </w:p>
    <w:p w14:paraId="5A5BCA42" w14:textId="77777777" w:rsidR="006F5AE9" w:rsidRPr="00121EC1" w:rsidRDefault="006F5AE9" w:rsidP="00121EC1">
      <w:pPr>
        <w:keepNext/>
        <w:spacing w:after="100" w:line="480" w:lineRule="auto"/>
        <w:jc w:val="center"/>
      </w:pPr>
    </w:p>
    <w:p w14:paraId="15AB2226" w14:textId="77777777" w:rsidR="00BB765A" w:rsidRPr="00121EC1" w:rsidRDefault="00000000" w:rsidP="00121EC1">
      <w:pPr>
        <w:spacing w:after="200" w:line="480" w:lineRule="auto"/>
      </w:pPr>
      <w:r w:rsidRPr="00121EC1">
        <w:rPr>
          <w:i/>
          <w:iCs/>
        </w:rPr>
        <w:t xml:space="preserve">Nota. </w:t>
      </w:r>
      <w:r w:rsidRPr="00121EC1">
        <w:t>El producto VI011 aparece con precio 0.00 (P-16).</w:t>
      </w:r>
    </w:p>
    <w:p w14:paraId="6149BFCE" w14:textId="77777777" w:rsidR="00BB765A" w:rsidRPr="00121EC1" w:rsidRDefault="00000000" w:rsidP="00121EC1">
      <w:pPr>
        <w:keepNext/>
        <w:spacing w:before="240" w:after="60" w:line="480" w:lineRule="auto"/>
      </w:pPr>
      <w:r w:rsidRPr="00121EC1">
        <w:rPr>
          <w:b/>
          <w:bCs/>
        </w:rPr>
        <w:t>Figura 24</w:t>
      </w:r>
    </w:p>
    <w:p w14:paraId="65501DEC" w14:textId="77777777" w:rsidR="00BB765A" w:rsidRPr="00121EC1" w:rsidRDefault="00000000" w:rsidP="00121EC1">
      <w:pPr>
        <w:keepNext/>
        <w:spacing w:after="120" w:line="480" w:lineRule="auto"/>
      </w:pPr>
      <w:r w:rsidRPr="00121EC1">
        <w:rPr>
          <w:i/>
          <w:iCs/>
        </w:rPr>
        <w:t>Precio con coma como separador decimal</w:t>
      </w:r>
    </w:p>
    <w:p w14:paraId="4D98C9A4" w14:textId="77777777" w:rsidR="00BB765A" w:rsidRPr="00121EC1" w:rsidRDefault="00000000" w:rsidP="00121EC1">
      <w:pPr>
        <w:keepNext/>
        <w:spacing w:after="100" w:line="480" w:lineRule="auto"/>
        <w:jc w:val="center"/>
      </w:pPr>
      <w:r w:rsidRPr="00121EC1">
        <w:rPr>
          <w:noProof/>
        </w:rPr>
        <w:drawing>
          <wp:inline distT="0" distB="0" distL="0" distR="0" wp14:anchorId="61489D1E" wp14:editId="39C06616">
            <wp:extent cx="4476750" cy="3067050"/>
            <wp:effectExtent l="0" t="0" r="0" b="0"/>
            <wp:docPr id="25" name="e42" descr="Precio con coma como separador decimal" title="Precio con coma como separador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6750" cy="3067050"/>
                    </a:xfrm>
                    <a:prstGeom prst="rect">
                      <a:avLst/>
                    </a:prstGeom>
                  </pic:spPr>
                </pic:pic>
              </a:graphicData>
            </a:graphic>
          </wp:inline>
        </w:drawing>
      </w:r>
    </w:p>
    <w:p w14:paraId="173A8C32" w14:textId="77777777" w:rsidR="006F5AE9" w:rsidRDefault="00000000" w:rsidP="006F5AE9">
      <w:pPr>
        <w:spacing w:after="200" w:line="480" w:lineRule="auto"/>
      </w:pPr>
      <w:r w:rsidRPr="00121EC1">
        <w:rPr>
          <w:i/>
          <w:iCs/>
        </w:rPr>
        <w:t xml:space="preserve">Nota. </w:t>
      </w:r>
      <w:r w:rsidRPr="00121EC1">
        <w:t>El valor 123,890.00 se rechaza porque el separador decimal debe ser el punto (P-17).</w:t>
      </w:r>
    </w:p>
    <w:p w14:paraId="14AD543F" w14:textId="77777777" w:rsidR="006F5AE9" w:rsidRDefault="00000000" w:rsidP="006F5AE9">
      <w:pPr>
        <w:spacing w:after="200" w:line="480" w:lineRule="auto"/>
        <w:rPr>
          <w:b/>
          <w:bCs/>
        </w:rPr>
      </w:pPr>
      <w:r w:rsidRPr="00121EC1">
        <w:rPr>
          <w:b/>
          <w:bCs/>
        </w:rPr>
        <w:t>Figura 25</w:t>
      </w:r>
    </w:p>
    <w:p w14:paraId="5CD6BF28" w14:textId="5E343A4C" w:rsidR="00BB765A" w:rsidRPr="00121EC1" w:rsidRDefault="00000000" w:rsidP="006F5AE9">
      <w:pPr>
        <w:spacing w:after="200" w:line="480" w:lineRule="auto"/>
      </w:pPr>
      <w:r w:rsidRPr="00121EC1">
        <w:rPr>
          <w:i/>
          <w:iCs/>
        </w:rPr>
        <w:t>Código de más de 20 caracteres</w:t>
      </w:r>
    </w:p>
    <w:p w14:paraId="3570371A" w14:textId="77777777" w:rsidR="00BB765A" w:rsidRPr="00121EC1" w:rsidRDefault="00000000" w:rsidP="00121EC1">
      <w:pPr>
        <w:keepNext/>
        <w:spacing w:after="100" w:line="480" w:lineRule="auto"/>
        <w:jc w:val="center"/>
      </w:pPr>
      <w:r w:rsidRPr="00121EC1">
        <w:rPr>
          <w:noProof/>
        </w:rPr>
        <w:lastRenderedPageBreak/>
        <w:drawing>
          <wp:inline distT="0" distB="0" distL="0" distR="0" wp14:anchorId="251919D5" wp14:editId="4F00D0ED">
            <wp:extent cx="4476750" cy="3067050"/>
            <wp:effectExtent l="0" t="0" r="0" b="0"/>
            <wp:docPr id="26" name="e44" descr="Código de más de 20 caracteres" title="Código de más de 20 caract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76750" cy="3067050"/>
                    </a:xfrm>
                    <a:prstGeom prst="rect">
                      <a:avLst/>
                    </a:prstGeom>
                  </pic:spPr>
                </pic:pic>
              </a:graphicData>
            </a:graphic>
          </wp:inline>
        </w:drawing>
      </w:r>
    </w:p>
    <w:p w14:paraId="1778EFAB" w14:textId="77777777" w:rsidR="009D095A" w:rsidRDefault="00000000" w:rsidP="009D095A">
      <w:pPr>
        <w:spacing w:after="200" w:line="480" w:lineRule="auto"/>
      </w:pPr>
      <w:r w:rsidRPr="00121EC1">
        <w:rPr>
          <w:i/>
          <w:iCs/>
        </w:rPr>
        <w:t xml:space="preserve">Nota. </w:t>
      </w:r>
      <w:r w:rsidRPr="00121EC1">
        <w:t>Un código que supera los 20 caracteres es rechazado (P-18).</w:t>
      </w:r>
    </w:p>
    <w:p w14:paraId="0DB130F4" w14:textId="77777777" w:rsidR="009D095A" w:rsidRDefault="009D095A" w:rsidP="009D095A">
      <w:pPr>
        <w:spacing w:after="200" w:line="480" w:lineRule="auto"/>
        <w:jc w:val="center"/>
        <w:rPr>
          <w:b/>
          <w:bCs/>
        </w:rPr>
      </w:pPr>
    </w:p>
    <w:p w14:paraId="6FCE8681" w14:textId="7393F1D3" w:rsidR="00121EC1" w:rsidRPr="00121EC1" w:rsidRDefault="00121EC1" w:rsidP="009D095A">
      <w:pPr>
        <w:pStyle w:val="Ttulo1"/>
        <w:jc w:val="center"/>
      </w:pPr>
      <w:bookmarkStart w:id="26" w:name="_Toc243847843"/>
      <w:r w:rsidRPr="00121EC1">
        <w:t>Conclusiones</w:t>
      </w:r>
      <w:bookmarkEnd w:id="26"/>
    </w:p>
    <w:p w14:paraId="610AE398" w14:textId="77777777" w:rsidR="00121EC1" w:rsidRPr="00121EC1" w:rsidRDefault="00121EC1" w:rsidP="00121EC1">
      <w:pPr>
        <w:spacing w:line="480" w:lineRule="auto"/>
        <w:ind w:firstLine="720"/>
      </w:pPr>
      <w:r w:rsidRPr="00121EC1">
        <w:t>En el desarrollo del taller se comprendió que la persistencia de datos permite que una aplicación conserve su información más allá de una sola ejecución, y que JDBC ofrece un mecanismo estándar para conectar un programa en Java con una base de datos relacional. El uso de H2 en modo embebido simplificó la configuración y la entrega, porque la base de datos se crea y se almacena en un archivo local sin instalar un servidor.</w:t>
      </w:r>
    </w:p>
    <w:p w14:paraId="79CA2B3C" w14:textId="77777777" w:rsidR="00121EC1" w:rsidRPr="00121EC1" w:rsidRDefault="00121EC1" w:rsidP="00121EC1">
      <w:pPr>
        <w:spacing w:line="480" w:lineRule="auto"/>
        <w:ind w:firstLine="720"/>
      </w:pPr>
      <w:r w:rsidRPr="00121EC1">
        <w:t xml:space="preserve">La aplicación implementa las cuatro operaciones CRUD sobre la tabla </w:t>
      </w:r>
      <w:r w:rsidRPr="00121EC1">
        <w:rPr>
          <w:rFonts w:eastAsia="Consolas"/>
        </w:rPr>
        <w:t>productos</w:t>
      </w:r>
      <w:r w:rsidRPr="00121EC1">
        <w:t xml:space="preserve"> y cumple los requerimientos funcionales de registro, consulta, actualización, eliminación con confirmación y persistencia. La organización por capas (modelo, acceso a datos, validación y presentación), apoyada en el patrón DAO, separó las responsabilidades del código y facilitó probar cada parte por separado.</w:t>
      </w:r>
    </w:p>
    <w:p w14:paraId="5BE9A803" w14:textId="77777777" w:rsidR="00121EC1" w:rsidRPr="00121EC1" w:rsidRDefault="00121EC1" w:rsidP="00121EC1">
      <w:pPr>
        <w:spacing w:line="480" w:lineRule="auto"/>
        <w:ind w:firstLine="720"/>
      </w:pPr>
      <w:r w:rsidRPr="00121EC1">
        <w:lastRenderedPageBreak/>
        <w:t xml:space="preserve">El uso de consultas parametrizadas con </w:t>
      </w:r>
      <w:proofErr w:type="spellStart"/>
      <w:r w:rsidRPr="00121EC1">
        <w:rPr>
          <w:rFonts w:eastAsia="Consolas"/>
        </w:rPr>
        <w:t>PreparedStatement</w:t>
      </w:r>
      <w:proofErr w:type="spellEnd"/>
      <w:r w:rsidRPr="00121EC1">
        <w:t xml:space="preserve">, las validaciones de los datos y el manejo de excepciones hicieron la aplicación más segura y robusta: ante datos vacíos, valores negativos, códigos duplicados o inexistentes, el programa informó al usuario sin interrumpir su funcionamiento. Las restricciones </w:t>
      </w:r>
      <w:r w:rsidRPr="00121EC1">
        <w:rPr>
          <w:rFonts w:eastAsia="Consolas"/>
        </w:rPr>
        <w:t>CHECK</w:t>
      </w:r>
      <w:r w:rsidRPr="00121EC1">
        <w:t xml:space="preserve"> de la tabla añaden una segunda barrera de protección de la integridad de los datos.</w:t>
      </w:r>
    </w:p>
    <w:p w14:paraId="2DDF67D0" w14:textId="77777777" w:rsidR="00121EC1" w:rsidRPr="00121EC1" w:rsidRDefault="00121EC1" w:rsidP="00121EC1">
      <w:pPr>
        <w:spacing w:line="480" w:lineRule="auto"/>
        <w:ind w:firstLine="720"/>
      </w:pPr>
      <w:r w:rsidRPr="00121EC1">
        <w:t>Las pruebas permitieron identificar un comportamiento que conviene tener presente: las validaciones se evalúan en un orden fijo, por lo que cuando varios datos son incorrectos solo se informa el primero. Como mejora futura se propone mostrar todos los errores a la vez, permitir modificar también el nombre del producto y añadir pruebas automatizadas.</w:t>
      </w:r>
    </w:p>
    <w:p w14:paraId="6E9E5F8A" w14:textId="77777777" w:rsidR="00121EC1" w:rsidRDefault="00121EC1" w:rsidP="00121EC1">
      <w:pPr>
        <w:spacing w:line="480" w:lineRule="auto"/>
        <w:ind w:firstLine="720"/>
      </w:pPr>
      <w:r w:rsidRPr="00121EC1">
        <w:t xml:space="preserve">Finalmente, el empaquetado de la aplicación en un archivo </w:t>
      </w:r>
      <w:r w:rsidRPr="00121EC1">
        <w:rPr>
          <w:rFonts w:eastAsia="Consolas"/>
        </w:rPr>
        <w:t>.</w:t>
      </w:r>
      <w:proofErr w:type="spellStart"/>
      <w:r w:rsidRPr="00121EC1">
        <w:rPr>
          <w:rFonts w:eastAsia="Consolas"/>
        </w:rPr>
        <w:t>jar</w:t>
      </w:r>
      <w:proofErr w:type="spellEnd"/>
      <w:r w:rsidRPr="00121EC1">
        <w:t xml:space="preserve"> con su </w:t>
      </w:r>
      <w:r w:rsidRPr="00121EC1">
        <w:rPr>
          <w:rFonts w:eastAsia="Consolas"/>
        </w:rPr>
        <w:t>ejecutar.bat</w:t>
      </w:r>
      <w:r w:rsidRPr="00121EC1">
        <w:t>, publicado en GitHub, permite que cualquier persona con Java instalado descomprima la carpeta y ejecute el proyecto con su base de datos sin ninguna configuración adicional.</w:t>
      </w:r>
    </w:p>
    <w:p w14:paraId="09C14C9F" w14:textId="77777777" w:rsidR="00EE564F" w:rsidRPr="00121EC1" w:rsidRDefault="00EE564F" w:rsidP="00121EC1">
      <w:pPr>
        <w:spacing w:line="480" w:lineRule="auto"/>
        <w:ind w:firstLine="720"/>
      </w:pPr>
    </w:p>
    <w:p w14:paraId="3FFBB9B2" w14:textId="77777777" w:rsidR="00BB765A" w:rsidRPr="00121EC1" w:rsidRDefault="00000000" w:rsidP="00EE564F">
      <w:pPr>
        <w:pStyle w:val="Ttulo1"/>
        <w:jc w:val="center"/>
      </w:pPr>
      <w:bookmarkStart w:id="27" w:name="_Toc243847844"/>
      <w:r w:rsidRPr="00121EC1">
        <w:t>Enlaces del proyecto</w:t>
      </w:r>
      <w:bookmarkEnd w:id="27"/>
    </w:p>
    <w:p w14:paraId="370FC0E6" w14:textId="0BB5707E" w:rsidR="00BB765A" w:rsidRPr="00121EC1" w:rsidRDefault="00000000" w:rsidP="00EE564F">
      <w:pPr>
        <w:spacing w:line="480" w:lineRule="auto"/>
      </w:pPr>
      <w:r w:rsidRPr="00121EC1">
        <w:rPr>
          <w:b/>
          <w:bCs/>
        </w:rPr>
        <w:t>Repositorio de GitHub:</w:t>
      </w:r>
      <w:r w:rsidRPr="00121EC1">
        <w:t xml:space="preserve"> </w:t>
      </w:r>
      <w:r w:rsidR="00121EC1" w:rsidRPr="00121EC1">
        <w:t>https://github.com/Jairo-2710/Persistencia-en-Datos</w:t>
      </w:r>
    </w:p>
    <w:p w14:paraId="59EB47DC" w14:textId="672BD049" w:rsidR="00121EC1" w:rsidRPr="00121EC1" w:rsidRDefault="00000000" w:rsidP="00EE564F">
      <w:pPr>
        <w:spacing w:line="480" w:lineRule="auto"/>
      </w:pPr>
      <w:r w:rsidRPr="00121EC1">
        <w:rPr>
          <w:b/>
          <w:bCs/>
        </w:rPr>
        <w:t>Video explicativo (YouTube):</w:t>
      </w:r>
      <w:r w:rsidRPr="00121EC1">
        <w:t xml:space="preserve"> </w:t>
      </w:r>
      <w:r w:rsidR="000B3D35" w:rsidRPr="000B3D35">
        <w:t>https://youtu.be/xa4sORpHqjk</w:t>
      </w:r>
    </w:p>
    <w:p w14:paraId="0F032A9E" w14:textId="77777777" w:rsidR="00121EC1" w:rsidRPr="00121EC1" w:rsidRDefault="00121EC1" w:rsidP="00EE564F">
      <w:pPr>
        <w:spacing w:line="480" w:lineRule="auto"/>
      </w:pPr>
    </w:p>
    <w:p w14:paraId="6152BD0C" w14:textId="3230A3A8" w:rsidR="00BB765A" w:rsidRPr="00121EC1" w:rsidRDefault="00000000" w:rsidP="00121EC1">
      <w:pPr>
        <w:spacing w:line="480" w:lineRule="auto"/>
        <w:jc w:val="center"/>
      </w:pPr>
      <w:r w:rsidRPr="00121EC1">
        <w:rPr>
          <w:b/>
          <w:bCs/>
        </w:rPr>
        <w:t>Referencias bibliográficas</w:t>
      </w:r>
    </w:p>
    <w:p w14:paraId="3E2B5B1D" w14:textId="77777777" w:rsidR="00BB765A" w:rsidRPr="00121EC1" w:rsidRDefault="00000000" w:rsidP="00121EC1">
      <w:pPr>
        <w:spacing w:line="480" w:lineRule="auto"/>
        <w:ind w:left="720" w:hanging="720"/>
        <w:rPr>
          <w:lang w:val="en-US"/>
        </w:rPr>
      </w:pPr>
      <w:r w:rsidRPr="00121EC1">
        <w:t xml:space="preserve">Alur, D., </w:t>
      </w:r>
      <w:proofErr w:type="spellStart"/>
      <w:r w:rsidRPr="00121EC1">
        <w:t>Crupi</w:t>
      </w:r>
      <w:proofErr w:type="spellEnd"/>
      <w:r w:rsidRPr="00121EC1">
        <w:t xml:space="preserve">, J., &amp; </w:t>
      </w:r>
      <w:proofErr w:type="spellStart"/>
      <w:r w:rsidRPr="00121EC1">
        <w:t>Malks</w:t>
      </w:r>
      <w:proofErr w:type="spellEnd"/>
      <w:r w:rsidRPr="00121EC1">
        <w:t xml:space="preserve">, D. (2003). </w:t>
      </w:r>
      <w:r w:rsidRPr="00121EC1">
        <w:rPr>
          <w:i/>
          <w:iCs/>
          <w:lang w:val="en-US"/>
        </w:rPr>
        <w:t>Core J2EE patterns: Best practices and design strategies</w:t>
      </w:r>
      <w:r w:rsidRPr="00121EC1">
        <w:rPr>
          <w:lang w:val="en-US"/>
        </w:rPr>
        <w:t xml:space="preserve"> (2.ª ed.). Prentice Hall.</w:t>
      </w:r>
    </w:p>
    <w:p w14:paraId="205334A3" w14:textId="77777777" w:rsidR="00BB765A" w:rsidRPr="00121EC1" w:rsidRDefault="00000000" w:rsidP="00121EC1">
      <w:pPr>
        <w:spacing w:line="480" w:lineRule="auto"/>
        <w:ind w:left="720" w:hanging="720"/>
        <w:rPr>
          <w:lang w:val="en-US"/>
        </w:rPr>
      </w:pPr>
      <w:r w:rsidRPr="00121EC1">
        <w:rPr>
          <w:lang w:val="en-US"/>
        </w:rPr>
        <w:t xml:space="preserve">American Psychological Association. (2020). </w:t>
      </w:r>
      <w:r w:rsidRPr="00121EC1">
        <w:rPr>
          <w:i/>
          <w:iCs/>
          <w:lang w:val="en-US"/>
        </w:rPr>
        <w:t>Publication manual of the American Psychological Association</w:t>
      </w:r>
      <w:r w:rsidRPr="00121EC1">
        <w:rPr>
          <w:lang w:val="en-US"/>
        </w:rPr>
        <w:t xml:space="preserve"> (7.ª ed.). https://doi.org/10.1037/0000165-000</w:t>
      </w:r>
    </w:p>
    <w:p w14:paraId="33172789" w14:textId="77777777" w:rsidR="00BB765A" w:rsidRPr="00121EC1" w:rsidRDefault="00000000" w:rsidP="00121EC1">
      <w:pPr>
        <w:spacing w:line="480" w:lineRule="auto"/>
        <w:ind w:left="720" w:hanging="720"/>
        <w:rPr>
          <w:lang w:val="en-US"/>
        </w:rPr>
      </w:pPr>
      <w:r w:rsidRPr="00121EC1">
        <w:rPr>
          <w:lang w:val="en-US"/>
        </w:rPr>
        <w:lastRenderedPageBreak/>
        <w:t xml:space="preserve">Codd, E. F. (1970). A relational model of data for large shared data banks. </w:t>
      </w:r>
      <w:r w:rsidRPr="00121EC1">
        <w:rPr>
          <w:i/>
          <w:iCs/>
          <w:lang w:val="en-US"/>
        </w:rPr>
        <w:t>Communications of the ACM, 13</w:t>
      </w:r>
      <w:r w:rsidRPr="00121EC1">
        <w:rPr>
          <w:lang w:val="en-US"/>
        </w:rPr>
        <w:t>(6), 377–387. https://doi.org/10.1145/362384.362685</w:t>
      </w:r>
    </w:p>
    <w:p w14:paraId="1A546FD7" w14:textId="77777777" w:rsidR="00BB765A" w:rsidRPr="00121EC1" w:rsidRDefault="00000000" w:rsidP="00121EC1">
      <w:pPr>
        <w:spacing w:line="480" w:lineRule="auto"/>
        <w:ind w:left="720" w:hanging="720"/>
        <w:rPr>
          <w:lang w:val="en-US"/>
        </w:rPr>
      </w:pPr>
      <w:r w:rsidRPr="00121EC1">
        <w:rPr>
          <w:lang w:val="en-US"/>
        </w:rPr>
        <w:t xml:space="preserve">Fowler, M. (2002). </w:t>
      </w:r>
      <w:r w:rsidRPr="00121EC1">
        <w:rPr>
          <w:i/>
          <w:iCs/>
          <w:lang w:val="en-US"/>
        </w:rPr>
        <w:t>Patterns of enterprise application architecture</w:t>
      </w:r>
      <w:r w:rsidRPr="00121EC1">
        <w:rPr>
          <w:lang w:val="en-US"/>
        </w:rPr>
        <w:t>. Addison-Wesley.</w:t>
      </w:r>
    </w:p>
    <w:p w14:paraId="34534002" w14:textId="77777777" w:rsidR="00BB765A" w:rsidRPr="00121EC1" w:rsidRDefault="00000000" w:rsidP="00121EC1">
      <w:pPr>
        <w:spacing w:line="480" w:lineRule="auto"/>
        <w:ind w:left="720" w:hanging="720"/>
        <w:rPr>
          <w:lang w:val="en-US"/>
        </w:rPr>
      </w:pPr>
      <w:r w:rsidRPr="00121EC1">
        <w:rPr>
          <w:lang w:val="en-US"/>
        </w:rPr>
        <w:t xml:space="preserve">H2 Database Engine. (s. f.). </w:t>
      </w:r>
      <w:r w:rsidRPr="00121EC1">
        <w:rPr>
          <w:i/>
          <w:iCs/>
          <w:lang w:val="en-US"/>
        </w:rPr>
        <w:t>H2 database engine</w:t>
      </w:r>
      <w:r w:rsidRPr="00121EC1">
        <w:rPr>
          <w:lang w:val="en-US"/>
        </w:rPr>
        <w:t>. https://www.h2database.com/html/main.html</w:t>
      </w:r>
    </w:p>
    <w:p w14:paraId="78CB4957" w14:textId="77777777" w:rsidR="00BB765A" w:rsidRPr="00121EC1" w:rsidRDefault="00000000" w:rsidP="00121EC1">
      <w:pPr>
        <w:spacing w:line="480" w:lineRule="auto"/>
        <w:ind w:left="720" w:hanging="720"/>
        <w:rPr>
          <w:lang w:val="en-US"/>
        </w:rPr>
      </w:pPr>
      <w:r w:rsidRPr="00121EC1">
        <w:rPr>
          <w:lang w:val="en-US"/>
        </w:rPr>
        <w:t xml:space="preserve">Oracle. (s. f.-a). JDBC basics. En </w:t>
      </w:r>
      <w:r w:rsidRPr="00121EC1">
        <w:rPr>
          <w:i/>
          <w:iCs/>
          <w:lang w:val="en-US"/>
        </w:rPr>
        <w:t>The Java tutorials</w:t>
      </w:r>
      <w:r w:rsidRPr="00121EC1">
        <w:rPr>
          <w:lang w:val="en-US"/>
        </w:rPr>
        <w:t>. https://docs.oracle.com/javase/tutorial/jdbc/basics/index.html</w:t>
      </w:r>
    </w:p>
    <w:p w14:paraId="29C98CC9" w14:textId="77777777" w:rsidR="00BB765A" w:rsidRPr="00121EC1" w:rsidRDefault="00000000" w:rsidP="00121EC1">
      <w:pPr>
        <w:spacing w:line="480" w:lineRule="auto"/>
        <w:ind w:left="720" w:hanging="720"/>
        <w:rPr>
          <w:lang w:val="en-US"/>
        </w:rPr>
      </w:pPr>
      <w:r w:rsidRPr="00121EC1">
        <w:rPr>
          <w:lang w:val="en-US"/>
        </w:rPr>
        <w:t xml:space="preserve">Oracle. (s. f.-b). Creating a GUI with Swing. En </w:t>
      </w:r>
      <w:r w:rsidRPr="00121EC1">
        <w:rPr>
          <w:i/>
          <w:iCs/>
          <w:lang w:val="en-US"/>
        </w:rPr>
        <w:t>The Java tutorials</w:t>
      </w:r>
      <w:r w:rsidRPr="00121EC1">
        <w:rPr>
          <w:lang w:val="en-US"/>
        </w:rPr>
        <w:t>. https://docs.oracle.com/javase/tutorial/uiswing/index.html</w:t>
      </w:r>
    </w:p>
    <w:p w14:paraId="342AD05D" w14:textId="77777777" w:rsidR="00BB765A" w:rsidRPr="00121EC1" w:rsidRDefault="00000000" w:rsidP="00121EC1">
      <w:pPr>
        <w:spacing w:line="480" w:lineRule="auto"/>
        <w:ind w:left="720" w:hanging="720"/>
        <w:rPr>
          <w:lang w:val="en-US"/>
        </w:rPr>
      </w:pPr>
      <w:r w:rsidRPr="00121EC1">
        <w:rPr>
          <w:lang w:val="en-US"/>
        </w:rPr>
        <w:t xml:space="preserve">Oracle. (s. f.-c). </w:t>
      </w:r>
      <w:proofErr w:type="spellStart"/>
      <w:r w:rsidRPr="00121EC1">
        <w:rPr>
          <w:i/>
          <w:iCs/>
          <w:lang w:val="en-US"/>
        </w:rPr>
        <w:t>PreparedStatement</w:t>
      </w:r>
      <w:proofErr w:type="spellEnd"/>
      <w:r w:rsidRPr="00121EC1">
        <w:rPr>
          <w:lang w:val="en-US"/>
        </w:rPr>
        <w:t xml:space="preserve"> (Java SE 17 &amp; JDK 17). https://docs.oracle.com/en/java/javase/17/docs/api/java.sql/java/sql/PreparedStatement.html</w:t>
      </w:r>
    </w:p>
    <w:p w14:paraId="6988555A" w14:textId="77777777" w:rsidR="00BB765A" w:rsidRPr="00121EC1" w:rsidRDefault="00000000" w:rsidP="00121EC1">
      <w:pPr>
        <w:spacing w:line="480" w:lineRule="auto"/>
        <w:ind w:left="720" w:hanging="720"/>
        <w:rPr>
          <w:lang w:val="en-US"/>
        </w:rPr>
      </w:pPr>
      <w:r w:rsidRPr="00121EC1">
        <w:rPr>
          <w:lang w:val="en-US"/>
        </w:rPr>
        <w:t xml:space="preserve">OWASP Foundation. (s. f.). </w:t>
      </w:r>
      <w:r w:rsidRPr="00121EC1">
        <w:rPr>
          <w:i/>
          <w:iCs/>
          <w:lang w:val="en-US"/>
        </w:rPr>
        <w:t>SQL injection</w:t>
      </w:r>
      <w:r w:rsidRPr="00121EC1">
        <w:rPr>
          <w:lang w:val="en-US"/>
        </w:rPr>
        <w:t>. https://owasp.org/www-community/attacks/SQL_Injection</w:t>
      </w:r>
    </w:p>
    <w:p w14:paraId="22B4D580" w14:textId="0B6AA379" w:rsidR="00121EC1" w:rsidRPr="00121EC1" w:rsidRDefault="00000000" w:rsidP="00167981">
      <w:pPr>
        <w:spacing w:line="480" w:lineRule="auto"/>
        <w:ind w:left="720" w:hanging="720"/>
      </w:pPr>
      <w:r w:rsidRPr="00121EC1">
        <w:rPr>
          <w:lang w:val="de-DE"/>
        </w:rPr>
        <w:t xml:space="preserve">Silberschatz, A., Korth, H. F., &amp; Sudarshan, S. (2020). </w:t>
      </w:r>
      <w:r w:rsidRPr="00121EC1">
        <w:rPr>
          <w:i/>
          <w:iCs/>
          <w:lang w:val="en-US"/>
        </w:rPr>
        <w:t>Database system concepts</w:t>
      </w:r>
      <w:r w:rsidRPr="00121EC1">
        <w:rPr>
          <w:lang w:val="en-US"/>
        </w:rPr>
        <w:t xml:space="preserve"> (7.ª ed.). </w:t>
      </w:r>
      <w:r w:rsidRPr="00121EC1">
        <w:t xml:space="preserve">McGraw-Hill </w:t>
      </w:r>
      <w:proofErr w:type="spellStart"/>
      <w:r w:rsidRPr="00121EC1">
        <w:t>Education</w:t>
      </w:r>
      <w:proofErr w:type="spellEnd"/>
      <w:r w:rsidRPr="00121EC1">
        <w:t>.</w:t>
      </w:r>
    </w:p>
    <w:sectPr w:rsidR="00121EC1" w:rsidRPr="00121EC1" w:rsidSect="00121EC1">
      <w:headerReference w:type="default" r:id="rId32"/>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3AF9A" w14:textId="77777777" w:rsidR="00CF3232" w:rsidRDefault="00CF3232">
      <w:r>
        <w:separator/>
      </w:r>
    </w:p>
  </w:endnote>
  <w:endnote w:type="continuationSeparator" w:id="0">
    <w:p w14:paraId="4D19A89E" w14:textId="77777777" w:rsidR="00CF3232" w:rsidRDefault="00CF3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FA336" w14:textId="77777777" w:rsidR="00CF3232" w:rsidRDefault="00CF3232">
      <w:r>
        <w:separator/>
      </w:r>
    </w:p>
  </w:footnote>
  <w:footnote w:type="continuationSeparator" w:id="0">
    <w:p w14:paraId="4D344E0F" w14:textId="77777777" w:rsidR="00CF3232" w:rsidRDefault="00CF3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B8708" w14:textId="77777777" w:rsidR="00BB765A" w:rsidRDefault="00000000">
    <w:pPr>
      <w:jc w:val="right"/>
    </w:pPr>
    <w:r>
      <w:fldChar w:fldCharType="begin"/>
    </w:r>
    <w:r>
      <w:instrText>PAGE</w:instrText>
    </w:r>
    <w:r>
      <w:fldChar w:fldCharType="separate"/>
    </w:r>
    <w:r w:rsidR="00121EC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3140A"/>
    <w:multiLevelType w:val="hybridMultilevel"/>
    <w:tmpl w:val="053E8444"/>
    <w:lvl w:ilvl="0" w:tplc="BFD0164A" w:tentative="1">
      <w:start w:val="1"/>
      <w:numFmt w:val="bullet"/>
      <w:lvlText w:val="●"/>
      <w:lvlJc w:val="left"/>
      <w:pPr>
        <w:ind w:left="720" w:hanging="360"/>
      </w:pPr>
    </w:lvl>
    <w:lvl w:ilvl="1" w:tplc="5C1889BE" w:tentative="1">
      <w:start w:val="1"/>
      <w:numFmt w:val="bullet"/>
      <w:lvlText w:val="○"/>
      <w:lvlJc w:val="left"/>
      <w:pPr>
        <w:ind w:left="1440" w:hanging="360"/>
      </w:pPr>
    </w:lvl>
    <w:lvl w:ilvl="2" w:tplc="E9B20B34" w:tentative="1">
      <w:start w:val="1"/>
      <w:numFmt w:val="bullet"/>
      <w:lvlText w:val="■"/>
      <w:lvlJc w:val="left"/>
      <w:pPr>
        <w:ind w:left="2160" w:hanging="360"/>
      </w:pPr>
    </w:lvl>
    <w:lvl w:ilvl="3" w:tplc="2876BE18" w:tentative="1">
      <w:start w:val="1"/>
      <w:numFmt w:val="bullet"/>
      <w:lvlText w:val="●"/>
      <w:lvlJc w:val="left"/>
      <w:pPr>
        <w:ind w:left="2880" w:hanging="360"/>
      </w:pPr>
    </w:lvl>
    <w:lvl w:ilvl="4" w:tplc="2BACC5AC" w:tentative="1">
      <w:start w:val="1"/>
      <w:numFmt w:val="bullet"/>
      <w:lvlText w:val="○"/>
      <w:lvlJc w:val="left"/>
      <w:pPr>
        <w:ind w:left="3600" w:hanging="360"/>
      </w:pPr>
    </w:lvl>
    <w:lvl w:ilvl="5" w:tplc="02AA89E0" w:tentative="1">
      <w:start w:val="1"/>
      <w:numFmt w:val="bullet"/>
      <w:lvlText w:val="■"/>
      <w:lvlJc w:val="left"/>
      <w:pPr>
        <w:ind w:left="4320" w:hanging="360"/>
      </w:pPr>
    </w:lvl>
    <w:lvl w:ilvl="6" w:tplc="BC8E3EDE" w:tentative="1">
      <w:start w:val="1"/>
      <w:numFmt w:val="bullet"/>
      <w:lvlText w:val="●"/>
      <w:lvlJc w:val="left"/>
      <w:pPr>
        <w:ind w:left="5040" w:hanging="360"/>
      </w:pPr>
    </w:lvl>
    <w:lvl w:ilvl="7" w:tplc="26D62D0A" w:tentative="1">
      <w:start w:val="1"/>
      <w:numFmt w:val="bullet"/>
      <w:lvlText w:val="●"/>
      <w:lvlJc w:val="left"/>
      <w:pPr>
        <w:ind w:left="5760" w:hanging="360"/>
      </w:pPr>
    </w:lvl>
    <w:lvl w:ilvl="8" w:tplc="2110A9D2" w:tentative="1">
      <w:start w:val="1"/>
      <w:numFmt w:val="bullet"/>
      <w:lvlText w:val="●"/>
      <w:lvlJc w:val="left"/>
      <w:pPr>
        <w:ind w:left="6480" w:hanging="360"/>
      </w:pPr>
    </w:lvl>
  </w:abstractNum>
  <w:abstractNum w:abstractNumId="1" w15:restartNumberingAfterBreak="0">
    <w:nsid w:val="23147772"/>
    <w:multiLevelType w:val="hybridMultilevel"/>
    <w:tmpl w:val="2A58E524"/>
    <w:lvl w:ilvl="0" w:tplc="12303914">
      <w:start w:val="1"/>
      <w:numFmt w:val="bullet"/>
      <w:lvlText w:val="•"/>
      <w:lvlJc w:val="left"/>
      <w:pPr>
        <w:ind w:left="1080" w:hanging="360"/>
      </w:pPr>
    </w:lvl>
    <w:lvl w:ilvl="1" w:tplc="35F092A0">
      <w:numFmt w:val="decimal"/>
      <w:lvlText w:val=""/>
      <w:lvlJc w:val="left"/>
    </w:lvl>
    <w:lvl w:ilvl="2" w:tplc="A32663D2">
      <w:numFmt w:val="decimal"/>
      <w:lvlText w:val=""/>
      <w:lvlJc w:val="left"/>
    </w:lvl>
    <w:lvl w:ilvl="3" w:tplc="E454FC14">
      <w:numFmt w:val="decimal"/>
      <w:lvlText w:val=""/>
      <w:lvlJc w:val="left"/>
    </w:lvl>
    <w:lvl w:ilvl="4" w:tplc="3934D7C2">
      <w:numFmt w:val="decimal"/>
      <w:lvlText w:val=""/>
      <w:lvlJc w:val="left"/>
    </w:lvl>
    <w:lvl w:ilvl="5" w:tplc="B50032E6">
      <w:numFmt w:val="decimal"/>
      <w:lvlText w:val=""/>
      <w:lvlJc w:val="left"/>
    </w:lvl>
    <w:lvl w:ilvl="6" w:tplc="F028EE36">
      <w:numFmt w:val="decimal"/>
      <w:lvlText w:val=""/>
      <w:lvlJc w:val="left"/>
    </w:lvl>
    <w:lvl w:ilvl="7" w:tplc="5722247C">
      <w:numFmt w:val="decimal"/>
      <w:lvlText w:val=""/>
      <w:lvlJc w:val="left"/>
    </w:lvl>
    <w:lvl w:ilvl="8" w:tplc="F0C0B97A">
      <w:numFmt w:val="decimal"/>
      <w:lvlText w:val=""/>
      <w:lvlJc w:val="left"/>
    </w:lvl>
  </w:abstractNum>
  <w:abstractNum w:abstractNumId="2" w15:restartNumberingAfterBreak="0">
    <w:nsid w:val="43111D98"/>
    <w:multiLevelType w:val="multilevel"/>
    <w:tmpl w:val="EC4A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97F56"/>
    <w:multiLevelType w:val="multilevel"/>
    <w:tmpl w:val="92C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348963">
    <w:abstractNumId w:val="0"/>
    <w:lvlOverride w:ilvl="0">
      <w:startOverride w:val="1"/>
    </w:lvlOverride>
  </w:num>
  <w:num w:numId="2" w16cid:durableId="1726878428">
    <w:abstractNumId w:val="1"/>
    <w:lvlOverride w:ilvl="0">
      <w:startOverride w:val="1"/>
    </w:lvlOverride>
  </w:num>
  <w:num w:numId="3" w16cid:durableId="2050690750">
    <w:abstractNumId w:val="3"/>
  </w:num>
  <w:num w:numId="4" w16cid:durableId="394546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isplayBackgroundShape/>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65A"/>
    <w:rsid w:val="000B3D35"/>
    <w:rsid w:val="00121EC1"/>
    <w:rsid w:val="00167981"/>
    <w:rsid w:val="00495EE0"/>
    <w:rsid w:val="005555DC"/>
    <w:rsid w:val="006F5AE9"/>
    <w:rsid w:val="009D095A"/>
    <w:rsid w:val="009F66EC"/>
    <w:rsid w:val="00B130DD"/>
    <w:rsid w:val="00BB765A"/>
    <w:rsid w:val="00CA5E83"/>
    <w:rsid w:val="00CF3232"/>
    <w:rsid w:val="00D5165E"/>
    <w:rsid w:val="00D656A6"/>
    <w:rsid w:val="00EE56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D864"/>
  <w15:docId w15:val="{565632A3-348E-42BC-A25D-E791C26F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480" w:lineRule="auto"/>
      <w:outlineLvl w:val="0"/>
    </w:pPr>
    <w:rPr>
      <w:b/>
      <w:bCs/>
    </w:rPr>
  </w:style>
  <w:style w:type="paragraph" w:styleId="Ttulo2">
    <w:name w:val="heading 2"/>
    <w:basedOn w:val="Normal"/>
    <w:next w:val="Normal"/>
    <w:uiPriority w:val="9"/>
    <w:unhideWhenUsed/>
    <w:qFormat/>
    <w:pPr>
      <w:spacing w:line="480" w:lineRule="auto"/>
      <w:outlineLvl w:val="1"/>
    </w:pPr>
    <w:rPr>
      <w:b/>
      <w:bCs/>
    </w:rPr>
  </w:style>
  <w:style w:type="paragraph" w:styleId="Ttulo3">
    <w:name w:val="heading 3"/>
    <w:basedOn w:val="Normal"/>
    <w:next w:val="Normal"/>
    <w:uiPriority w:val="9"/>
    <w:semiHidden/>
    <w:unhideWhenUsed/>
    <w:qFormat/>
    <w:pPr>
      <w:spacing w:line="480" w:lineRule="auto"/>
      <w:outlineLvl w:val="2"/>
    </w:pPr>
    <w:rPr>
      <w:b/>
      <w:bCs/>
      <w:i/>
      <w:i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21EC1"/>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121EC1"/>
    <w:pPr>
      <w:tabs>
        <w:tab w:val="right" w:leader="dot" w:pos="9350"/>
      </w:tabs>
      <w:spacing w:after="100"/>
    </w:pPr>
    <w:rPr>
      <w:b/>
      <w:noProof/>
    </w:rPr>
  </w:style>
  <w:style w:type="paragraph" w:styleId="TDC2">
    <w:name w:val="toc 2"/>
    <w:basedOn w:val="Normal"/>
    <w:next w:val="Normal"/>
    <w:autoRedefine/>
    <w:uiPriority w:val="39"/>
    <w:unhideWhenUsed/>
    <w:rsid w:val="00121EC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028581">
      <w:bodyDiv w:val="1"/>
      <w:marLeft w:val="0"/>
      <w:marRight w:val="0"/>
      <w:marTop w:val="0"/>
      <w:marBottom w:val="0"/>
      <w:divBdr>
        <w:top w:val="none" w:sz="0" w:space="0" w:color="auto"/>
        <w:left w:val="none" w:sz="0" w:space="0" w:color="auto"/>
        <w:bottom w:val="none" w:sz="0" w:space="0" w:color="auto"/>
        <w:right w:val="none" w:sz="0" w:space="0" w:color="auto"/>
      </w:divBdr>
    </w:div>
    <w:div w:id="1217202798">
      <w:bodyDiv w:val="1"/>
      <w:marLeft w:val="0"/>
      <w:marRight w:val="0"/>
      <w:marTop w:val="0"/>
      <w:marBottom w:val="0"/>
      <w:divBdr>
        <w:top w:val="none" w:sz="0" w:space="0" w:color="auto"/>
        <w:left w:val="none" w:sz="0" w:space="0" w:color="auto"/>
        <w:bottom w:val="none" w:sz="0" w:space="0" w:color="auto"/>
        <w:right w:val="none" w:sz="0" w:space="0" w:color="auto"/>
      </w:divBdr>
    </w:div>
    <w:div w:id="1554124037">
      <w:bodyDiv w:val="1"/>
      <w:marLeft w:val="0"/>
      <w:marRight w:val="0"/>
      <w:marTop w:val="0"/>
      <w:marBottom w:val="0"/>
      <w:divBdr>
        <w:top w:val="none" w:sz="0" w:space="0" w:color="auto"/>
        <w:left w:val="none" w:sz="0" w:space="0" w:color="auto"/>
        <w:bottom w:val="none" w:sz="0" w:space="0" w:color="auto"/>
        <w:right w:val="none" w:sz="0" w:space="0" w:color="auto"/>
      </w:divBdr>
    </w:div>
    <w:div w:id="1613509217">
      <w:bodyDiv w:val="1"/>
      <w:marLeft w:val="0"/>
      <w:marRight w:val="0"/>
      <w:marTop w:val="0"/>
      <w:marBottom w:val="0"/>
      <w:divBdr>
        <w:top w:val="none" w:sz="0" w:space="0" w:color="auto"/>
        <w:left w:val="none" w:sz="0" w:space="0" w:color="auto"/>
        <w:bottom w:val="none" w:sz="0" w:space="0" w:color="auto"/>
        <w:right w:val="none" w:sz="0" w:space="0" w:color="auto"/>
      </w:divBdr>
    </w:div>
    <w:div w:id="1876850074">
      <w:bodyDiv w:val="1"/>
      <w:marLeft w:val="0"/>
      <w:marRight w:val="0"/>
      <w:marTop w:val="0"/>
      <w:marBottom w:val="0"/>
      <w:divBdr>
        <w:top w:val="none" w:sz="0" w:space="0" w:color="auto"/>
        <w:left w:val="none" w:sz="0" w:space="0" w:color="auto"/>
        <w:bottom w:val="none" w:sz="0" w:space="0" w:color="auto"/>
        <w:right w:val="none" w:sz="0" w:space="0" w:color="auto"/>
      </w:divBdr>
    </w:div>
    <w:div w:id="2058384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A8B75-840F-4453-B5AE-3C435A96B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35</Pages>
  <Words>4450</Words>
  <Characters>24481</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Sistema de Gestión de Productos con Persistencia de Datos en Java</vt:lpstr>
    </vt:vector>
  </TitlesOfParts>
  <Company/>
  <LinksUpToDate>false</LinksUpToDate>
  <CharactersWithSpaces>28874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Productos con Persistencia de Datos en Java</dc:title>
  <dc:creator>Jairo Esteban Ojeda Ramirez</dc:creator>
  <cp:lastModifiedBy>JAIRO ESTEBAN OJEDA RAMIREZ</cp:lastModifiedBy>
  <cp:revision>5</cp:revision>
  <dcterms:created xsi:type="dcterms:W3CDTF">2026-10-25T23:01:00Z</dcterms:created>
  <dcterms:modified xsi:type="dcterms:W3CDTF">2026-10-26T02:15:00Z</dcterms:modified>
</cp:coreProperties>
</file>