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2B8D" w14:textId="496B8842" w:rsidR="00CA0F5E" w:rsidRDefault="00B028D1" w:rsidP="00B028D1">
      <w:pPr>
        <w:pStyle w:val="ListParagraph"/>
        <w:numPr>
          <w:ilvl w:val="0"/>
          <w:numId w:val="2"/>
        </w:numPr>
      </w:pPr>
      <w:r w:rsidRPr="00B028D1">
        <w:t>ER_1000_10_0</w:t>
      </w:r>
    </w:p>
    <w:p w14:paraId="03DD29E8" w14:textId="18DB6005" w:rsidR="00B028D1" w:rsidRDefault="00B028D1" w:rsidP="00B028D1">
      <w:pPr>
        <w:jc w:val="center"/>
      </w:pPr>
      <w:r w:rsidRPr="00B028D1">
        <w:drawing>
          <wp:inline distT="0" distB="0" distL="0" distR="0" wp14:anchorId="69B0774C" wp14:editId="53727A9C">
            <wp:extent cx="4183380" cy="1366847"/>
            <wp:effectExtent l="0" t="0" r="762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t="55102"/>
                    <a:stretch/>
                  </pic:blipFill>
                  <pic:spPr bwMode="auto">
                    <a:xfrm>
                      <a:off x="0" y="0"/>
                      <a:ext cx="4194646" cy="137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F6593" w14:textId="6BF19869" w:rsidR="00B028D1" w:rsidRDefault="00B028D1" w:rsidP="00B028D1">
      <w:pPr>
        <w:ind w:firstLine="360"/>
      </w:pPr>
      <w:proofErr w:type="spellStart"/>
      <w:r>
        <w:t>Naive</w:t>
      </w:r>
      <w:proofErr w:type="spellEnd"/>
      <w:r>
        <w:t>: 0.858</w:t>
      </w:r>
    </w:p>
    <w:p w14:paraId="21C29408" w14:textId="738A7664" w:rsidR="00B028D1" w:rsidRDefault="00B028D1" w:rsidP="00B028D1">
      <w:pPr>
        <w:pBdr>
          <w:bottom w:val="single" w:sz="6" w:space="1" w:color="auto"/>
        </w:pBdr>
        <w:ind w:firstLine="360"/>
      </w:pPr>
      <w:proofErr w:type="spellStart"/>
      <w:r>
        <w:t>Got</w:t>
      </w:r>
      <w:proofErr w:type="spellEnd"/>
      <w:r>
        <w:t>: 0.918</w:t>
      </w:r>
    </w:p>
    <w:p w14:paraId="07FFDB35" w14:textId="3EE47605" w:rsidR="00B028D1" w:rsidRDefault="00B028D1" w:rsidP="00B028D1">
      <w:pPr>
        <w:pStyle w:val="ListParagraph"/>
        <w:numPr>
          <w:ilvl w:val="0"/>
          <w:numId w:val="1"/>
        </w:numPr>
      </w:pPr>
      <w:r w:rsidRPr="00B028D1">
        <w:t>ER_1000_20_0</w:t>
      </w:r>
    </w:p>
    <w:p w14:paraId="31588A52" w14:textId="26360F0A" w:rsidR="00B028D1" w:rsidRDefault="00B028D1" w:rsidP="00B028D1">
      <w:pPr>
        <w:jc w:val="center"/>
      </w:pPr>
      <w:r w:rsidRPr="00B028D1">
        <w:drawing>
          <wp:inline distT="0" distB="0" distL="0" distR="0" wp14:anchorId="02EBA789" wp14:editId="2E2B58EC">
            <wp:extent cx="4183380" cy="1448718"/>
            <wp:effectExtent l="0" t="0" r="762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 rotWithShape="1">
                    <a:blip r:embed="rId6"/>
                    <a:srcRect t="55837"/>
                    <a:stretch/>
                  </pic:blipFill>
                  <pic:spPr bwMode="auto">
                    <a:xfrm>
                      <a:off x="0" y="0"/>
                      <a:ext cx="4220187" cy="146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E492" w14:textId="227D05E9" w:rsidR="00B028D1" w:rsidRDefault="00B028D1" w:rsidP="00B028D1">
      <w:pPr>
        <w:ind w:firstLine="360"/>
      </w:pPr>
      <w:proofErr w:type="spellStart"/>
      <w:r>
        <w:t>Naive</w:t>
      </w:r>
      <w:proofErr w:type="spellEnd"/>
      <w:r>
        <w:t>: 0.8099</w:t>
      </w:r>
    </w:p>
    <w:p w14:paraId="08564780" w14:textId="7B74CFF3" w:rsidR="00B028D1" w:rsidRDefault="00B028D1" w:rsidP="00B028D1">
      <w:pPr>
        <w:pBdr>
          <w:bottom w:val="single" w:sz="12" w:space="1" w:color="auto"/>
        </w:pBdr>
        <w:ind w:firstLine="360"/>
      </w:pPr>
      <w:proofErr w:type="spellStart"/>
      <w:r>
        <w:t>Got</w:t>
      </w:r>
      <w:proofErr w:type="spellEnd"/>
      <w:r>
        <w:t>: 0.948</w:t>
      </w:r>
    </w:p>
    <w:p w14:paraId="6B35A362" w14:textId="02D13742" w:rsidR="00B028D1" w:rsidRDefault="00B028D1" w:rsidP="00B028D1">
      <w:pPr>
        <w:pStyle w:val="ListParagraph"/>
        <w:numPr>
          <w:ilvl w:val="0"/>
          <w:numId w:val="1"/>
        </w:numPr>
      </w:pPr>
      <w:r w:rsidRPr="00B028D1">
        <w:t>ER_2000_10_0</w:t>
      </w:r>
    </w:p>
    <w:p w14:paraId="51EB58B2" w14:textId="59552D5D" w:rsidR="00B028D1" w:rsidRDefault="00B028D1" w:rsidP="00B028D1">
      <w:pPr>
        <w:jc w:val="center"/>
      </w:pPr>
      <w:r w:rsidRPr="00B028D1">
        <w:drawing>
          <wp:inline distT="0" distB="0" distL="0" distR="0" wp14:anchorId="33BA2240" wp14:editId="29DB0F14">
            <wp:extent cx="4290060" cy="14276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132" cy="14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0676" w14:textId="12540E5A" w:rsidR="00B028D1" w:rsidRDefault="00B028D1" w:rsidP="00B028D1">
      <w:pPr>
        <w:pStyle w:val="ListParagraph"/>
      </w:pPr>
      <w:proofErr w:type="spellStart"/>
      <w:r>
        <w:t>Naive</w:t>
      </w:r>
      <w:proofErr w:type="spellEnd"/>
      <w:r>
        <w:t>: 0.8495</w:t>
      </w:r>
    </w:p>
    <w:p w14:paraId="250265C8" w14:textId="5FEC6956" w:rsidR="00B028D1" w:rsidRDefault="00B028D1" w:rsidP="00B028D1">
      <w:pPr>
        <w:pStyle w:val="ListParagraph"/>
        <w:pBdr>
          <w:bottom w:val="single" w:sz="12" w:space="31" w:color="auto"/>
        </w:pBdr>
      </w:pPr>
      <w:proofErr w:type="spellStart"/>
      <w:r>
        <w:t>Got</w:t>
      </w:r>
      <w:proofErr w:type="spellEnd"/>
      <w:r>
        <w:t>: 0.9505</w:t>
      </w:r>
    </w:p>
    <w:p w14:paraId="0B91DFE9" w14:textId="37F99189" w:rsidR="00B028D1" w:rsidRDefault="00B028D1" w:rsidP="00B028D1">
      <w:pPr>
        <w:tabs>
          <w:tab w:val="left" w:pos="6624"/>
        </w:tabs>
      </w:pPr>
      <w:r>
        <w:tab/>
      </w:r>
    </w:p>
    <w:p w14:paraId="7C50F820" w14:textId="494BEF24" w:rsidR="00B028D1" w:rsidRDefault="00B028D1" w:rsidP="00B028D1">
      <w:pPr>
        <w:tabs>
          <w:tab w:val="left" w:pos="6624"/>
        </w:tabs>
      </w:pPr>
    </w:p>
    <w:p w14:paraId="01221A50" w14:textId="383D1754" w:rsidR="00B028D1" w:rsidRDefault="00B028D1" w:rsidP="00B028D1">
      <w:pPr>
        <w:pStyle w:val="ListParagraph"/>
        <w:numPr>
          <w:ilvl w:val="0"/>
          <w:numId w:val="1"/>
        </w:numPr>
        <w:tabs>
          <w:tab w:val="left" w:pos="6624"/>
        </w:tabs>
      </w:pPr>
      <w:r w:rsidRPr="00B028D1">
        <w:lastRenderedPageBreak/>
        <w:t>ER_2000_20_0</w:t>
      </w:r>
    </w:p>
    <w:p w14:paraId="1AB4D001" w14:textId="36101893" w:rsidR="00B028D1" w:rsidRDefault="00B028D1" w:rsidP="00B028D1">
      <w:pPr>
        <w:tabs>
          <w:tab w:val="left" w:pos="6624"/>
        </w:tabs>
        <w:ind w:left="360"/>
        <w:jc w:val="center"/>
      </w:pPr>
      <w:r w:rsidRPr="00B028D1">
        <w:drawing>
          <wp:inline distT="0" distB="0" distL="0" distR="0" wp14:anchorId="228B847D" wp14:editId="5D667504">
            <wp:extent cx="4541914" cy="144030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A3C0" w14:textId="60E252EB" w:rsidR="00B028D1" w:rsidRDefault="00B028D1" w:rsidP="00B028D1">
      <w:pPr>
        <w:tabs>
          <w:tab w:val="left" w:pos="6624"/>
        </w:tabs>
        <w:ind w:left="360"/>
      </w:pPr>
      <w:proofErr w:type="spellStart"/>
      <w:r>
        <w:t>Naive</w:t>
      </w:r>
      <w:proofErr w:type="spellEnd"/>
      <w:r>
        <w:t>: 0.7865</w:t>
      </w:r>
    </w:p>
    <w:p w14:paraId="3C3E188D" w14:textId="3EA410D7" w:rsidR="00B028D1" w:rsidRDefault="00B028D1" w:rsidP="00B028D1">
      <w:pPr>
        <w:pBdr>
          <w:bottom w:val="single" w:sz="6" w:space="1" w:color="auto"/>
        </w:pBdr>
        <w:tabs>
          <w:tab w:val="left" w:pos="6624"/>
        </w:tabs>
        <w:ind w:left="360"/>
      </w:pPr>
      <w:proofErr w:type="spellStart"/>
      <w:r>
        <w:t>Got</w:t>
      </w:r>
      <w:proofErr w:type="spellEnd"/>
      <w:r>
        <w:t>: 0.8855</w:t>
      </w:r>
    </w:p>
    <w:p w14:paraId="5D2BCE6B" w14:textId="679DC0BF" w:rsidR="00B028D1" w:rsidRDefault="00B028D1" w:rsidP="00B028D1">
      <w:pPr>
        <w:pStyle w:val="ListParagraph"/>
        <w:numPr>
          <w:ilvl w:val="0"/>
          <w:numId w:val="1"/>
        </w:numPr>
        <w:tabs>
          <w:tab w:val="left" w:pos="6624"/>
        </w:tabs>
      </w:pPr>
      <w:r>
        <w:t>ER_5000_</w:t>
      </w:r>
      <w:r w:rsidR="00576777">
        <w:t>2</w:t>
      </w:r>
      <w:r>
        <w:t>0_0</w:t>
      </w:r>
    </w:p>
    <w:p w14:paraId="5F153CC0" w14:textId="46F5D9CF" w:rsidR="00576777" w:rsidRDefault="00576777" w:rsidP="00576777">
      <w:pPr>
        <w:tabs>
          <w:tab w:val="left" w:pos="6624"/>
        </w:tabs>
        <w:jc w:val="center"/>
      </w:pPr>
      <w:r w:rsidRPr="00576777">
        <w:drawing>
          <wp:inline distT="0" distB="0" distL="0" distR="0" wp14:anchorId="60B1BFF3" wp14:editId="76F16008">
            <wp:extent cx="4595258" cy="1546994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40B8" w14:textId="17CE440C" w:rsidR="00576777" w:rsidRDefault="00576777" w:rsidP="00576777">
      <w:pPr>
        <w:tabs>
          <w:tab w:val="left" w:pos="6624"/>
        </w:tabs>
      </w:pPr>
      <w:proofErr w:type="spellStart"/>
      <w:r>
        <w:t>Naive</w:t>
      </w:r>
      <w:proofErr w:type="spellEnd"/>
      <w:r>
        <w:t>: 0.7818</w:t>
      </w:r>
    </w:p>
    <w:p w14:paraId="7E7B086D" w14:textId="62D81C9B" w:rsidR="00576777" w:rsidRDefault="00576777" w:rsidP="00576777">
      <w:pPr>
        <w:pBdr>
          <w:bottom w:val="single" w:sz="6" w:space="1" w:color="auto"/>
        </w:pBdr>
        <w:tabs>
          <w:tab w:val="left" w:pos="6624"/>
        </w:tabs>
      </w:pPr>
      <w:proofErr w:type="spellStart"/>
      <w:r>
        <w:t>Got</w:t>
      </w:r>
      <w:proofErr w:type="spellEnd"/>
      <w:r>
        <w:t>: 0.9742</w:t>
      </w:r>
    </w:p>
    <w:p w14:paraId="2EE82530" w14:textId="61416BAB" w:rsidR="00BA2CFB" w:rsidRDefault="00BA2CFB" w:rsidP="00B028D1">
      <w:pPr>
        <w:tabs>
          <w:tab w:val="left" w:pos="6624"/>
        </w:tabs>
      </w:pPr>
      <w:r>
        <w:t>Análisis: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BA2CFB" w14:paraId="28942FA1" w14:textId="77777777" w:rsidTr="00BA2CFB">
        <w:tc>
          <w:tcPr>
            <w:tcW w:w="2126" w:type="dxa"/>
          </w:tcPr>
          <w:p w14:paraId="29D49032" w14:textId="5803A30D" w:rsidR="00BA2CFB" w:rsidRDefault="00BA2CFB" w:rsidP="00B028D1">
            <w:pPr>
              <w:tabs>
                <w:tab w:val="left" w:pos="6624"/>
              </w:tabs>
            </w:pPr>
            <w:r>
              <w:t>Medida</w:t>
            </w:r>
          </w:p>
        </w:tc>
        <w:tc>
          <w:tcPr>
            <w:tcW w:w="2268" w:type="dxa"/>
          </w:tcPr>
          <w:p w14:paraId="5AAC8C6E" w14:textId="39EF3B12" w:rsidR="00BA2CFB" w:rsidRDefault="00BA2CFB" w:rsidP="00B028D1">
            <w:pPr>
              <w:tabs>
                <w:tab w:val="left" w:pos="6624"/>
              </w:tabs>
            </w:pPr>
            <w:r>
              <w:t>Significativo</w:t>
            </w:r>
          </w:p>
        </w:tc>
      </w:tr>
      <w:tr w:rsidR="00BA2CFB" w14:paraId="304C46BA" w14:textId="77777777" w:rsidTr="00BA2CFB">
        <w:tc>
          <w:tcPr>
            <w:tcW w:w="2126" w:type="dxa"/>
          </w:tcPr>
          <w:p w14:paraId="57F3FAE5" w14:textId="43403A20" w:rsidR="00BA2CFB" w:rsidRDefault="00BA2CFB" w:rsidP="00B028D1">
            <w:pPr>
              <w:tabs>
                <w:tab w:val="left" w:pos="6624"/>
              </w:tabs>
            </w:pPr>
            <w:r>
              <w:t>BC</w:t>
            </w:r>
          </w:p>
        </w:tc>
        <w:tc>
          <w:tcPr>
            <w:tcW w:w="2268" w:type="dxa"/>
          </w:tcPr>
          <w:p w14:paraId="45ED0100" w14:textId="16AA182D" w:rsidR="00BA2CFB" w:rsidRDefault="00BA2CFB" w:rsidP="00B028D1">
            <w:pPr>
              <w:tabs>
                <w:tab w:val="left" w:pos="6624"/>
              </w:tabs>
            </w:pPr>
            <w:r>
              <w:t>4/5</w:t>
            </w:r>
          </w:p>
        </w:tc>
      </w:tr>
      <w:tr w:rsidR="00BA2CFB" w14:paraId="2CACE14D" w14:textId="77777777" w:rsidTr="00BA2CFB">
        <w:tc>
          <w:tcPr>
            <w:tcW w:w="2126" w:type="dxa"/>
          </w:tcPr>
          <w:p w14:paraId="7D43B540" w14:textId="15393282" w:rsidR="00BA2CFB" w:rsidRDefault="00BA2CFB" w:rsidP="00B028D1">
            <w:pPr>
              <w:tabs>
                <w:tab w:val="left" w:pos="6624"/>
              </w:tabs>
            </w:pPr>
            <w:r>
              <w:t>PageRank</w:t>
            </w:r>
          </w:p>
        </w:tc>
        <w:tc>
          <w:tcPr>
            <w:tcW w:w="2268" w:type="dxa"/>
          </w:tcPr>
          <w:p w14:paraId="298D4C17" w14:textId="1C68F180" w:rsidR="00BA2CFB" w:rsidRDefault="00BA2CFB" w:rsidP="00B028D1">
            <w:pPr>
              <w:tabs>
                <w:tab w:val="left" w:pos="6624"/>
              </w:tabs>
            </w:pPr>
            <w:r>
              <w:t>2/5</w:t>
            </w:r>
          </w:p>
        </w:tc>
      </w:tr>
      <w:tr w:rsidR="00BA2CFB" w14:paraId="2041ADB4" w14:textId="77777777" w:rsidTr="00BA2CFB">
        <w:tc>
          <w:tcPr>
            <w:tcW w:w="2126" w:type="dxa"/>
          </w:tcPr>
          <w:p w14:paraId="3918A960" w14:textId="04054535" w:rsidR="00BA2CFB" w:rsidRDefault="00BA2CFB" w:rsidP="00B028D1">
            <w:pPr>
              <w:tabs>
                <w:tab w:val="left" w:pos="6624"/>
              </w:tabs>
            </w:pPr>
            <w:proofErr w:type="spellStart"/>
            <w:r>
              <w:t>Degree</w:t>
            </w:r>
            <w:proofErr w:type="spellEnd"/>
          </w:p>
        </w:tc>
        <w:tc>
          <w:tcPr>
            <w:tcW w:w="2268" w:type="dxa"/>
          </w:tcPr>
          <w:p w14:paraId="0226A983" w14:textId="18D206E6" w:rsidR="00BA2CFB" w:rsidRDefault="00BA2CFB" w:rsidP="00B028D1">
            <w:pPr>
              <w:tabs>
                <w:tab w:val="left" w:pos="6624"/>
              </w:tabs>
            </w:pPr>
            <w:r>
              <w:t>4/5</w:t>
            </w:r>
          </w:p>
        </w:tc>
      </w:tr>
      <w:tr w:rsidR="00BA2CFB" w14:paraId="217601CB" w14:textId="77777777" w:rsidTr="00BA2CFB">
        <w:tc>
          <w:tcPr>
            <w:tcW w:w="2126" w:type="dxa"/>
          </w:tcPr>
          <w:p w14:paraId="54BE01FF" w14:textId="0B731D52" w:rsidR="00BA2CFB" w:rsidRDefault="00BA2CFB" w:rsidP="00B028D1">
            <w:pPr>
              <w:tabs>
                <w:tab w:val="left" w:pos="6624"/>
              </w:tabs>
            </w:pPr>
            <w:r>
              <w:t>CC</w:t>
            </w:r>
          </w:p>
        </w:tc>
        <w:tc>
          <w:tcPr>
            <w:tcW w:w="2268" w:type="dxa"/>
          </w:tcPr>
          <w:p w14:paraId="185F7772" w14:textId="18B40CFA" w:rsidR="00BA2CFB" w:rsidRDefault="00BA2CFB" w:rsidP="00B028D1">
            <w:pPr>
              <w:tabs>
                <w:tab w:val="left" w:pos="6624"/>
              </w:tabs>
            </w:pPr>
            <w:r>
              <w:t>5/5</w:t>
            </w:r>
          </w:p>
        </w:tc>
      </w:tr>
      <w:tr w:rsidR="00BA2CFB" w14:paraId="54E9B0DC" w14:textId="77777777" w:rsidTr="00BA2CFB">
        <w:tc>
          <w:tcPr>
            <w:tcW w:w="2126" w:type="dxa"/>
          </w:tcPr>
          <w:p w14:paraId="79420C5B" w14:textId="475DFB09" w:rsidR="00BA2CFB" w:rsidRDefault="00BA2CFB" w:rsidP="00B028D1">
            <w:pPr>
              <w:tabs>
                <w:tab w:val="left" w:pos="6624"/>
              </w:tabs>
            </w:pPr>
            <w:r>
              <w:t>LC</w:t>
            </w:r>
          </w:p>
        </w:tc>
        <w:tc>
          <w:tcPr>
            <w:tcW w:w="2268" w:type="dxa"/>
          </w:tcPr>
          <w:p w14:paraId="75E10780" w14:textId="1A9521E0" w:rsidR="00BA2CFB" w:rsidRDefault="00BA2CFB" w:rsidP="00B028D1">
            <w:pPr>
              <w:tabs>
                <w:tab w:val="left" w:pos="6624"/>
              </w:tabs>
            </w:pPr>
            <w:r>
              <w:t>3/5</w:t>
            </w:r>
          </w:p>
        </w:tc>
      </w:tr>
    </w:tbl>
    <w:p w14:paraId="54E7CFA9" w14:textId="77777777" w:rsidR="00B028D1" w:rsidRPr="00B028D1" w:rsidRDefault="00B028D1" w:rsidP="00B028D1">
      <w:pPr>
        <w:tabs>
          <w:tab w:val="left" w:pos="6624"/>
        </w:tabs>
      </w:pPr>
    </w:p>
    <w:sectPr w:rsidR="00B028D1" w:rsidRPr="00B02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129"/>
    <w:multiLevelType w:val="hybridMultilevel"/>
    <w:tmpl w:val="E17840CE"/>
    <w:lvl w:ilvl="0" w:tplc="AB207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5B1C"/>
    <w:multiLevelType w:val="hybridMultilevel"/>
    <w:tmpl w:val="13EA475A"/>
    <w:lvl w:ilvl="0" w:tplc="0F465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0053">
    <w:abstractNumId w:val="0"/>
  </w:num>
  <w:num w:numId="2" w16cid:durableId="209069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86"/>
    <w:rsid w:val="004A32E9"/>
    <w:rsid w:val="00576777"/>
    <w:rsid w:val="00AE39D6"/>
    <w:rsid w:val="00B028D1"/>
    <w:rsid w:val="00BA2CFB"/>
    <w:rsid w:val="00CA0F5E"/>
    <w:rsid w:val="00D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3B1E"/>
  <w15:chartTrackingRefBased/>
  <w15:docId w15:val="{11F58EAF-4FDC-412E-9C44-C09436A0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D1"/>
    <w:pPr>
      <w:ind w:left="720"/>
      <w:contextualSpacing/>
    </w:pPr>
  </w:style>
  <w:style w:type="table" w:styleId="TableGrid">
    <w:name w:val="Table Grid"/>
    <w:basedOn w:val="TableNormal"/>
    <w:uiPriority w:val="39"/>
    <w:rsid w:val="00BA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Enrique Ramírez Sánchez</dc:creator>
  <cp:keywords/>
  <dc:description/>
  <cp:lastModifiedBy>Jairo Enrique Ramírez Sánchez</cp:lastModifiedBy>
  <cp:revision>2</cp:revision>
  <dcterms:created xsi:type="dcterms:W3CDTF">2022-12-04T13:33:00Z</dcterms:created>
  <dcterms:modified xsi:type="dcterms:W3CDTF">2022-12-04T14:58:00Z</dcterms:modified>
</cp:coreProperties>
</file>