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27" w:rsidRDefault="004D3527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:rsidR="004D3527" w:rsidRDefault="004D3527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eastAsia="Calibri" w:hAnsi="Calibri" w:cs="Calibri"/>
          <w:b/>
        </w:rPr>
      </w:pPr>
    </w:p>
    <w:p w:rsidR="004D3527" w:rsidRDefault="00992710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Rubik Light" w:eastAsia="Rubik Light" w:hAnsi="Rubik Light" w:cs="Rubik Light"/>
        </w:rPr>
      </w:pPr>
      <w:r>
        <w:rPr>
          <w:rFonts w:ascii="Rubik Light" w:eastAsia="Rubik Light" w:hAnsi="Rubik Light" w:cs="Rubik Light"/>
        </w:rPr>
        <w:t>21 DE ABRIL DE 2022 [0222TDTE1M1C1LAED1021FT]</w:t>
      </w:r>
    </w:p>
    <w:p w:rsidR="004D3527" w:rsidRDefault="00992710">
      <w:pPr>
        <w:pStyle w:val="Ttulo1"/>
        <w:spacing w:line="312" w:lineRule="auto"/>
        <w:rPr>
          <w:rFonts w:ascii="Rubik" w:eastAsia="Rubik" w:hAnsi="Rubik" w:cs="Rubik"/>
          <w:color w:val="666666"/>
          <w:sz w:val="36"/>
          <w:szCs w:val="36"/>
        </w:rPr>
      </w:pPr>
      <w:bookmarkStart w:id="0" w:name="_fbeze31e7msr" w:colFirst="0" w:colLast="0"/>
      <w:bookmarkEnd w:id="0"/>
      <w:proofErr w:type="spellStart"/>
      <w:r>
        <w:rPr>
          <w:rFonts w:ascii="Rubik" w:eastAsia="Rubik" w:hAnsi="Rubik" w:cs="Rubik"/>
          <w:color w:val="666666"/>
          <w:sz w:val="36"/>
          <w:szCs w:val="36"/>
        </w:rPr>
        <w:t>Testing</w:t>
      </w:r>
      <w:proofErr w:type="spellEnd"/>
      <w:r>
        <w:rPr>
          <w:rFonts w:ascii="Rubik" w:eastAsia="Rubik" w:hAnsi="Rubik" w:cs="Rubik"/>
          <w:color w:val="666666"/>
          <w:sz w:val="36"/>
          <w:szCs w:val="36"/>
        </w:rPr>
        <w:t xml:space="preserve"> I</w:t>
      </w:r>
    </w:p>
    <w:p w:rsidR="004D3527" w:rsidRDefault="00992710">
      <w:pPr>
        <w:pStyle w:val="Ttulo1"/>
        <w:spacing w:line="312" w:lineRule="auto"/>
        <w:rPr>
          <w:rFonts w:ascii="Calibri" w:eastAsia="Calibri" w:hAnsi="Calibri" w:cs="Calibri"/>
          <w:b/>
        </w:rPr>
      </w:pPr>
      <w:bookmarkStart w:id="1" w:name="_21vb0srr5ugw" w:colFirst="0" w:colLast="0"/>
      <w:bookmarkEnd w:id="1"/>
      <w:r>
        <w:rPr>
          <w:rFonts w:ascii="Rubik" w:eastAsia="Rubik" w:hAnsi="Rubik" w:cs="Rubik"/>
          <w:b/>
          <w:sz w:val="50"/>
          <w:szCs w:val="50"/>
        </w:rPr>
        <w:t>Examen integrador</w:t>
      </w:r>
    </w:p>
    <w:p w:rsidR="004D3527" w:rsidRDefault="0099271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  <w:u w:val="single"/>
        </w:rPr>
      </w:pPr>
      <w:r>
        <w:rPr>
          <w:rFonts w:ascii="Rubik Light" w:eastAsia="Rubik Light" w:hAnsi="Rubik Light" w:cs="Rubik Light"/>
          <w:sz w:val="24"/>
          <w:szCs w:val="24"/>
        </w:rPr>
        <w:t>Les pedimos que lean atentamente las siguientes consignas y respondan a las preguntas de acuerdo a lo solicitado.</w:t>
      </w:r>
    </w:p>
    <w:p w:rsidR="004D3527" w:rsidRDefault="00992710">
      <w:pPr>
        <w:spacing w:line="240" w:lineRule="auto"/>
        <w:jc w:val="both"/>
        <w:rPr>
          <w:rFonts w:ascii="Rubik" w:eastAsia="Rubik" w:hAnsi="Rubik" w:cs="Rubik"/>
          <w:b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No se aceptarán links de Drive, solo documentos adjuntos. Caso contrario, el examen no será considerado para su corrección.</w:t>
      </w:r>
    </w:p>
    <w:p w:rsidR="004D3527" w:rsidRDefault="004D3527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D3527" w:rsidRDefault="0099271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  <w:u w:val="single"/>
        </w:rPr>
        <w:t>Nota aclaratoria:</w:t>
      </w:r>
      <w:r>
        <w:rPr>
          <w:rFonts w:ascii="Rubik Light" w:eastAsia="Rubik Light" w:hAnsi="Rubik Light" w:cs="Rubik Light"/>
          <w:sz w:val="24"/>
          <w:szCs w:val="24"/>
        </w:rPr>
        <w:t xml:space="preserve"> al enviar el formulario con el adjunto se debe esperar la confirmación del profesor </w:t>
      </w:r>
      <w:r>
        <w:rPr>
          <w:rFonts w:ascii="Rubik" w:eastAsia="Rubik" w:hAnsi="Rubik" w:cs="Rubik"/>
          <w:b/>
          <w:sz w:val="24"/>
          <w:szCs w:val="24"/>
        </w:rPr>
        <w:t xml:space="preserve">antes de salir de la sala de </w:t>
      </w:r>
      <w:r>
        <w:rPr>
          <w:rFonts w:ascii="Rubik" w:eastAsia="Rubik" w:hAnsi="Rubik" w:cs="Rubik"/>
          <w:b/>
          <w:sz w:val="24"/>
          <w:szCs w:val="24"/>
        </w:rPr>
        <w:t>Zoom</w:t>
      </w:r>
      <w:r>
        <w:rPr>
          <w:rFonts w:ascii="Rubik" w:eastAsia="Rubik" w:hAnsi="Rubik" w:cs="Rubik"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para garantizar que se recibió correctamente para posterior corrección. Caso contrario, no se recibirá la evaluación y el alumno deberá recuperar esta instancia de evaluación. </w:t>
      </w:r>
      <w:r>
        <w:rPr>
          <w:rFonts w:ascii="Rubik" w:eastAsia="Rubik" w:hAnsi="Rubik" w:cs="Rubik"/>
          <w:b/>
          <w:sz w:val="24"/>
          <w:szCs w:val="24"/>
        </w:rPr>
        <w:t>Solo se recibirá 1 (un) documento por alumno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:rsidR="004D3527" w:rsidRDefault="00992710">
      <w:pPr>
        <w:spacing w:line="240" w:lineRule="auto"/>
        <w:jc w:val="both"/>
        <w:rPr>
          <w:rFonts w:ascii="Rubik Light" w:eastAsia="Rubik Light" w:hAnsi="Rubik Light" w:cs="Rubik Light"/>
          <w:sz w:val="24"/>
          <w:szCs w:val="24"/>
        </w:rPr>
      </w:pPr>
      <w:proofErr w:type="spellStart"/>
      <w:r>
        <w:rPr>
          <w:rFonts w:ascii="Rubik Light" w:eastAsia="Rubik Light" w:hAnsi="Rubik Light" w:cs="Rubik Light"/>
          <w:sz w:val="24"/>
          <w:szCs w:val="24"/>
        </w:rPr>
        <w:t>Recordá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que cada ejercicio vale 1 punto. </w:t>
      </w:r>
    </w:p>
    <w:p w:rsidR="004D3527" w:rsidRDefault="004D35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D3527" w:rsidRDefault="00992710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" w:eastAsia="Rubik" w:hAnsi="Rubik" w:cs="Rubik"/>
          <w:b/>
          <w:sz w:val="24"/>
          <w:szCs w:val="24"/>
        </w:rPr>
        <w:t>Duración</w:t>
      </w:r>
      <w:r>
        <w:rPr>
          <w:rFonts w:ascii="Rubik Light" w:eastAsia="Rubik Light" w:hAnsi="Rubik Light" w:cs="Rubik Light"/>
          <w:sz w:val="24"/>
          <w:szCs w:val="24"/>
        </w:rPr>
        <w:t>: 1 hora 30 minutos.</w:t>
      </w:r>
    </w:p>
    <w:p w:rsidR="004D3527" w:rsidRDefault="004D3527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4D3527" w:rsidRDefault="00992710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Nombre y Apellido: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 w:rsidR="00406F7A" w:rsidRPr="00406F7A">
        <w:rPr>
          <w:rFonts w:ascii="Open Sans" w:eastAsia="Open Sans" w:hAnsi="Open Sans" w:cs="Open Sans"/>
          <w:i/>
          <w:sz w:val="28"/>
          <w:szCs w:val="24"/>
          <w:u w:val="single"/>
        </w:rPr>
        <w:t>Jairo Rivera López</w:t>
      </w:r>
    </w:p>
    <w:p w:rsidR="004D3527" w:rsidRDefault="004D35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D3527" w:rsidRDefault="00992710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teórica</w:t>
      </w:r>
    </w:p>
    <w:p w:rsidR="004D3527" w:rsidRDefault="004D3527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</w:p>
    <w:p w:rsidR="004D3527" w:rsidRPr="00406F7A" w:rsidRDefault="0099271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¿Cuál es la diferencia entre las pruebas de </w:t>
      </w:r>
      <w:r>
        <w:rPr>
          <w:rFonts w:ascii="Rubik" w:eastAsia="Rubik" w:hAnsi="Rubik" w:cs="Rubik"/>
          <w:b/>
          <w:sz w:val="24"/>
          <w:szCs w:val="24"/>
        </w:rPr>
        <w:t>humo</w:t>
      </w:r>
      <w:r>
        <w:rPr>
          <w:rFonts w:ascii="Rubik Light" w:eastAsia="Rubik Light" w:hAnsi="Rubik Light" w:cs="Rubik Light"/>
          <w:sz w:val="24"/>
          <w:szCs w:val="24"/>
        </w:rPr>
        <w:t xml:space="preserve"> y las pruebas </w:t>
      </w:r>
      <w:r>
        <w:rPr>
          <w:rFonts w:ascii="Rubik" w:eastAsia="Rubik" w:hAnsi="Rubik" w:cs="Rubik"/>
          <w:b/>
          <w:sz w:val="24"/>
          <w:szCs w:val="24"/>
        </w:rPr>
        <w:t>regresión</w:t>
      </w:r>
      <w:r>
        <w:rPr>
          <w:rFonts w:ascii="Rubik Light" w:eastAsia="Rubik Light" w:hAnsi="Rubik Light" w:cs="Rubik Light"/>
          <w:sz w:val="24"/>
          <w:szCs w:val="24"/>
        </w:rPr>
        <w:t xml:space="preserve">? </w:t>
      </w:r>
    </w:p>
    <w:p w:rsidR="00406F7A" w:rsidRDefault="00406F7A" w:rsidP="00406F7A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</w:p>
    <w:p w:rsidR="00406F7A" w:rsidRDefault="00406F7A" w:rsidP="00406F7A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R/. Mientras que las pruebas de regresión son aplicadas para verificar que un cambio aplicado no ha afectado la integridad de un sistema, las pruebas de humo se aplican para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corrobar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un software funciona correctamente antes de avanzar a una etapa de desarrollo más compleja (o antes de ser entregado). </w:t>
      </w:r>
    </w:p>
    <w:p w:rsidR="004D3527" w:rsidRDefault="004D3527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D3527" w:rsidRPr="00406F7A" w:rsidRDefault="0099271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Explique con un ejemplo un tipo de </w:t>
      </w:r>
      <w:r>
        <w:rPr>
          <w:rFonts w:ascii="Rubik" w:eastAsia="Rubik" w:hAnsi="Rubik" w:cs="Rubik"/>
          <w:b/>
          <w:sz w:val="24"/>
          <w:szCs w:val="24"/>
        </w:rPr>
        <w:t>técnic</w:t>
      </w:r>
      <w:r>
        <w:rPr>
          <w:rFonts w:ascii="Rubik" w:eastAsia="Rubik" w:hAnsi="Rubik" w:cs="Rubik"/>
          <w:b/>
          <w:sz w:val="24"/>
          <w:szCs w:val="24"/>
        </w:rPr>
        <w:t>a de prueba de caja blanca</w:t>
      </w:r>
      <w:r>
        <w:rPr>
          <w:rFonts w:ascii="Rubik Light" w:eastAsia="Rubik Light" w:hAnsi="Rubik Light" w:cs="Rubik Light"/>
          <w:sz w:val="24"/>
          <w:szCs w:val="24"/>
        </w:rPr>
        <w:t>.</w:t>
      </w:r>
    </w:p>
    <w:p w:rsidR="00406F7A" w:rsidRDefault="00406F7A" w:rsidP="00406F7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06F7A" w:rsidRDefault="00406F7A" w:rsidP="00406F7A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R/. Se elabora un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validar que la función “sumar”, de una calculadora, retorna el resultado esperado entre la suma de dos números enteros. </w:t>
      </w:r>
    </w:p>
    <w:p w:rsidR="004D3527" w:rsidRDefault="004D3527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4D3527" w:rsidRPr="00406F7A" w:rsidRDefault="0099271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las principales diferencias entre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debugging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 xml:space="preserve"> y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testing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.</w:t>
      </w:r>
    </w:p>
    <w:p w:rsidR="00406F7A" w:rsidRDefault="00406F7A" w:rsidP="00406F7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06F7A" w:rsidRDefault="00406F7A" w:rsidP="00406F7A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R/. Mientras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encuentra los defectos en un desarrollo,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debugging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(conociendo dichos defectos) se encarga de resolverlos. El proceso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realizado por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el proceso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debugging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realizado por el desarrollador. Mientras que el proceso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puede ser automatizado / manual, el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debugg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realizado de forma manual. El proceso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debug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exclusivamente realizado por alguien del equipo interno, mientras que el proceso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testing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puede ser llevado a cabo por personas del equipo o personas externas (como el cliente). </w:t>
      </w:r>
    </w:p>
    <w:p w:rsidR="004D3527" w:rsidRDefault="004D3527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4D3527" w:rsidRPr="00406F7A" w:rsidRDefault="0099271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¿En qué ambiente aplicarías </w:t>
      </w:r>
      <w:r>
        <w:rPr>
          <w:rFonts w:ascii="Rubik" w:eastAsia="Rubik" w:hAnsi="Rubik" w:cs="Rubik"/>
          <w:b/>
          <w:sz w:val="24"/>
          <w:szCs w:val="24"/>
        </w:rPr>
        <w:t>pruebas unitarias</w:t>
      </w:r>
      <w:r>
        <w:rPr>
          <w:rFonts w:ascii="Rubik Light" w:eastAsia="Rubik Light" w:hAnsi="Rubik Light" w:cs="Rubik Light"/>
          <w:sz w:val="24"/>
          <w:szCs w:val="24"/>
        </w:rPr>
        <w:t>? Justifique su respuesta.</w:t>
      </w:r>
    </w:p>
    <w:p w:rsidR="00406F7A" w:rsidRDefault="00406F7A" w:rsidP="00406F7A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06F7A" w:rsidRDefault="00406F7A" w:rsidP="00406F7A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R/: </w:t>
      </w:r>
      <w:r w:rsidR="00D25F88">
        <w:rPr>
          <w:rFonts w:ascii="Open Sans" w:eastAsia="Open Sans" w:hAnsi="Open Sans" w:cs="Open Sans"/>
          <w:sz w:val="24"/>
          <w:szCs w:val="24"/>
        </w:rPr>
        <w:t xml:space="preserve">Lo aplicaría en el ambiente DEV, ya que este abarca el proceso de desarrollo en código y es donde se verificaría si un componente se ejecuta correctamente. </w:t>
      </w:r>
    </w:p>
    <w:p w:rsidR="004D3527" w:rsidRDefault="004D3527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4D3527" w:rsidRPr="00D25F88" w:rsidRDefault="0099271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¿Cuál es el objetivo de una prueba de </w:t>
      </w:r>
      <w:r>
        <w:rPr>
          <w:rFonts w:ascii="Rubik" w:eastAsia="Rubik" w:hAnsi="Rubik" w:cs="Rubik"/>
          <w:b/>
          <w:sz w:val="24"/>
          <w:szCs w:val="24"/>
        </w:rPr>
        <w:t>confirmación</w:t>
      </w:r>
      <w:r>
        <w:rPr>
          <w:rFonts w:ascii="Rubik Light" w:eastAsia="Rubik Light" w:hAnsi="Rubik Light" w:cs="Rubik Light"/>
          <w:sz w:val="24"/>
          <w:szCs w:val="24"/>
        </w:rPr>
        <w:t>?</w:t>
      </w:r>
    </w:p>
    <w:p w:rsidR="00D25F88" w:rsidRDefault="00D25F88" w:rsidP="00D25F88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</w:p>
    <w:p w:rsidR="00D25F88" w:rsidRDefault="00D25F88" w:rsidP="00D25F88">
      <w:pPr>
        <w:spacing w:line="240" w:lineRule="auto"/>
        <w:ind w:left="36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R/. Verificar que un defecto ha sido resuelto correctamente. </w:t>
      </w:r>
    </w:p>
    <w:p w:rsidR="004D3527" w:rsidRDefault="004D3527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4D3527" w:rsidRDefault="004D3527">
      <w:pPr>
        <w:spacing w:line="240" w:lineRule="auto"/>
        <w:rPr>
          <w:rFonts w:ascii="Rubik Light" w:eastAsia="Rubik Light" w:hAnsi="Rubik Light" w:cs="Rubik Light"/>
          <w:sz w:val="24"/>
          <w:szCs w:val="24"/>
        </w:rPr>
      </w:pPr>
    </w:p>
    <w:p w:rsidR="004D3527" w:rsidRDefault="00992710">
      <w:pPr>
        <w:spacing w:line="240" w:lineRule="auto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Rubik SemiBold" w:eastAsia="Rubik SemiBold" w:hAnsi="Rubik SemiBold" w:cs="Rubik SemiBold"/>
          <w:color w:val="434343"/>
          <w:sz w:val="40"/>
          <w:szCs w:val="40"/>
        </w:rPr>
        <w:t>Parte práctica</w:t>
      </w:r>
    </w:p>
    <w:p w:rsidR="004D3527" w:rsidRDefault="004D35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4D3527" w:rsidRDefault="0099271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¿Qué nos permite validar el siguiente </w:t>
      </w:r>
      <w:r>
        <w:rPr>
          <w:rFonts w:ascii="Rubik" w:eastAsia="Rubik" w:hAnsi="Rubik" w:cs="Rubik"/>
          <w:b/>
          <w:sz w:val="24"/>
          <w:szCs w:val="24"/>
        </w:rPr>
        <w:t xml:space="preserve">test de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Postman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?</w:t>
      </w:r>
    </w:p>
    <w:p w:rsidR="004D3527" w:rsidRDefault="004D3527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4D3527" w:rsidRDefault="00992710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5025748" cy="106711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748" cy="106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5F88" w:rsidRDefault="00D25F88" w:rsidP="00D25F8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25F88" w:rsidRDefault="00D25F88" w:rsidP="00D25F88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R/. Nos permite validar si la respuesta de una petición a un servidor o API (en este caso un nombre), es igual al esperado (“Virginia”). Para ello, utiliza el método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json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resolverá la promesa en un objeto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Javascript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(y así poder hacer el test con lo esperado). </w:t>
      </w:r>
    </w:p>
    <w:p w:rsidR="004D3527" w:rsidRDefault="004D3527">
      <w:pPr>
        <w:spacing w:line="240" w:lineRule="auto"/>
        <w:ind w:left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4D3527" w:rsidRPr="00D25F88" w:rsidRDefault="0099271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lastRenderedPageBreak/>
        <w:t xml:space="preserve">Identificar una petición GET </w:t>
      </w:r>
      <w:proofErr w:type="gramStart"/>
      <w:r>
        <w:rPr>
          <w:rFonts w:ascii="Rubik Light" w:eastAsia="Rubik Light" w:hAnsi="Rubik Light" w:cs="Rubik Light"/>
          <w:sz w:val="24"/>
          <w:szCs w:val="24"/>
        </w:rPr>
        <w:t>y  una</w:t>
      </w:r>
      <w:proofErr w:type="gramEnd"/>
      <w:r>
        <w:rPr>
          <w:rFonts w:ascii="Rubik Light" w:eastAsia="Rubik Light" w:hAnsi="Rubik Light" w:cs="Rubik Light"/>
          <w:sz w:val="24"/>
          <w:szCs w:val="24"/>
        </w:rPr>
        <w:t xml:space="preserve"> POST de nuestra app </w:t>
      </w:r>
      <w:hyperlink r:id="rId8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, (Recomendación: Utilizar la herramienta de desarrollo &gt; </w:t>
      </w:r>
      <w:proofErr w:type="spellStart"/>
      <w:r>
        <w:rPr>
          <w:rFonts w:ascii="Rubik Light" w:eastAsia="Rubik Light" w:hAnsi="Rubik Light" w:cs="Rubik Light"/>
          <w:sz w:val="24"/>
          <w:szCs w:val="24"/>
        </w:rPr>
        <w:t>DevTools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 Explicar bre</w:t>
      </w:r>
      <w:r>
        <w:rPr>
          <w:rFonts w:ascii="Rubik Light" w:eastAsia="Rubik Light" w:hAnsi="Rubik Light" w:cs="Rubik Light"/>
          <w:sz w:val="24"/>
          <w:szCs w:val="24"/>
        </w:rPr>
        <w:t>vemente de qué se trata una petición POST.</w:t>
      </w:r>
    </w:p>
    <w:p w:rsidR="00D25F88" w:rsidRDefault="00D25F88" w:rsidP="00D25F88">
      <w:pPr>
        <w:spacing w:line="240" w:lineRule="auto"/>
        <w:jc w:val="both"/>
        <w:rPr>
          <w:sz w:val="24"/>
          <w:szCs w:val="24"/>
        </w:rPr>
      </w:pPr>
    </w:p>
    <w:p w:rsidR="00D25F88" w:rsidRDefault="00D25F88" w:rsidP="00D25F88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R/. GET:</w:t>
      </w:r>
    </w:p>
    <w:p w:rsidR="00D25F88" w:rsidRDefault="00D25F88" w:rsidP="00D25F88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730240" cy="31089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88" w:rsidRDefault="00D25F88" w:rsidP="00D25F88">
      <w:pPr>
        <w:spacing w:line="240" w:lineRule="auto"/>
        <w:ind w:left="360"/>
        <w:jc w:val="both"/>
        <w:rPr>
          <w:sz w:val="24"/>
          <w:szCs w:val="24"/>
        </w:rPr>
      </w:pPr>
    </w:p>
    <w:p w:rsidR="00D25F88" w:rsidRDefault="00D25F88" w:rsidP="00D25F88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R/.POST: En la imagen se observa la interfaz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de la página, donde se ingresan los datos de correo y contraseña. Al darle al botón ingresar, </w:t>
      </w:r>
      <w:r w:rsidR="00980240">
        <w:rPr>
          <w:sz w:val="24"/>
          <w:szCs w:val="24"/>
        </w:rPr>
        <w:t>se hace una solicitud post a la API y esta nos devuelve un mensaje verificando si los datos ingresados cumplen o no con el usuario previamente creado. En este caso, arroja un código 401 que significa que las credenciales no fueron debidamente autenticadas:</w:t>
      </w:r>
      <w:r w:rsidR="00980240">
        <w:rPr>
          <w:sz w:val="24"/>
          <w:szCs w:val="24"/>
        </w:rPr>
        <w:br/>
      </w:r>
      <w:r w:rsidR="00980240">
        <w:rPr>
          <w:sz w:val="24"/>
          <w:szCs w:val="24"/>
        </w:rPr>
        <w:br/>
      </w:r>
      <w:r w:rsidR="00980240">
        <w:rPr>
          <w:noProof/>
          <w:sz w:val="24"/>
          <w:szCs w:val="24"/>
        </w:rPr>
        <w:lastRenderedPageBreak/>
        <w:drawing>
          <wp:inline distT="0" distB="0" distL="0" distR="0">
            <wp:extent cx="5722620" cy="30708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25F88" w:rsidRDefault="00D25F88" w:rsidP="00D25F88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:rsidR="004D3527" w:rsidRDefault="004D3527">
      <w:pPr>
        <w:spacing w:line="240" w:lineRule="auto"/>
        <w:ind w:left="720"/>
        <w:jc w:val="both"/>
        <w:rPr>
          <w:rFonts w:ascii="Rubik Light" w:eastAsia="Rubik Light" w:hAnsi="Rubik Light" w:cs="Rubik Light"/>
          <w:sz w:val="24"/>
          <w:szCs w:val="24"/>
        </w:rPr>
      </w:pPr>
    </w:p>
    <w:p w:rsidR="004D3527" w:rsidRDefault="004D3527">
      <w:pPr>
        <w:spacing w:line="24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</w:p>
    <w:p w:rsidR="004D3527" w:rsidRPr="00980240" w:rsidRDefault="0099271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Redactar brevemente </w:t>
      </w:r>
      <w:r>
        <w:rPr>
          <w:rFonts w:ascii="Rubik" w:eastAsia="Rubik" w:hAnsi="Rubik" w:cs="Rubik"/>
          <w:b/>
          <w:sz w:val="24"/>
          <w:szCs w:val="24"/>
        </w:rPr>
        <w:t>1 caso de prueba</w:t>
      </w:r>
      <w:r>
        <w:rPr>
          <w:rFonts w:ascii="Rubik Light" w:eastAsia="Rubik Light" w:hAnsi="Rubik Light" w:cs="Rubik Light"/>
          <w:sz w:val="24"/>
          <w:szCs w:val="24"/>
        </w:rPr>
        <w:t xml:space="preserve"> </w:t>
      </w:r>
      <w:r>
        <w:rPr>
          <w:rFonts w:ascii="Rubik" w:eastAsia="Rubik" w:hAnsi="Rubik" w:cs="Rubik"/>
          <w:b/>
          <w:sz w:val="24"/>
          <w:szCs w:val="24"/>
        </w:rPr>
        <w:t xml:space="preserve">negativo </w:t>
      </w:r>
      <w:r>
        <w:rPr>
          <w:rFonts w:ascii="Rubik Light" w:eastAsia="Rubik Light" w:hAnsi="Rubik Light" w:cs="Rubik Light"/>
          <w:sz w:val="24"/>
          <w:szCs w:val="24"/>
        </w:rPr>
        <w:t xml:space="preserve">que aplicarías en la página de </w:t>
      </w:r>
      <w:hyperlink r:id="rId11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:rsidR="00980240" w:rsidRDefault="00980240" w:rsidP="00980240">
      <w:pPr>
        <w:spacing w:line="240" w:lineRule="auto"/>
        <w:jc w:val="both"/>
        <w:rPr>
          <w:sz w:val="24"/>
          <w:szCs w:val="24"/>
        </w:rPr>
      </w:pPr>
    </w:p>
    <w:p w:rsidR="00980240" w:rsidRDefault="00980240" w:rsidP="00980240">
      <w:pPr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R/.  Un usuario que ingrese datos incorrectos en la sección de “iniciar sesión”, no podrá “ingresar” a la página desde el perfil de usuario registrado. </w:t>
      </w:r>
    </w:p>
    <w:p w:rsidR="004D3527" w:rsidRDefault="004D3527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4D3527" w:rsidRDefault="00992710">
      <w:pPr>
        <w:numPr>
          <w:ilvl w:val="0"/>
          <w:numId w:val="1"/>
        </w:num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Mencionar </w:t>
      </w:r>
      <w:r>
        <w:rPr>
          <w:rFonts w:ascii="Rubik" w:eastAsia="Rubik" w:hAnsi="Rubik" w:cs="Rubik"/>
          <w:b/>
          <w:sz w:val="24"/>
          <w:szCs w:val="24"/>
        </w:rPr>
        <w:t>1 defecto</w:t>
      </w:r>
      <w:r>
        <w:rPr>
          <w:rFonts w:ascii="Rubik Light" w:eastAsia="Rubik Light" w:hAnsi="Rubik Light" w:cs="Rubik Light"/>
          <w:sz w:val="24"/>
          <w:szCs w:val="24"/>
        </w:rPr>
        <w:t xml:space="preserve"> que encuentres en la página de </w:t>
      </w:r>
      <w:hyperlink r:id="rId12"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 xml:space="preserve">Digital </w:t>
        </w:r>
        <w:proofErr w:type="spellStart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Booking</w:t>
        </w:r>
        <w:proofErr w:type="spellEnd"/>
        <w:r>
          <w:rPr>
            <w:rFonts w:ascii="Open Sans" w:eastAsia="Open Sans" w:hAnsi="Open Sans" w:cs="Open Sans"/>
            <w:b/>
            <w:color w:val="1155CC"/>
            <w:sz w:val="24"/>
            <w:szCs w:val="24"/>
            <w:u w:val="single"/>
          </w:rPr>
          <w:t>!</w:t>
        </w:r>
      </w:hyperlink>
      <w:r>
        <w:rPr>
          <w:rFonts w:ascii="Rubik Light" w:eastAsia="Rubik Light" w:hAnsi="Rubik Light" w:cs="Rubik Light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b/>
          <w:sz w:val="24"/>
          <w:szCs w:val="24"/>
        </w:rPr>
        <w:t xml:space="preserve">No se requiere escribirlos en formato de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template</w:t>
      </w:r>
      <w:proofErr w:type="spellEnd"/>
      <w:r>
        <w:rPr>
          <w:rFonts w:ascii="Rubik Light" w:eastAsia="Rubik Light" w:hAnsi="Rubik Light" w:cs="Rubik Light"/>
          <w:sz w:val="24"/>
          <w:szCs w:val="24"/>
        </w:rPr>
        <w:t>).</w:t>
      </w:r>
    </w:p>
    <w:p w:rsidR="004D3527" w:rsidRDefault="004D3527" w:rsidP="00980240">
      <w:pPr>
        <w:spacing w:line="240" w:lineRule="auto"/>
        <w:ind w:left="360"/>
        <w:jc w:val="both"/>
        <w:rPr>
          <w:rFonts w:ascii="Rubik Light" w:eastAsia="Rubik Light" w:hAnsi="Rubik Light" w:cs="Rubik Light"/>
          <w:sz w:val="24"/>
          <w:szCs w:val="24"/>
        </w:rPr>
      </w:pPr>
    </w:p>
    <w:p w:rsidR="004D3527" w:rsidRDefault="00980240" w:rsidP="001749AB">
      <w:pPr>
        <w:spacing w:line="240" w:lineRule="auto"/>
        <w:ind w:left="720" w:hanging="360"/>
        <w:jc w:val="both"/>
        <w:rPr>
          <w:rFonts w:ascii="Rubik Light" w:eastAsia="Rubik Light" w:hAnsi="Rubik Light" w:cs="Rubik Light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>R/.  Una vez completada la reserva, la información de la misma deberá ser enviada al usuario con todos los datos</w:t>
      </w:r>
      <w:r w:rsidR="001749AB">
        <w:rPr>
          <w:rFonts w:ascii="Rubik Light" w:eastAsia="Rubik Light" w:hAnsi="Rubik Light" w:cs="Rubik Light"/>
          <w:sz w:val="24"/>
          <w:szCs w:val="24"/>
        </w:rPr>
        <w:t xml:space="preserve"> completos y detallados. </w:t>
      </w:r>
      <w:r w:rsidR="001749AB" w:rsidRPr="001749AB">
        <w:rPr>
          <w:rFonts w:ascii="Rubik Light" w:eastAsia="Rubik Light" w:hAnsi="Rubik Light" w:cs="Rubik Light"/>
          <w:sz w:val="24"/>
          <w:szCs w:val="24"/>
        </w:rPr>
        <w:t>El email es enviado con la información, excepto la dirección detallada (aparece "</w:t>
      </w:r>
      <w:proofErr w:type="spellStart"/>
      <w:r w:rsidR="001749AB" w:rsidRPr="001749AB">
        <w:rPr>
          <w:rFonts w:ascii="Rubik Light" w:eastAsia="Rubik Light" w:hAnsi="Rubik Light" w:cs="Rubik Light"/>
          <w:sz w:val="24"/>
          <w:szCs w:val="24"/>
        </w:rPr>
        <w:t>null</w:t>
      </w:r>
      <w:proofErr w:type="spellEnd"/>
      <w:r w:rsidR="001749AB" w:rsidRPr="001749AB">
        <w:rPr>
          <w:rFonts w:ascii="Rubik Light" w:eastAsia="Rubik Light" w:hAnsi="Rubik Light" w:cs="Rubik Light"/>
          <w:sz w:val="24"/>
          <w:szCs w:val="24"/>
        </w:rPr>
        <w:t>")</w:t>
      </w:r>
      <w:r w:rsidR="001749AB">
        <w:rPr>
          <w:rFonts w:ascii="Rubik Light" w:eastAsia="Rubik Light" w:hAnsi="Rubik Light" w:cs="Rubik Light"/>
          <w:sz w:val="24"/>
          <w:szCs w:val="24"/>
        </w:rPr>
        <w:t>.</w:t>
      </w:r>
      <w:r w:rsidR="001749AB">
        <w:rPr>
          <w:rFonts w:ascii="Rubik Light" w:eastAsia="Rubik Light" w:hAnsi="Rubik Light" w:cs="Rubik Light"/>
          <w:sz w:val="24"/>
          <w:szCs w:val="24"/>
        </w:rPr>
        <w:br/>
      </w:r>
    </w:p>
    <w:p w:rsidR="004D3527" w:rsidRPr="001749AB" w:rsidRDefault="00992710">
      <w:pPr>
        <w:numPr>
          <w:ilvl w:val="0"/>
          <w:numId w:val="1"/>
        </w:numPr>
        <w:spacing w:line="240" w:lineRule="auto"/>
        <w:ind w:left="708" w:hanging="435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Rubik Light" w:eastAsia="Rubik Light" w:hAnsi="Rubik Light" w:cs="Rubik Light"/>
          <w:sz w:val="24"/>
          <w:szCs w:val="24"/>
        </w:rPr>
        <w:t xml:space="preserve">Si estoy trabajando con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Jest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 xml:space="preserve">y quiero validar que el resultado devuelto sea </w:t>
      </w:r>
      <w:r>
        <w:rPr>
          <w:rFonts w:ascii="Rubik" w:eastAsia="Rubik" w:hAnsi="Rubik" w:cs="Rubik"/>
          <w:b/>
          <w:sz w:val="24"/>
          <w:szCs w:val="24"/>
        </w:rPr>
        <w:t>false</w:t>
      </w:r>
      <w:r>
        <w:rPr>
          <w:rFonts w:ascii="Rubik Light" w:eastAsia="Rubik Light" w:hAnsi="Rubik Light" w:cs="Rubik Light"/>
          <w:sz w:val="24"/>
          <w:szCs w:val="24"/>
        </w:rPr>
        <w:t xml:space="preserve">. ¿Qué </w:t>
      </w:r>
      <w:proofErr w:type="spellStart"/>
      <w:r>
        <w:rPr>
          <w:rFonts w:ascii="Rubik" w:eastAsia="Rubik" w:hAnsi="Rubik" w:cs="Rubik"/>
          <w:b/>
          <w:sz w:val="24"/>
          <w:szCs w:val="24"/>
        </w:rPr>
        <w:t>matcher</w:t>
      </w:r>
      <w:proofErr w:type="spellEnd"/>
      <w:r>
        <w:rPr>
          <w:rFonts w:ascii="Rubik" w:eastAsia="Rubik" w:hAnsi="Rubik" w:cs="Rubik"/>
          <w:b/>
          <w:sz w:val="24"/>
          <w:szCs w:val="24"/>
        </w:rPr>
        <w:t xml:space="preserve"> </w:t>
      </w:r>
      <w:r>
        <w:rPr>
          <w:rFonts w:ascii="Rubik Light" w:eastAsia="Rubik Light" w:hAnsi="Rubik Light" w:cs="Rubik Light"/>
          <w:sz w:val="24"/>
          <w:szCs w:val="24"/>
        </w:rPr>
        <w:t>puedo utilizar? Dar un ejemplo de un posible test para cualquier sistema bajo prueba</w:t>
      </w:r>
    </w:p>
    <w:p w:rsidR="001749AB" w:rsidRDefault="001749AB" w:rsidP="001749AB">
      <w:pPr>
        <w:spacing w:line="240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1749AB" w:rsidRDefault="001749AB" w:rsidP="001749AB">
      <w:pPr>
        <w:spacing w:line="240" w:lineRule="auto"/>
        <w:ind w:left="273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R/.   .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toBeFalsy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/ Se realiza un test en una base de datos donde el registro de una columna de una tabla tiende a ser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null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ya que suele no ser ingresada cuando se crea</w:t>
      </w:r>
      <w:bookmarkStart w:id="2" w:name="_GoBack"/>
      <w:bookmarkEnd w:id="2"/>
      <w:r>
        <w:rPr>
          <w:rFonts w:ascii="Open Sans" w:eastAsia="Open Sans" w:hAnsi="Open Sans" w:cs="Open Sans"/>
          <w:sz w:val="24"/>
          <w:szCs w:val="24"/>
        </w:rPr>
        <w:t>. En este caso, se redactaría un test así:</w:t>
      </w:r>
    </w:p>
    <w:p w:rsidR="001749AB" w:rsidRDefault="001749AB" w:rsidP="001749AB">
      <w:pPr>
        <w:spacing w:line="240" w:lineRule="auto"/>
        <w:ind w:left="273"/>
        <w:jc w:val="both"/>
        <w:rPr>
          <w:rFonts w:ascii="Open Sans" w:eastAsia="Open Sans" w:hAnsi="Open Sans" w:cs="Open Sans"/>
          <w:sz w:val="24"/>
          <w:szCs w:val="24"/>
        </w:rPr>
      </w:pPr>
    </w:p>
    <w:p w:rsidR="001749AB" w:rsidRPr="001749AB" w:rsidRDefault="001749AB" w:rsidP="001749AB">
      <w:pPr>
        <w:spacing w:line="240" w:lineRule="auto"/>
        <w:ind w:left="273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proofErr w:type="gramStart"/>
      <w:r w:rsidRPr="001749AB">
        <w:rPr>
          <w:rFonts w:ascii="Open Sans" w:eastAsia="Open Sans" w:hAnsi="Open Sans" w:cs="Open Sans"/>
          <w:sz w:val="24"/>
          <w:szCs w:val="24"/>
          <w:lang w:val="en-US"/>
        </w:rPr>
        <w:t>test(</w:t>
      </w:r>
      <w:proofErr w:type="gramEnd"/>
      <w:r w:rsidRPr="001749AB">
        <w:rPr>
          <w:rFonts w:ascii="Open Sans" w:eastAsia="Open Sans" w:hAnsi="Open Sans" w:cs="Open Sans"/>
          <w:sz w:val="24"/>
          <w:szCs w:val="24"/>
          <w:lang w:val="en-US"/>
        </w:rPr>
        <w:t>'</w:t>
      </w:r>
      <w:proofErr w:type="spellStart"/>
      <w:r w:rsidRPr="001749AB">
        <w:rPr>
          <w:rFonts w:ascii="Open Sans" w:eastAsia="Open Sans" w:hAnsi="Open Sans" w:cs="Open Sans"/>
          <w:sz w:val="24"/>
          <w:szCs w:val="24"/>
          <w:lang w:val="en-US"/>
        </w:rPr>
        <w:t>Resultado</w:t>
      </w:r>
      <w:proofErr w:type="spellEnd"/>
      <w:r w:rsidRPr="001749AB">
        <w:rPr>
          <w:rFonts w:ascii="Open Sans" w:eastAsia="Open Sans" w:hAnsi="Open Sans" w:cs="Open Sans"/>
          <w:sz w:val="24"/>
          <w:szCs w:val="24"/>
          <w:lang w:val="en-US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  <w:lang w:val="en-US"/>
        </w:rPr>
        <w:t>Registro</w:t>
      </w:r>
      <w:proofErr w:type="spellEnd"/>
      <w:r w:rsidRPr="001749AB">
        <w:rPr>
          <w:rFonts w:ascii="Open Sans" w:eastAsia="Open Sans" w:hAnsi="Open Sans" w:cs="Open Sans"/>
          <w:sz w:val="24"/>
          <w:szCs w:val="24"/>
          <w:lang w:val="en-US"/>
        </w:rPr>
        <w:t>, () =&gt; {</w:t>
      </w:r>
    </w:p>
    <w:p w:rsidR="001749AB" w:rsidRPr="001749AB" w:rsidRDefault="001749AB" w:rsidP="001749AB">
      <w:pPr>
        <w:spacing w:line="240" w:lineRule="auto"/>
        <w:ind w:left="273" w:firstLine="447"/>
        <w:jc w:val="both"/>
        <w:rPr>
          <w:rFonts w:ascii="Open Sans" w:eastAsia="Open Sans" w:hAnsi="Open Sans" w:cs="Open Sans"/>
          <w:sz w:val="24"/>
          <w:szCs w:val="24"/>
          <w:lang w:val="en-US"/>
        </w:rPr>
      </w:pPr>
      <w:r w:rsidRPr="001749AB">
        <w:rPr>
          <w:rFonts w:ascii="Open Sans" w:eastAsia="Open Sans" w:hAnsi="Open Sans" w:cs="Open Sans"/>
          <w:sz w:val="24"/>
          <w:szCs w:val="24"/>
          <w:lang w:val="en-US"/>
        </w:rPr>
        <w:t>expect(</w:t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  <w:lang w:val="en-US"/>
        </w:rPr>
        <w:t>registro.fechaFinal</w:t>
      </w:r>
      <w:proofErr w:type="spellEnd"/>
      <w:proofErr w:type="gramEnd"/>
      <w:r w:rsidRPr="001749AB">
        <w:rPr>
          <w:rFonts w:ascii="Open Sans" w:eastAsia="Open Sans" w:hAnsi="Open Sans" w:cs="Open Sans"/>
          <w:sz w:val="24"/>
          <w:szCs w:val="24"/>
          <w:lang w:val="en-US"/>
        </w:rPr>
        <w:t>).</w:t>
      </w:r>
      <w:proofErr w:type="spellStart"/>
      <w:r w:rsidRPr="001749AB">
        <w:rPr>
          <w:rFonts w:ascii="Open Sans" w:eastAsia="Open Sans" w:hAnsi="Open Sans" w:cs="Open Sans"/>
          <w:sz w:val="24"/>
          <w:szCs w:val="24"/>
          <w:lang w:val="en-US"/>
        </w:rPr>
        <w:t>toBeFalsy</w:t>
      </w:r>
      <w:proofErr w:type="spellEnd"/>
      <w:r w:rsidRPr="001749AB">
        <w:rPr>
          <w:rFonts w:ascii="Open Sans" w:eastAsia="Open Sans" w:hAnsi="Open Sans" w:cs="Open Sans"/>
          <w:sz w:val="24"/>
          <w:szCs w:val="24"/>
          <w:lang w:val="en-US"/>
        </w:rPr>
        <w:t>();</w:t>
      </w:r>
    </w:p>
    <w:p w:rsidR="001749AB" w:rsidRDefault="001749AB" w:rsidP="001749AB">
      <w:pPr>
        <w:spacing w:line="240" w:lineRule="auto"/>
        <w:ind w:left="273"/>
        <w:jc w:val="both"/>
        <w:rPr>
          <w:rFonts w:ascii="Open Sans" w:eastAsia="Open Sans" w:hAnsi="Open Sans" w:cs="Open Sans"/>
          <w:sz w:val="24"/>
          <w:szCs w:val="24"/>
        </w:rPr>
      </w:pPr>
      <w:r w:rsidRPr="001749AB">
        <w:rPr>
          <w:rFonts w:ascii="Open Sans" w:eastAsia="Open Sans" w:hAnsi="Open Sans" w:cs="Open Sans"/>
          <w:sz w:val="24"/>
          <w:szCs w:val="24"/>
        </w:rPr>
        <w:t>});</w:t>
      </w:r>
    </w:p>
    <w:p w:rsidR="004D3527" w:rsidRDefault="004D3527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4D3527" w:rsidRDefault="004D3527">
      <w:pPr>
        <w:pBdr>
          <w:bottom w:val="single" w:sz="4" w:space="1" w:color="000000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sectPr w:rsidR="004D3527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10" w:rsidRDefault="00992710">
      <w:pPr>
        <w:spacing w:line="240" w:lineRule="auto"/>
      </w:pPr>
      <w:r>
        <w:separator/>
      </w:r>
    </w:p>
  </w:endnote>
  <w:endnote w:type="continuationSeparator" w:id="0">
    <w:p w:rsidR="00992710" w:rsidRDefault="00992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 Light">
    <w:charset w:val="00"/>
    <w:family w:val="auto"/>
    <w:pitch w:val="default"/>
  </w:font>
  <w:font w:name="Rubik">
    <w:charset w:val="00"/>
    <w:family w:val="auto"/>
    <w:pitch w:val="default"/>
  </w:font>
  <w:font w:name="Open Sans">
    <w:charset w:val="00"/>
    <w:family w:val="auto"/>
    <w:pitch w:val="default"/>
  </w:font>
  <w:font w:name="Rubik SemiBold">
    <w:charset w:val="00"/>
    <w:family w:val="auto"/>
    <w:pitch w:val="default"/>
  </w:font>
  <w:font w:name="Rajdhan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527" w:rsidRDefault="00992710">
    <w:pPr>
      <w:jc w:val="right"/>
    </w:pPr>
    <w:r>
      <w:fldChar w:fldCharType="begin"/>
    </w:r>
    <w:r>
      <w:instrText>PAGE</w:instrText>
    </w:r>
    <w:r w:rsidR="00406F7A">
      <w:fldChar w:fldCharType="separate"/>
    </w:r>
    <w:r w:rsidR="00406F7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10" w:rsidRDefault="00992710">
      <w:pPr>
        <w:spacing w:line="240" w:lineRule="auto"/>
      </w:pPr>
      <w:r>
        <w:separator/>
      </w:r>
    </w:p>
  </w:footnote>
  <w:footnote w:type="continuationSeparator" w:id="0">
    <w:p w:rsidR="00992710" w:rsidRDefault="00992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527" w:rsidRDefault="00992710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-9524</wp:posOffset>
          </wp:positionH>
          <wp:positionV relativeFrom="page">
            <wp:posOffset>-25532</wp:posOffset>
          </wp:positionV>
          <wp:extent cx="7605713" cy="916121"/>
          <wp:effectExtent l="0" t="0" r="0" b="0"/>
          <wp:wrapSquare wrapText="bothSides" distT="0" distB="0" distL="0" distR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605713" cy="9161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>
          <wp:extent cx="2814638" cy="860238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2814638" cy="86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00F"/>
    <w:multiLevelType w:val="multilevel"/>
    <w:tmpl w:val="BC627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27"/>
    <w:rsid w:val="001749AB"/>
    <w:rsid w:val="00406F7A"/>
    <w:rsid w:val="004D3527"/>
    <w:rsid w:val="00980240"/>
    <w:rsid w:val="00992710"/>
    <w:rsid w:val="00D2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DCB"/>
  <w15:docId w15:val="{7C6C588C-E828-4447-87A2-BFD3760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.deitech.online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fe.deitech.onlin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e.deitech.onlin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709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2022-04-21T21:07:00Z</dcterms:created>
  <dcterms:modified xsi:type="dcterms:W3CDTF">2022-04-21T21:45:00Z</dcterms:modified>
</cp:coreProperties>
</file>