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01FC7" w14:textId="77777777" w:rsidR="009D5C47" w:rsidRPr="009D5C47" w:rsidRDefault="009D5C47" w:rsidP="009D5C47">
      <w:pPr>
        <w:rPr>
          <w:b/>
          <w:bCs/>
        </w:rPr>
      </w:pPr>
      <w:r w:rsidRPr="009D5C47">
        <w:rPr>
          <w:b/>
          <w:bCs/>
        </w:rPr>
        <w:t>Project Report: Scaling the Virtual Robot Controller</w:t>
      </w:r>
    </w:p>
    <w:p w14:paraId="118FE193" w14:textId="77777777" w:rsidR="009D5C47" w:rsidRPr="009D5C47" w:rsidRDefault="009D5C47" w:rsidP="009D5C47">
      <w:pPr>
        <w:rPr>
          <w:b/>
          <w:bCs/>
        </w:rPr>
      </w:pPr>
      <w:r w:rsidRPr="009D5C47">
        <w:rPr>
          <w:b/>
          <w:bCs/>
        </w:rPr>
        <w:t>Introduction</w:t>
      </w:r>
    </w:p>
    <w:p w14:paraId="57CD746E" w14:textId="77777777" w:rsidR="009D5C47" w:rsidRPr="009D5C47" w:rsidRDefault="009D5C47" w:rsidP="009D5C47">
      <w:r w:rsidRPr="009D5C47">
        <w:t>The initial version of the Virtual Bot Controller was a minimal prototype that allowed a robot to move around a 2D canvas using keyboard keys or basic command inputs. While functional, it was limited in scope and did not simulate a real-world environment effectively.</w:t>
      </w:r>
    </w:p>
    <w:p w14:paraId="7FF88A5B" w14:textId="77777777" w:rsidR="009D5C47" w:rsidRPr="009D5C47" w:rsidRDefault="009D5C47" w:rsidP="009D5C47">
      <w:r w:rsidRPr="009D5C47">
        <w:t>Over the course of the project, we scaled and restructured the application into a more feature-complete simulation with the ability to navigate across multiple floors, detect obstacles, and perform delivery actions. This document outlines the improvements made, the current structure, and pending areas for further development.</w:t>
      </w:r>
    </w:p>
    <w:p w14:paraId="7CE0C28F" w14:textId="03F86D9B" w:rsidR="009D5C47" w:rsidRPr="009D5C47" w:rsidRDefault="009D5C47" w:rsidP="009D5C47"/>
    <w:p w14:paraId="5594F1BE" w14:textId="77777777" w:rsidR="009D5C47" w:rsidRPr="009D5C47" w:rsidRDefault="009D5C47" w:rsidP="009D5C47">
      <w:pPr>
        <w:rPr>
          <w:b/>
          <w:bCs/>
        </w:rPr>
      </w:pPr>
      <w:r w:rsidRPr="009D5C47">
        <w:rPr>
          <w:b/>
          <w:bCs/>
        </w:rPr>
        <w:t>Original Application Overview</w:t>
      </w:r>
    </w:p>
    <w:p w14:paraId="4E0AE15C" w14:textId="77777777" w:rsidR="009D5C47" w:rsidRPr="009D5C47" w:rsidRDefault="009D5C47" w:rsidP="009D5C47">
      <w:r w:rsidRPr="009D5C47">
        <w:t>The original version of the project included:</w:t>
      </w:r>
    </w:p>
    <w:p w14:paraId="12747060" w14:textId="77777777" w:rsidR="009D5C47" w:rsidRPr="009D5C47" w:rsidRDefault="009D5C47" w:rsidP="009D5C47">
      <w:pPr>
        <w:numPr>
          <w:ilvl w:val="0"/>
          <w:numId w:val="1"/>
        </w:numPr>
      </w:pPr>
      <w:r w:rsidRPr="009D5C47">
        <w:t>A single canvas representing one generic space.</w:t>
      </w:r>
    </w:p>
    <w:p w14:paraId="1807C036" w14:textId="77777777" w:rsidR="009D5C47" w:rsidRPr="009D5C47" w:rsidRDefault="009D5C47" w:rsidP="009D5C47">
      <w:pPr>
        <w:numPr>
          <w:ilvl w:val="0"/>
          <w:numId w:val="1"/>
        </w:numPr>
      </w:pPr>
      <w:r w:rsidRPr="009D5C47">
        <w:t>A virtual robot that could move forward, backward, left, and right using buttons or typed commands.</w:t>
      </w:r>
    </w:p>
    <w:p w14:paraId="7C6586F8" w14:textId="77777777" w:rsidR="009D5C47" w:rsidRPr="009D5C47" w:rsidRDefault="009D5C47" w:rsidP="009D5C47">
      <w:pPr>
        <w:numPr>
          <w:ilvl w:val="0"/>
          <w:numId w:val="1"/>
        </w:numPr>
      </w:pPr>
      <w:r w:rsidRPr="009D5C47">
        <w:t>Basic command parsing for simple directions.</w:t>
      </w:r>
    </w:p>
    <w:p w14:paraId="5DF7D081" w14:textId="77777777" w:rsidR="009D5C47" w:rsidRPr="009D5C47" w:rsidRDefault="009D5C47" w:rsidP="009D5C47">
      <w:pPr>
        <w:numPr>
          <w:ilvl w:val="0"/>
          <w:numId w:val="1"/>
        </w:numPr>
      </w:pPr>
      <w:r w:rsidRPr="009D5C47">
        <w:t xml:space="preserve">Reset functionality to return the robot to the </w:t>
      </w:r>
      <w:proofErr w:type="spellStart"/>
      <w:r w:rsidRPr="009D5C47">
        <w:t>center</w:t>
      </w:r>
      <w:proofErr w:type="spellEnd"/>
      <w:r w:rsidRPr="009D5C47">
        <w:t>.</w:t>
      </w:r>
    </w:p>
    <w:p w14:paraId="0706BACF" w14:textId="77777777" w:rsidR="009D5C47" w:rsidRPr="009D5C47" w:rsidRDefault="009D5C47" w:rsidP="009D5C47">
      <w:pPr>
        <w:numPr>
          <w:ilvl w:val="0"/>
          <w:numId w:val="1"/>
        </w:numPr>
      </w:pPr>
      <w:r w:rsidRPr="009D5C47">
        <w:t>Optional state save/load functionality using JSON.</w:t>
      </w:r>
    </w:p>
    <w:p w14:paraId="283957CA" w14:textId="77777777" w:rsidR="009D5C47" w:rsidRPr="009D5C47" w:rsidRDefault="009D5C47" w:rsidP="009D5C47">
      <w:pPr>
        <w:rPr>
          <w:b/>
          <w:bCs/>
        </w:rPr>
      </w:pPr>
      <w:r w:rsidRPr="009D5C47">
        <w:rPr>
          <w:b/>
          <w:bCs/>
        </w:rPr>
        <w:t>Limitations</w:t>
      </w:r>
    </w:p>
    <w:p w14:paraId="3AE9A9E3" w14:textId="77777777" w:rsidR="009D5C47" w:rsidRPr="009D5C47" w:rsidRDefault="009D5C47" w:rsidP="009D5C47">
      <w:pPr>
        <w:numPr>
          <w:ilvl w:val="0"/>
          <w:numId w:val="2"/>
        </w:numPr>
      </w:pPr>
      <w:r w:rsidRPr="009D5C47">
        <w:t>Only one environment (no multi-floor capability).</w:t>
      </w:r>
    </w:p>
    <w:p w14:paraId="31274A93" w14:textId="77777777" w:rsidR="009D5C47" w:rsidRPr="009D5C47" w:rsidRDefault="009D5C47" w:rsidP="009D5C47">
      <w:pPr>
        <w:numPr>
          <w:ilvl w:val="0"/>
          <w:numId w:val="2"/>
        </w:numPr>
      </w:pPr>
      <w:r w:rsidRPr="009D5C47">
        <w:t>No obstacles or room layouts.</w:t>
      </w:r>
    </w:p>
    <w:p w14:paraId="4B64AC76" w14:textId="77777777" w:rsidR="009D5C47" w:rsidRPr="009D5C47" w:rsidRDefault="009D5C47" w:rsidP="009D5C47">
      <w:pPr>
        <w:numPr>
          <w:ilvl w:val="0"/>
          <w:numId w:val="2"/>
        </w:numPr>
      </w:pPr>
      <w:r w:rsidRPr="009D5C47">
        <w:t>No contextual delivery logic (e.g., pickup, drop-off).</w:t>
      </w:r>
    </w:p>
    <w:p w14:paraId="70391A82" w14:textId="77777777" w:rsidR="009D5C47" w:rsidRPr="009D5C47" w:rsidRDefault="009D5C47" w:rsidP="009D5C47">
      <w:pPr>
        <w:numPr>
          <w:ilvl w:val="0"/>
          <w:numId w:val="2"/>
        </w:numPr>
      </w:pPr>
      <w:r w:rsidRPr="009D5C47">
        <w:t>Static interface with minimal visual guidance.</w:t>
      </w:r>
    </w:p>
    <w:p w14:paraId="59BADFCA" w14:textId="77777777" w:rsidR="009D5C47" w:rsidRPr="009D5C47" w:rsidRDefault="009D5C47" w:rsidP="009D5C47">
      <w:pPr>
        <w:numPr>
          <w:ilvl w:val="0"/>
          <w:numId w:val="2"/>
        </w:numPr>
      </w:pPr>
      <w:r w:rsidRPr="009D5C47">
        <w:t>No real-world simulation value.</w:t>
      </w:r>
    </w:p>
    <w:p w14:paraId="71283E3E" w14:textId="090CA780" w:rsidR="009D5C47" w:rsidRPr="009D5C47" w:rsidRDefault="009D5C47" w:rsidP="009D5C47"/>
    <w:p w14:paraId="3BA0CD6B" w14:textId="77777777" w:rsidR="009D5C47" w:rsidRDefault="009D5C47" w:rsidP="009D5C47">
      <w:pPr>
        <w:rPr>
          <w:b/>
          <w:bCs/>
        </w:rPr>
      </w:pPr>
    </w:p>
    <w:p w14:paraId="3659AE7E" w14:textId="77777777" w:rsidR="009D5C47" w:rsidRDefault="009D5C47" w:rsidP="009D5C47">
      <w:pPr>
        <w:rPr>
          <w:b/>
          <w:bCs/>
        </w:rPr>
      </w:pPr>
    </w:p>
    <w:p w14:paraId="5F1C07E7" w14:textId="77777777" w:rsidR="009D5C47" w:rsidRDefault="009D5C47" w:rsidP="009D5C47">
      <w:pPr>
        <w:rPr>
          <w:b/>
          <w:bCs/>
        </w:rPr>
      </w:pPr>
    </w:p>
    <w:p w14:paraId="22ED4839" w14:textId="77777777" w:rsidR="009D5C47" w:rsidRDefault="009D5C47" w:rsidP="009D5C47">
      <w:pPr>
        <w:rPr>
          <w:b/>
          <w:bCs/>
        </w:rPr>
      </w:pPr>
    </w:p>
    <w:p w14:paraId="2FE8C603" w14:textId="51682200" w:rsidR="009D5C47" w:rsidRPr="009D5C47" w:rsidRDefault="009D5C47" w:rsidP="009D5C47">
      <w:pPr>
        <w:rPr>
          <w:b/>
          <w:bCs/>
        </w:rPr>
      </w:pPr>
      <w:r w:rsidRPr="009D5C47">
        <w:rPr>
          <w:b/>
          <w:bCs/>
        </w:rPr>
        <w:lastRenderedPageBreak/>
        <w:t>Upgraded System Features</w:t>
      </w:r>
    </w:p>
    <w:p w14:paraId="100133BD" w14:textId="77777777" w:rsidR="009D5C47" w:rsidRPr="009D5C47" w:rsidRDefault="009D5C47" w:rsidP="009D5C47">
      <w:r w:rsidRPr="009D5C47">
        <w:t>The current version of the system adds architectural, visual, and functional depth to the project. Key additions include:</w:t>
      </w:r>
    </w:p>
    <w:p w14:paraId="192A9A8D" w14:textId="77777777" w:rsidR="009D5C47" w:rsidRPr="009D5C47" w:rsidRDefault="009D5C47" w:rsidP="009D5C47">
      <w:pPr>
        <w:rPr>
          <w:b/>
          <w:bCs/>
        </w:rPr>
      </w:pPr>
      <w:r w:rsidRPr="009D5C47">
        <w:rPr>
          <w:b/>
          <w:bCs/>
        </w:rPr>
        <w:t>1. Multi-Floor Navigation</w:t>
      </w:r>
    </w:p>
    <w:p w14:paraId="1277D23E" w14:textId="77777777" w:rsidR="009D5C47" w:rsidRPr="009D5C47" w:rsidRDefault="009D5C47" w:rsidP="009D5C47">
      <w:pPr>
        <w:numPr>
          <w:ilvl w:val="0"/>
          <w:numId w:val="3"/>
        </w:numPr>
      </w:pPr>
      <w:r w:rsidRPr="009D5C47">
        <w:t xml:space="preserve">Introduced support for </w:t>
      </w:r>
      <w:r w:rsidRPr="009D5C47">
        <w:rPr>
          <w:b/>
          <w:bCs/>
        </w:rPr>
        <w:t>eight separate floors</w:t>
      </w:r>
      <w:r w:rsidRPr="009D5C47">
        <w:t>, each represented by its own canvas.</w:t>
      </w:r>
    </w:p>
    <w:p w14:paraId="19C93EC9" w14:textId="77777777" w:rsidR="009D5C47" w:rsidRPr="009D5C47" w:rsidRDefault="009D5C47" w:rsidP="009D5C47">
      <w:pPr>
        <w:numPr>
          <w:ilvl w:val="0"/>
          <w:numId w:val="3"/>
        </w:numPr>
      </w:pPr>
      <w:r w:rsidRPr="009D5C47">
        <w:t>Users can switch between floors using floor buttons.</w:t>
      </w:r>
    </w:p>
    <w:p w14:paraId="587A6994" w14:textId="77777777" w:rsidR="009D5C47" w:rsidRPr="009D5C47" w:rsidRDefault="009D5C47" w:rsidP="009D5C47">
      <w:pPr>
        <w:numPr>
          <w:ilvl w:val="0"/>
          <w:numId w:val="3"/>
        </w:numPr>
      </w:pPr>
      <w:r w:rsidRPr="009D5C47">
        <w:t>Each floor maintains its own robot instance, position, path, and layout.</w:t>
      </w:r>
    </w:p>
    <w:p w14:paraId="6B313452" w14:textId="77777777" w:rsidR="009D5C47" w:rsidRPr="009D5C47" w:rsidRDefault="009D5C47" w:rsidP="009D5C47">
      <w:r w:rsidRPr="009D5C47">
        <w:t>Note: While all eight floors are structurally present, some of the floor layouts (e.g., Floors 6 through 8) are placeholders and still need full room/obstacle designs.</w:t>
      </w:r>
    </w:p>
    <w:p w14:paraId="59B11AA9" w14:textId="77777777" w:rsidR="009D5C47" w:rsidRPr="009D5C47" w:rsidRDefault="009D5C47" w:rsidP="009D5C47">
      <w:pPr>
        <w:rPr>
          <w:b/>
          <w:bCs/>
        </w:rPr>
      </w:pPr>
      <w:r w:rsidRPr="009D5C47">
        <w:rPr>
          <w:b/>
          <w:bCs/>
        </w:rPr>
        <w:t>2. Visual Layouts and Obstacles</w:t>
      </w:r>
    </w:p>
    <w:p w14:paraId="7A589C62" w14:textId="77777777" w:rsidR="009D5C47" w:rsidRPr="009D5C47" w:rsidRDefault="009D5C47" w:rsidP="009D5C47">
      <w:pPr>
        <w:numPr>
          <w:ilvl w:val="0"/>
          <w:numId w:val="4"/>
        </w:numPr>
      </w:pPr>
      <w:r w:rsidRPr="009D5C47">
        <w:t xml:space="preserve">Each floor includes </w:t>
      </w:r>
      <w:proofErr w:type="spellStart"/>
      <w:r w:rsidRPr="009D5C47">
        <w:t>labeled</w:t>
      </w:r>
      <w:proofErr w:type="spellEnd"/>
      <w:r w:rsidRPr="009D5C47">
        <w:t xml:space="preserve"> spaces such as reception, meeting rooms, cafeterias, labs, etc.</w:t>
      </w:r>
    </w:p>
    <w:p w14:paraId="34745762" w14:textId="77777777" w:rsidR="009D5C47" w:rsidRPr="009D5C47" w:rsidRDefault="009D5C47" w:rsidP="009D5C47">
      <w:pPr>
        <w:numPr>
          <w:ilvl w:val="0"/>
          <w:numId w:val="4"/>
        </w:numPr>
      </w:pPr>
      <w:r w:rsidRPr="009D5C47">
        <w:t>Rooms and objects are drawn directly on the canvas and stored as obstacles.</w:t>
      </w:r>
    </w:p>
    <w:p w14:paraId="6E492723" w14:textId="77777777" w:rsidR="009D5C47" w:rsidRPr="009D5C47" w:rsidRDefault="009D5C47" w:rsidP="009D5C47">
      <w:pPr>
        <w:numPr>
          <w:ilvl w:val="0"/>
          <w:numId w:val="4"/>
        </w:numPr>
      </w:pPr>
      <w:r w:rsidRPr="009D5C47">
        <w:t>Collision detection prevents the robot from moving through walls or blocked areas.</w:t>
      </w:r>
    </w:p>
    <w:p w14:paraId="076F5012" w14:textId="77777777" w:rsidR="009D5C47" w:rsidRPr="009D5C47" w:rsidRDefault="009D5C47" w:rsidP="009D5C47">
      <w:pPr>
        <w:rPr>
          <w:b/>
          <w:bCs/>
        </w:rPr>
      </w:pPr>
      <w:r w:rsidRPr="009D5C47">
        <w:rPr>
          <w:b/>
          <w:bCs/>
        </w:rPr>
        <w:t>3. Collision Detection and Boundaries</w:t>
      </w:r>
    </w:p>
    <w:p w14:paraId="545F7ACF" w14:textId="77777777" w:rsidR="009D5C47" w:rsidRPr="009D5C47" w:rsidRDefault="009D5C47" w:rsidP="009D5C47">
      <w:pPr>
        <w:numPr>
          <w:ilvl w:val="0"/>
          <w:numId w:val="5"/>
        </w:numPr>
      </w:pPr>
      <w:r w:rsidRPr="009D5C47">
        <w:t>Collision logic checks for overlap with defined obstacles and canvas boundaries.</w:t>
      </w:r>
    </w:p>
    <w:p w14:paraId="6DF740D8" w14:textId="77777777" w:rsidR="009D5C47" w:rsidRPr="009D5C47" w:rsidRDefault="009D5C47" w:rsidP="009D5C47">
      <w:pPr>
        <w:numPr>
          <w:ilvl w:val="0"/>
          <w:numId w:val="5"/>
        </w:numPr>
      </w:pPr>
      <w:r w:rsidRPr="009D5C47">
        <w:t>Robot movement is blocked automatically when it would result in a collision.</w:t>
      </w:r>
    </w:p>
    <w:p w14:paraId="417FA304" w14:textId="77777777" w:rsidR="009D5C47" w:rsidRPr="009D5C47" w:rsidRDefault="009D5C47" w:rsidP="009D5C47">
      <w:pPr>
        <w:numPr>
          <w:ilvl w:val="0"/>
          <w:numId w:val="5"/>
        </w:numPr>
      </w:pPr>
      <w:r w:rsidRPr="009D5C47">
        <w:t>Applies to all movement types including diagonal and Bezier-based paths.</w:t>
      </w:r>
    </w:p>
    <w:p w14:paraId="589DB6BB" w14:textId="77777777" w:rsidR="009D5C47" w:rsidRPr="009D5C47" w:rsidRDefault="009D5C47" w:rsidP="009D5C47">
      <w:pPr>
        <w:rPr>
          <w:b/>
          <w:bCs/>
        </w:rPr>
      </w:pPr>
      <w:r w:rsidRPr="009D5C47">
        <w:rPr>
          <w:b/>
          <w:bCs/>
        </w:rPr>
        <w:t>4. Per-Floor State Management</w:t>
      </w:r>
    </w:p>
    <w:p w14:paraId="3577FB73" w14:textId="77777777" w:rsidR="009D5C47" w:rsidRPr="009D5C47" w:rsidRDefault="009D5C47" w:rsidP="009D5C47">
      <w:pPr>
        <w:numPr>
          <w:ilvl w:val="0"/>
          <w:numId w:val="6"/>
        </w:numPr>
      </w:pPr>
      <w:r w:rsidRPr="009D5C47">
        <w:t xml:space="preserve">Each floor remembers the robot’s last position, path history, and </w:t>
      </w:r>
      <w:proofErr w:type="spellStart"/>
      <w:r w:rsidRPr="009D5C47">
        <w:t>color</w:t>
      </w:r>
      <w:proofErr w:type="spellEnd"/>
      <w:r w:rsidRPr="009D5C47">
        <w:t>.</w:t>
      </w:r>
    </w:p>
    <w:p w14:paraId="56F64A9C" w14:textId="77777777" w:rsidR="009D5C47" w:rsidRPr="009D5C47" w:rsidRDefault="009D5C47" w:rsidP="009D5C47">
      <w:pPr>
        <w:numPr>
          <w:ilvl w:val="0"/>
          <w:numId w:val="6"/>
        </w:numPr>
      </w:pPr>
      <w:r w:rsidRPr="009D5C47">
        <w:t>When switching floors, the robot state is saved and restored without data loss.</w:t>
      </w:r>
    </w:p>
    <w:p w14:paraId="419928B9" w14:textId="77777777" w:rsidR="009D5C47" w:rsidRPr="009D5C47" w:rsidRDefault="009D5C47" w:rsidP="009D5C47">
      <w:pPr>
        <w:numPr>
          <w:ilvl w:val="0"/>
          <w:numId w:val="6"/>
        </w:numPr>
      </w:pPr>
      <w:r w:rsidRPr="009D5C47">
        <w:t>State saving/loading now includes the full multi-floor context, making it persistent between sessions.</w:t>
      </w:r>
    </w:p>
    <w:p w14:paraId="2BBC2A2F" w14:textId="77777777" w:rsidR="009D5C47" w:rsidRPr="009D5C47" w:rsidRDefault="009D5C47" w:rsidP="009D5C47">
      <w:pPr>
        <w:rPr>
          <w:b/>
          <w:bCs/>
        </w:rPr>
      </w:pPr>
      <w:r w:rsidRPr="009D5C47">
        <w:rPr>
          <w:b/>
          <w:bCs/>
        </w:rPr>
        <w:t>5. Delivery Simulation</w:t>
      </w:r>
    </w:p>
    <w:p w14:paraId="6CAB12E8" w14:textId="77777777" w:rsidR="009D5C47" w:rsidRPr="009D5C47" w:rsidRDefault="009D5C47" w:rsidP="009D5C47">
      <w:pPr>
        <w:numPr>
          <w:ilvl w:val="0"/>
          <w:numId w:val="7"/>
        </w:numPr>
      </w:pPr>
      <w:r w:rsidRPr="009D5C47">
        <w:t>Added pickup and delivery buttons to simulate basic package handling.</w:t>
      </w:r>
    </w:p>
    <w:p w14:paraId="1B166BDF" w14:textId="50944EE0" w:rsidR="009D5C47" w:rsidRPr="009D5C47" w:rsidRDefault="009D5C47" w:rsidP="009D5C47">
      <w:pPr>
        <w:numPr>
          <w:ilvl w:val="0"/>
          <w:numId w:val="7"/>
        </w:numPr>
      </w:pPr>
      <w:r w:rsidRPr="009D5C47">
        <w:t>"Return to base" functionality resets the robot and brings it back to Floor 1.</w:t>
      </w:r>
      <w:r>
        <w:t xml:space="preserve"> </w:t>
      </w:r>
      <w:r w:rsidRPr="009D5C47">
        <w:t>Delivery status is shown at the top of the UI for user reference.</w:t>
      </w:r>
    </w:p>
    <w:p w14:paraId="24996DF4" w14:textId="77777777" w:rsidR="009D5C47" w:rsidRDefault="009D5C47" w:rsidP="009D5C47">
      <w:pPr>
        <w:rPr>
          <w:b/>
          <w:bCs/>
        </w:rPr>
      </w:pPr>
    </w:p>
    <w:p w14:paraId="463507FA" w14:textId="6C917DF1" w:rsidR="009D5C47" w:rsidRPr="009D5C47" w:rsidRDefault="009D5C47" w:rsidP="009D5C47">
      <w:pPr>
        <w:rPr>
          <w:b/>
          <w:bCs/>
        </w:rPr>
      </w:pPr>
      <w:r w:rsidRPr="009D5C47">
        <w:rPr>
          <w:b/>
          <w:bCs/>
        </w:rPr>
        <w:lastRenderedPageBreak/>
        <w:t>6. AI-Powered Command Parsing</w:t>
      </w:r>
    </w:p>
    <w:p w14:paraId="7B7FE3F9" w14:textId="77777777" w:rsidR="009D5C47" w:rsidRPr="009D5C47" w:rsidRDefault="009D5C47" w:rsidP="009D5C47">
      <w:pPr>
        <w:numPr>
          <w:ilvl w:val="0"/>
          <w:numId w:val="8"/>
        </w:numPr>
      </w:pPr>
      <w:r w:rsidRPr="009D5C47">
        <w:t>The parser module handles user input commands like:</w:t>
      </w:r>
    </w:p>
    <w:p w14:paraId="7459C5B5" w14:textId="77777777" w:rsidR="009D5C47" w:rsidRPr="009D5C47" w:rsidRDefault="009D5C47" w:rsidP="009D5C47">
      <w:pPr>
        <w:numPr>
          <w:ilvl w:val="1"/>
          <w:numId w:val="8"/>
        </w:numPr>
      </w:pPr>
      <w:r w:rsidRPr="009D5C47">
        <w:t>"forward 100"</w:t>
      </w:r>
    </w:p>
    <w:p w14:paraId="3302B381" w14:textId="77777777" w:rsidR="009D5C47" w:rsidRPr="009D5C47" w:rsidRDefault="009D5C47" w:rsidP="009D5C47">
      <w:pPr>
        <w:numPr>
          <w:ilvl w:val="1"/>
          <w:numId w:val="8"/>
        </w:numPr>
      </w:pPr>
      <w:r w:rsidRPr="009D5C47">
        <w:t>"backward-left 50"</w:t>
      </w:r>
    </w:p>
    <w:p w14:paraId="09AD345B" w14:textId="77777777" w:rsidR="009D5C47" w:rsidRPr="009D5C47" w:rsidRDefault="009D5C47" w:rsidP="009D5C47">
      <w:pPr>
        <w:numPr>
          <w:ilvl w:val="1"/>
          <w:numId w:val="8"/>
        </w:numPr>
      </w:pPr>
      <w:r w:rsidRPr="009D5C47">
        <w:t>"</w:t>
      </w:r>
      <w:proofErr w:type="spellStart"/>
      <w:r w:rsidRPr="009D5C47">
        <w:t>bezier</w:t>
      </w:r>
      <w:proofErr w:type="spellEnd"/>
      <w:r w:rsidRPr="009D5C47">
        <w:t xml:space="preserve"> 100 150 200 250 300 350"</w:t>
      </w:r>
    </w:p>
    <w:p w14:paraId="54BE4E64" w14:textId="77777777" w:rsidR="009D5C47" w:rsidRPr="009D5C47" w:rsidRDefault="009D5C47" w:rsidP="009D5C47">
      <w:pPr>
        <w:numPr>
          <w:ilvl w:val="1"/>
          <w:numId w:val="8"/>
        </w:numPr>
      </w:pPr>
      <w:r w:rsidRPr="009D5C47">
        <w:t>"reset"</w:t>
      </w:r>
    </w:p>
    <w:p w14:paraId="23D2292C" w14:textId="77777777" w:rsidR="009D5C47" w:rsidRPr="009D5C47" w:rsidRDefault="009D5C47" w:rsidP="009D5C47">
      <w:pPr>
        <w:numPr>
          <w:ilvl w:val="0"/>
          <w:numId w:val="8"/>
        </w:numPr>
      </w:pPr>
      <w:r w:rsidRPr="009D5C47">
        <w:t>Ensures consistent handling and makes it easier to extend to natural language input in the future.</w:t>
      </w:r>
    </w:p>
    <w:p w14:paraId="50824477" w14:textId="77777777" w:rsidR="009D5C47" w:rsidRPr="009D5C47" w:rsidRDefault="009D5C47" w:rsidP="009D5C47">
      <w:pPr>
        <w:rPr>
          <w:b/>
          <w:bCs/>
        </w:rPr>
      </w:pPr>
      <w:r w:rsidRPr="009D5C47">
        <w:rPr>
          <w:b/>
          <w:bCs/>
        </w:rPr>
        <w:t>7. UI and Usability Enhancements</w:t>
      </w:r>
    </w:p>
    <w:p w14:paraId="30896E03" w14:textId="77777777" w:rsidR="009D5C47" w:rsidRPr="009D5C47" w:rsidRDefault="009D5C47" w:rsidP="009D5C47">
      <w:pPr>
        <w:numPr>
          <w:ilvl w:val="0"/>
          <w:numId w:val="9"/>
        </w:numPr>
      </w:pPr>
      <w:r w:rsidRPr="009D5C47">
        <w:t>Cleaner, more modern interface with consistent styling across widgets.</w:t>
      </w:r>
    </w:p>
    <w:p w14:paraId="234E2855" w14:textId="77777777" w:rsidR="009D5C47" w:rsidRPr="009D5C47" w:rsidRDefault="009D5C47" w:rsidP="009D5C47">
      <w:pPr>
        <w:numPr>
          <w:ilvl w:val="0"/>
          <w:numId w:val="9"/>
        </w:numPr>
      </w:pPr>
      <w:r w:rsidRPr="009D5C47">
        <w:t>Activity log for tracking movement and command history.</w:t>
      </w:r>
    </w:p>
    <w:p w14:paraId="086E040C" w14:textId="77777777" w:rsidR="009D5C47" w:rsidRPr="009D5C47" w:rsidRDefault="009D5C47" w:rsidP="009D5C47">
      <w:pPr>
        <w:numPr>
          <w:ilvl w:val="0"/>
          <w:numId w:val="9"/>
        </w:numPr>
      </w:pPr>
      <w:r w:rsidRPr="009D5C47">
        <w:t>Live error messages when invalid actions are attempted.</w:t>
      </w:r>
    </w:p>
    <w:p w14:paraId="7F9DF88D" w14:textId="77777777" w:rsidR="009D5C47" w:rsidRPr="009D5C47" w:rsidRDefault="009D5C47" w:rsidP="009D5C47">
      <w:pPr>
        <w:numPr>
          <w:ilvl w:val="0"/>
          <w:numId w:val="9"/>
        </w:numPr>
      </w:pPr>
      <w:r w:rsidRPr="009D5C47">
        <w:t xml:space="preserve">Easy-to-use buttons with directional arrows and clear </w:t>
      </w:r>
      <w:proofErr w:type="spellStart"/>
      <w:r w:rsidRPr="009D5C47">
        <w:t>labeling</w:t>
      </w:r>
      <w:proofErr w:type="spellEnd"/>
      <w:r w:rsidRPr="009D5C47">
        <w:t>.</w:t>
      </w:r>
    </w:p>
    <w:p w14:paraId="44AE985E" w14:textId="791838FE" w:rsidR="009D5C47" w:rsidRPr="009D5C47" w:rsidRDefault="009D5C47" w:rsidP="009D5C47"/>
    <w:p w14:paraId="6A554244" w14:textId="59F91BDB" w:rsidR="009D5C47" w:rsidRPr="009D5C47" w:rsidRDefault="009D5C47" w:rsidP="009D5C47"/>
    <w:p w14:paraId="63DC0D15" w14:textId="77777777" w:rsidR="009D5C47" w:rsidRPr="009D5C47" w:rsidRDefault="009D5C47" w:rsidP="009D5C47">
      <w:pPr>
        <w:rPr>
          <w:b/>
          <w:bCs/>
        </w:rPr>
      </w:pPr>
      <w:r w:rsidRPr="009D5C47">
        <w:rPr>
          <w:b/>
          <w:bCs/>
        </w:rPr>
        <w:t>Design Improvements</w:t>
      </w:r>
    </w:p>
    <w:tbl>
      <w:tblPr>
        <w:tblStyle w:val="TableGrid"/>
        <w:tblW w:w="0" w:type="auto"/>
        <w:tblLook w:val="04A0" w:firstRow="1" w:lastRow="0" w:firstColumn="1" w:lastColumn="0" w:noHBand="0" w:noVBand="1"/>
      </w:tblPr>
      <w:tblGrid>
        <w:gridCol w:w="9016"/>
      </w:tblGrid>
      <w:tr w:rsidR="009D5C47" w14:paraId="169A4853" w14:textId="77777777" w:rsidTr="009D5C4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2332"/>
              <w:gridCol w:w="3978"/>
            </w:tblGrid>
            <w:tr w:rsidR="009D5C47" w:rsidRPr="009D5C47" w14:paraId="037E6AE9" w14:textId="77777777" w:rsidTr="00205AA2">
              <w:trPr>
                <w:tblHeader/>
                <w:tblCellSpacing w:w="15" w:type="dxa"/>
              </w:trPr>
              <w:tc>
                <w:tcPr>
                  <w:tcW w:w="0" w:type="auto"/>
                  <w:vAlign w:val="center"/>
                  <w:hideMark/>
                </w:tcPr>
                <w:p w14:paraId="4A0B8A03" w14:textId="77777777" w:rsidR="009D5C47" w:rsidRPr="009D5C47" w:rsidRDefault="009D5C47" w:rsidP="00205AA2">
                  <w:pPr>
                    <w:rPr>
                      <w:b/>
                      <w:bCs/>
                    </w:rPr>
                  </w:pPr>
                  <w:r w:rsidRPr="009D5C47">
                    <w:rPr>
                      <w:b/>
                      <w:bCs/>
                    </w:rPr>
                    <w:t>Feature</w:t>
                  </w:r>
                </w:p>
              </w:tc>
              <w:tc>
                <w:tcPr>
                  <w:tcW w:w="0" w:type="auto"/>
                  <w:vAlign w:val="center"/>
                  <w:hideMark/>
                </w:tcPr>
                <w:p w14:paraId="37BA632A" w14:textId="77777777" w:rsidR="009D5C47" w:rsidRPr="009D5C47" w:rsidRDefault="009D5C47" w:rsidP="00205AA2">
                  <w:pPr>
                    <w:rPr>
                      <w:b/>
                      <w:bCs/>
                    </w:rPr>
                  </w:pPr>
                  <w:r w:rsidRPr="009D5C47">
                    <w:rPr>
                      <w:b/>
                      <w:bCs/>
                    </w:rPr>
                    <w:t>Original Version</w:t>
                  </w:r>
                </w:p>
              </w:tc>
              <w:tc>
                <w:tcPr>
                  <w:tcW w:w="0" w:type="auto"/>
                  <w:vAlign w:val="center"/>
                  <w:hideMark/>
                </w:tcPr>
                <w:p w14:paraId="047B2671" w14:textId="77777777" w:rsidR="009D5C47" w:rsidRPr="009D5C47" w:rsidRDefault="009D5C47" w:rsidP="00205AA2">
                  <w:pPr>
                    <w:rPr>
                      <w:b/>
                      <w:bCs/>
                    </w:rPr>
                  </w:pPr>
                  <w:r w:rsidRPr="009D5C47">
                    <w:rPr>
                      <w:b/>
                      <w:bCs/>
                    </w:rPr>
                    <w:t>Current Version</w:t>
                  </w:r>
                </w:p>
              </w:tc>
            </w:tr>
            <w:tr w:rsidR="009D5C47" w:rsidRPr="009D5C47" w14:paraId="6515653C" w14:textId="77777777" w:rsidTr="00205AA2">
              <w:trPr>
                <w:tblCellSpacing w:w="15" w:type="dxa"/>
              </w:trPr>
              <w:tc>
                <w:tcPr>
                  <w:tcW w:w="0" w:type="auto"/>
                  <w:vAlign w:val="center"/>
                  <w:hideMark/>
                </w:tcPr>
                <w:p w14:paraId="23D8266B" w14:textId="77777777" w:rsidR="009D5C47" w:rsidRPr="009D5C47" w:rsidRDefault="009D5C47" w:rsidP="00205AA2">
                  <w:r w:rsidRPr="009D5C47">
                    <w:t>Canvas/Floor Support</w:t>
                  </w:r>
                </w:p>
              </w:tc>
              <w:tc>
                <w:tcPr>
                  <w:tcW w:w="0" w:type="auto"/>
                  <w:vAlign w:val="center"/>
                  <w:hideMark/>
                </w:tcPr>
                <w:p w14:paraId="36468C12" w14:textId="77777777" w:rsidR="009D5C47" w:rsidRPr="009D5C47" w:rsidRDefault="009D5C47" w:rsidP="00205AA2">
                  <w:r w:rsidRPr="009D5C47">
                    <w:t>Single canvas</w:t>
                  </w:r>
                </w:p>
              </w:tc>
              <w:tc>
                <w:tcPr>
                  <w:tcW w:w="0" w:type="auto"/>
                  <w:vAlign w:val="center"/>
                  <w:hideMark/>
                </w:tcPr>
                <w:p w14:paraId="4B786707" w14:textId="77777777" w:rsidR="009D5C47" w:rsidRPr="009D5C47" w:rsidRDefault="009D5C47" w:rsidP="00205AA2">
                  <w:r w:rsidRPr="009D5C47">
                    <w:t>Eight independent floors</w:t>
                  </w:r>
                </w:p>
              </w:tc>
            </w:tr>
            <w:tr w:rsidR="009D5C47" w:rsidRPr="009D5C47" w14:paraId="243929F5" w14:textId="77777777" w:rsidTr="00205AA2">
              <w:trPr>
                <w:tblCellSpacing w:w="15" w:type="dxa"/>
              </w:trPr>
              <w:tc>
                <w:tcPr>
                  <w:tcW w:w="0" w:type="auto"/>
                  <w:vAlign w:val="center"/>
                  <w:hideMark/>
                </w:tcPr>
                <w:p w14:paraId="00D9AC02" w14:textId="77777777" w:rsidR="009D5C47" w:rsidRPr="009D5C47" w:rsidRDefault="009D5C47" w:rsidP="00205AA2">
                  <w:r w:rsidRPr="009D5C47">
                    <w:t>Obstacle Handling</w:t>
                  </w:r>
                </w:p>
              </w:tc>
              <w:tc>
                <w:tcPr>
                  <w:tcW w:w="0" w:type="auto"/>
                  <w:vAlign w:val="center"/>
                  <w:hideMark/>
                </w:tcPr>
                <w:p w14:paraId="39A869D8" w14:textId="77777777" w:rsidR="009D5C47" w:rsidRPr="009D5C47" w:rsidRDefault="009D5C47" w:rsidP="00205AA2">
                  <w:r w:rsidRPr="009D5C47">
                    <w:t>None</w:t>
                  </w:r>
                </w:p>
              </w:tc>
              <w:tc>
                <w:tcPr>
                  <w:tcW w:w="0" w:type="auto"/>
                  <w:vAlign w:val="center"/>
                  <w:hideMark/>
                </w:tcPr>
                <w:p w14:paraId="0CF16840" w14:textId="77777777" w:rsidR="009D5C47" w:rsidRPr="009D5C47" w:rsidRDefault="009D5C47" w:rsidP="00205AA2">
                  <w:r w:rsidRPr="009D5C47">
                    <w:t>Full collision detection</w:t>
                  </w:r>
                </w:p>
              </w:tc>
            </w:tr>
            <w:tr w:rsidR="009D5C47" w:rsidRPr="009D5C47" w14:paraId="547A3AF0" w14:textId="77777777" w:rsidTr="00205AA2">
              <w:trPr>
                <w:tblCellSpacing w:w="15" w:type="dxa"/>
              </w:trPr>
              <w:tc>
                <w:tcPr>
                  <w:tcW w:w="0" w:type="auto"/>
                  <w:vAlign w:val="center"/>
                  <w:hideMark/>
                </w:tcPr>
                <w:p w14:paraId="400B5327" w14:textId="77777777" w:rsidR="009D5C47" w:rsidRPr="009D5C47" w:rsidRDefault="009D5C47" w:rsidP="00205AA2">
                  <w:r w:rsidRPr="009D5C47">
                    <w:t>Movement Types</w:t>
                  </w:r>
                </w:p>
              </w:tc>
              <w:tc>
                <w:tcPr>
                  <w:tcW w:w="0" w:type="auto"/>
                  <w:vAlign w:val="center"/>
                  <w:hideMark/>
                </w:tcPr>
                <w:p w14:paraId="0D81CD06" w14:textId="77777777" w:rsidR="009D5C47" w:rsidRPr="009D5C47" w:rsidRDefault="009D5C47" w:rsidP="00205AA2">
                  <w:r w:rsidRPr="009D5C47">
                    <w:t>Basic directions only</w:t>
                  </w:r>
                </w:p>
              </w:tc>
              <w:tc>
                <w:tcPr>
                  <w:tcW w:w="0" w:type="auto"/>
                  <w:vAlign w:val="center"/>
                  <w:hideMark/>
                </w:tcPr>
                <w:p w14:paraId="47A30817" w14:textId="77777777" w:rsidR="009D5C47" w:rsidRPr="009D5C47" w:rsidRDefault="009D5C47" w:rsidP="00205AA2">
                  <w:r w:rsidRPr="009D5C47">
                    <w:t>Diagonal and Bezier curves supported</w:t>
                  </w:r>
                </w:p>
              </w:tc>
            </w:tr>
            <w:tr w:rsidR="009D5C47" w:rsidRPr="009D5C47" w14:paraId="66E7A099" w14:textId="77777777" w:rsidTr="00205AA2">
              <w:trPr>
                <w:tblCellSpacing w:w="15" w:type="dxa"/>
              </w:trPr>
              <w:tc>
                <w:tcPr>
                  <w:tcW w:w="0" w:type="auto"/>
                  <w:vAlign w:val="center"/>
                  <w:hideMark/>
                </w:tcPr>
                <w:p w14:paraId="7033E832" w14:textId="77777777" w:rsidR="009D5C47" w:rsidRPr="009D5C47" w:rsidRDefault="009D5C47" w:rsidP="00205AA2">
                  <w:r w:rsidRPr="009D5C47">
                    <w:t>Delivery System</w:t>
                  </w:r>
                </w:p>
              </w:tc>
              <w:tc>
                <w:tcPr>
                  <w:tcW w:w="0" w:type="auto"/>
                  <w:vAlign w:val="center"/>
                  <w:hideMark/>
                </w:tcPr>
                <w:p w14:paraId="125FAC4B" w14:textId="77777777" w:rsidR="009D5C47" w:rsidRPr="009D5C47" w:rsidRDefault="009D5C47" w:rsidP="00205AA2">
                  <w:r w:rsidRPr="009D5C47">
                    <w:t>Not present</w:t>
                  </w:r>
                </w:p>
              </w:tc>
              <w:tc>
                <w:tcPr>
                  <w:tcW w:w="0" w:type="auto"/>
                  <w:vAlign w:val="center"/>
                  <w:hideMark/>
                </w:tcPr>
                <w:p w14:paraId="7B6182E6" w14:textId="77777777" w:rsidR="009D5C47" w:rsidRPr="009D5C47" w:rsidRDefault="009D5C47" w:rsidP="00205AA2">
                  <w:r w:rsidRPr="009D5C47">
                    <w:t>Pickup, drop-off, and return to base</w:t>
                  </w:r>
                </w:p>
              </w:tc>
            </w:tr>
            <w:tr w:rsidR="009D5C47" w:rsidRPr="009D5C47" w14:paraId="3DF97510" w14:textId="77777777" w:rsidTr="00205AA2">
              <w:trPr>
                <w:tblCellSpacing w:w="15" w:type="dxa"/>
              </w:trPr>
              <w:tc>
                <w:tcPr>
                  <w:tcW w:w="0" w:type="auto"/>
                  <w:vAlign w:val="center"/>
                  <w:hideMark/>
                </w:tcPr>
                <w:p w14:paraId="5F08EEEA" w14:textId="77777777" w:rsidR="009D5C47" w:rsidRPr="009D5C47" w:rsidRDefault="009D5C47" w:rsidP="00205AA2">
                  <w:r w:rsidRPr="009D5C47">
                    <w:t>State Save/Load</w:t>
                  </w:r>
                </w:p>
              </w:tc>
              <w:tc>
                <w:tcPr>
                  <w:tcW w:w="0" w:type="auto"/>
                  <w:vAlign w:val="center"/>
                  <w:hideMark/>
                </w:tcPr>
                <w:p w14:paraId="74C25EF9" w14:textId="77777777" w:rsidR="009D5C47" w:rsidRPr="009D5C47" w:rsidRDefault="009D5C47" w:rsidP="00205AA2">
                  <w:r w:rsidRPr="009D5C47">
                    <w:t>Basic (single floor)</w:t>
                  </w:r>
                </w:p>
              </w:tc>
              <w:tc>
                <w:tcPr>
                  <w:tcW w:w="0" w:type="auto"/>
                  <w:vAlign w:val="center"/>
                  <w:hideMark/>
                </w:tcPr>
                <w:p w14:paraId="5FC259BC" w14:textId="77777777" w:rsidR="009D5C47" w:rsidRPr="009D5C47" w:rsidRDefault="009D5C47" w:rsidP="00205AA2">
                  <w:r w:rsidRPr="009D5C47">
                    <w:t>Full multi-floor state management</w:t>
                  </w:r>
                </w:p>
              </w:tc>
            </w:tr>
            <w:tr w:rsidR="009D5C47" w:rsidRPr="009D5C47" w14:paraId="3FD5E0F2" w14:textId="77777777" w:rsidTr="00205AA2">
              <w:trPr>
                <w:tblCellSpacing w:w="15" w:type="dxa"/>
              </w:trPr>
              <w:tc>
                <w:tcPr>
                  <w:tcW w:w="0" w:type="auto"/>
                  <w:vAlign w:val="center"/>
                  <w:hideMark/>
                </w:tcPr>
                <w:p w14:paraId="260CB2A4" w14:textId="77777777" w:rsidR="009D5C47" w:rsidRPr="009D5C47" w:rsidRDefault="009D5C47" w:rsidP="00205AA2">
                  <w:r w:rsidRPr="009D5C47">
                    <w:t>UI Design</w:t>
                  </w:r>
                </w:p>
              </w:tc>
              <w:tc>
                <w:tcPr>
                  <w:tcW w:w="0" w:type="auto"/>
                  <w:vAlign w:val="center"/>
                  <w:hideMark/>
                </w:tcPr>
                <w:p w14:paraId="502E1086" w14:textId="77777777" w:rsidR="009D5C47" w:rsidRPr="009D5C47" w:rsidRDefault="009D5C47" w:rsidP="00205AA2">
                  <w:r w:rsidRPr="009D5C47">
                    <w:t xml:space="preserve">Minimal </w:t>
                  </w:r>
                  <w:proofErr w:type="spellStart"/>
                  <w:r w:rsidRPr="009D5C47">
                    <w:t>Tkinter</w:t>
                  </w:r>
                  <w:proofErr w:type="spellEnd"/>
                  <w:r w:rsidRPr="009D5C47">
                    <w:t xml:space="preserve"> layout</w:t>
                  </w:r>
                </w:p>
              </w:tc>
              <w:tc>
                <w:tcPr>
                  <w:tcW w:w="0" w:type="auto"/>
                  <w:vAlign w:val="center"/>
                  <w:hideMark/>
                </w:tcPr>
                <w:p w14:paraId="123CC172" w14:textId="77777777" w:rsidR="009D5C47" w:rsidRPr="009D5C47" w:rsidRDefault="009D5C47" w:rsidP="00205AA2">
                  <w:r w:rsidRPr="009D5C47">
                    <w:t>Structured, styled interface</w:t>
                  </w:r>
                </w:p>
              </w:tc>
            </w:tr>
            <w:tr w:rsidR="009D5C47" w:rsidRPr="009D5C47" w14:paraId="267C337D" w14:textId="77777777" w:rsidTr="00205AA2">
              <w:trPr>
                <w:tblCellSpacing w:w="15" w:type="dxa"/>
              </w:trPr>
              <w:tc>
                <w:tcPr>
                  <w:tcW w:w="0" w:type="auto"/>
                  <w:vAlign w:val="center"/>
                  <w:hideMark/>
                </w:tcPr>
                <w:p w14:paraId="0B23760A" w14:textId="77777777" w:rsidR="009D5C47" w:rsidRPr="009D5C47" w:rsidRDefault="009D5C47" w:rsidP="00205AA2">
                  <w:r w:rsidRPr="009D5C47">
                    <w:t>Activity Logging</w:t>
                  </w:r>
                </w:p>
              </w:tc>
              <w:tc>
                <w:tcPr>
                  <w:tcW w:w="0" w:type="auto"/>
                  <w:vAlign w:val="center"/>
                  <w:hideMark/>
                </w:tcPr>
                <w:p w14:paraId="6A74141A" w14:textId="77777777" w:rsidR="009D5C47" w:rsidRPr="009D5C47" w:rsidRDefault="009D5C47" w:rsidP="00205AA2">
                  <w:r w:rsidRPr="009D5C47">
                    <w:t>None</w:t>
                  </w:r>
                </w:p>
              </w:tc>
              <w:tc>
                <w:tcPr>
                  <w:tcW w:w="0" w:type="auto"/>
                  <w:vAlign w:val="center"/>
                  <w:hideMark/>
                </w:tcPr>
                <w:p w14:paraId="02342BAD" w14:textId="77777777" w:rsidR="009D5C47" w:rsidRPr="009D5C47" w:rsidRDefault="009D5C47" w:rsidP="00205AA2">
                  <w:r w:rsidRPr="009D5C47">
                    <w:t>Full command history view</w:t>
                  </w:r>
                </w:p>
              </w:tc>
            </w:tr>
          </w:tbl>
          <w:p w14:paraId="05CFF944" w14:textId="77777777" w:rsidR="009D5C47" w:rsidRDefault="009D5C47"/>
        </w:tc>
      </w:tr>
    </w:tbl>
    <w:p w14:paraId="23374020" w14:textId="3382FDBE" w:rsidR="009D5C47" w:rsidRPr="009D5C47" w:rsidRDefault="009D5C47" w:rsidP="009D5C47"/>
    <w:p w14:paraId="24CFED9A" w14:textId="77777777" w:rsidR="009D5C47" w:rsidRDefault="009D5C47" w:rsidP="009D5C47">
      <w:pPr>
        <w:rPr>
          <w:b/>
          <w:bCs/>
        </w:rPr>
      </w:pPr>
    </w:p>
    <w:p w14:paraId="058C8221" w14:textId="77777777" w:rsidR="009D5C47" w:rsidRDefault="009D5C47" w:rsidP="009D5C47">
      <w:pPr>
        <w:rPr>
          <w:b/>
          <w:bCs/>
        </w:rPr>
      </w:pPr>
    </w:p>
    <w:p w14:paraId="19A3D61B" w14:textId="2B68A7F8" w:rsidR="009D5C47" w:rsidRPr="009D5C47" w:rsidRDefault="009D5C47" w:rsidP="009D5C47">
      <w:pPr>
        <w:rPr>
          <w:b/>
          <w:bCs/>
        </w:rPr>
      </w:pPr>
      <w:r w:rsidRPr="009D5C47">
        <w:rPr>
          <w:b/>
          <w:bCs/>
        </w:rPr>
        <w:lastRenderedPageBreak/>
        <w:t>Pending Enhancements</w:t>
      </w:r>
    </w:p>
    <w:p w14:paraId="3D59926A" w14:textId="77777777" w:rsidR="009D5C47" w:rsidRPr="009D5C47" w:rsidRDefault="009D5C47" w:rsidP="009D5C47">
      <w:r w:rsidRPr="009D5C47">
        <w:t>While the core framework for all floors is in place, some areas are still pending or open for future expansion:</w:t>
      </w:r>
    </w:p>
    <w:p w14:paraId="3052C6B9" w14:textId="77777777" w:rsidR="009D5C47" w:rsidRPr="009D5C47" w:rsidRDefault="009D5C47" w:rsidP="009D5C47">
      <w:pPr>
        <w:numPr>
          <w:ilvl w:val="0"/>
          <w:numId w:val="10"/>
        </w:numPr>
      </w:pPr>
      <w:r w:rsidRPr="009D5C47">
        <w:t>Floors 6 to 8 currently contain placeholder layouts and need detailed zone/obstacle designs.</w:t>
      </w:r>
    </w:p>
    <w:p w14:paraId="729E755B" w14:textId="77777777" w:rsidR="009D5C47" w:rsidRPr="009D5C47" w:rsidRDefault="009D5C47" w:rsidP="009D5C47">
      <w:pPr>
        <w:numPr>
          <w:ilvl w:val="0"/>
          <w:numId w:val="10"/>
        </w:numPr>
      </w:pPr>
      <w:r w:rsidRPr="009D5C47">
        <w:t>Obstacle and room layouts could be moved to external JSON or map files for easier editing.</w:t>
      </w:r>
    </w:p>
    <w:p w14:paraId="44090F35" w14:textId="77777777" w:rsidR="009D5C47" w:rsidRPr="009D5C47" w:rsidRDefault="009D5C47" w:rsidP="009D5C47">
      <w:pPr>
        <w:numPr>
          <w:ilvl w:val="0"/>
          <w:numId w:val="10"/>
        </w:numPr>
      </w:pPr>
      <w:r w:rsidRPr="009D5C47">
        <w:t>Integration with real-time sensor data or robot SDKs (e.g., ROS) can make it suitable for real robots.</w:t>
      </w:r>
    </w:p>
    <w:p w14:paraId="2A993481" w14:textId="77777777" w:rsidR="009D5C47" w:rsidRPr="009D5C47" w:rsidRDefault="009D5C47" w:rsidP="009D5C47">
      <w:pPr>
        <w:numPr>
          <w:ilvl w:val="0"/>
          <w:numId w:val="10"/>
        </w:numPr>
      </w:pPr>
      <w:r w:rsidRPr="009D5C47">
        <w:t>Pathfinding algorithms (A*, Dijkstra) could be added to handle automated delivery routing.</w:t>
      </w:r>
    </w:p>
    <w:p w14:paraId="528000F2" w14:textId="7A68EFA5" w:rsidR="009D5C47" w:rsidRPr="009D5C47" w:rsidRDefault="009D5C47" w:rsidP="009D5C47"/>
    <w:p w14:paraId="13B113B7" w14:textId="77777777" w:rsidR="009D5C47" w:rsidRPr="009D5C47" w:rsidRDefault="009D5C47" w:rsidP="009D5C47">
      <w:pPr>
        <w:rPr>
          <w:b/>
          <w:bCs/>
        </w:rPr>
      </w:pPr>
      <w:r w:rsidRPr="009D5C47">
        <w:rPr>
          <w:b/>
          <w:bCs/>
        </w:rPr>
        <w:t>Summary</w:t>
      </w:r>
    </w:p>
    <w:p w14:paraId="0B4E181E" w14:textId="77777777" w:rsidR="009D5C47" w:rsidRPr="009D5C47" w:rsidRDefault="009D5C47" w:rsidP="009D5C47">
      <w:r w:rsidRPr="009D5C47">
        <w:t>This project evolved from a basic single-canvas movement simulator into a more structured, scalable, and realistic delivery robot simulation tool. By introducing multi-floor architecture, collision logic, per-floor state persistence, and command parsing, we’ve laid a strong foundation for both educational and practical robotics use cases.</w:t>
      </w:r>
    </w:p>
    <w:p w14:paraId="4DFFF90F" w14:textId="77777777" w:rsidR="009D5C47" w:rsidRPr="009D5C47" w:rsidRDefault="009D5C47" w:rsidP="009D5C47">
      <w:r w:rsidRPr="009D5C47">
        <w:t xml:space="preserve">The current implementation simulates key </w:t>
      </w:r>
      <w:proofErr w:type="spellStart"/>
      <w:r w:rsidRPr="009D5C47">
        <w:t>behaviors</w:t>
      </w:r>
      <w:proofErr w:type="spellEnd"/>
      <w:r w:rsidRPr="009D5C47">
        <w:t xml:space="preserve"> expected from an indoor autonomous delivery robot and provides room for future expansion in complexity and interactivity.</w:t>
      </w:r>
    </w:p>
    <w:p w14:paraId="02A0E5D7" w14:textId="77777777" w:rsidR="00CD4E35" w:rsidRDefault="00CD4E35"/>
    <w:sectPr w:rsidR="00CD4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75EE7"/>
    <w:multiLevelType w:val="multilevel"/>
    <w:tmpl w:val="FB4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E677E"/>
    <w:multiLevelType w:val="multilevel"/>
    <w:tmpl w:val="2F1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675"/>
    <w:multiLevelType w:val="multilevel"/>
    <w:tmpl w:val="EEC4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52D5B"/>
    <w:multiLevelType w:val="multilevel"/>
    <w:tmpl w:val="90F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706F2"/>
    <w:multiLevelType w:val="multilevel"/>
    <w:tmpl w:val="538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91CBA"/>
    <w:multiLevelType w:val="multilevel"/>
    <w:tmpl w:val="93C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623C6"/>
    <w:multiLevelType w:val="multilevel"/>
    <w:tmpl w:val="5470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85D2A"/>
    <w:multiLevelType w:val="multilevel"/>
    <w:tmpl w:val="DCD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20322"/>
    <w:multiLevelType w:val="multilevel"/>
    <w:tmpl w:val="C7C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33D5F"/>
    <w:multiLevelType w:val="multilevel"/>
    <w:tmpl w:val="3DC4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45953">
    <w:abstractNumId w:val="0"/>
  </w:num>
  <w:num w:numId="2" w16cid:durableId="1004744675">
    <w:abstractNumId w:val="5"/>
  </w:num>
  <w:num w:numId="3" w16cid:durableId="1753964594">
    <w:abstractNumId w:val="8"/>
  </w:num>
  <w:num w:numId="4" w16cid:durableId="1311246628">
    <w:abstractNumId w:val="1"/>
  </w:num>
  <w:num w:numId="5" w16cid:durableId="935820124">
    <w:abstractNumId w:val="7"/>
  </w:num>
  <w:num w:numId="6" w16cid:durableId="1657418623">
    <w:abstractNumId w:val="3"/>
  </w:num>
  <w:num w:numId="7" w16cid:durableId="1005127691">
    <w:abstractNumId w:val="2"/>
  </w:num>
  <w:num w:numId="8" w16cid:durableId="1048263398">
    <w:abstractNumId w:val="6"/>
  </w:num>
  <w:num w:numId="9" w16cid:durableId="1931115139">
    <w:abstractNumId w:val="4"/>
  </w:num>
  <w:num w:numId="10" w16cid:durableId="1845434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35"/>
    <w:rsid w:val="007B697A"/>
    <w:rsid w:val="009D5C47"/>
    <w:rsid w:val="00CD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ABED"/>
  <w15:chartTrackingRefBased/>
  <w15:docId w15:val="{D766DFA9-191A-4B2D-AEC6-825F858B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E35"/>
    <w:rPr>
      <w:rFonts w:eastAsiaTheme="majorEastAsia" w:cstheme="majorBidi"/>
      <w:color w:val="272727" w:themeColor="text1" w:themeTint="D8"/>
    </w:rPr>
  </w:style>
  <w:style w:type="paragraph" w:styleId="Title">
    <w:name w:val="Title"/>
    <w:basedOn w:val="Normal"/>
    <w:next w:val="Normal"/>
    <w:link w:val="TitleChar"/>
    <w:uiPriority w:val="10"/>
    <w:qFormat/>
    <w:rsid w:val="00CD4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E35"/>
    <w:pPr>
      <w:spacing w:before="160"/>
      <w:jc w:val="center"/>
    </w:pPr>
    <w:rPr>
      <w:i/>
      <w:iCs/>
      <w:color w:val="404040" w:themeColor="text1" w:themeTint="BF"/>
    </w:rPr>
  </w:style>
  <w:style w:type="character" w:customStyle="1" w:styleId="QuoteChar">
    <w:name w:val="Quote Char"/>
    <w:basedOn w:val="DefaultParagraphFont"/>
    <w:link w:val="Quote"/>
    <w:uiPriority w:val="29"/>
    <w:rsid w:val="00CD4E35"/>
    <w:rPr>
      <w:i/>
      <w:iCs/>
      <w:color w:val="404040" w:themeColor="text1" w:themeTint="BF"/>
    </w:rPr>
  </w:style>
  <w:style w:type="paragraph" w:styleId="ListParagraph">
    <w:name w:val="List Paragraph"/>
    <w:basedOn w:val="Normal"/>
    <w:uiPriority w:val="34"/>
    <w:qFormat/>
    <w:rsid w:val="00CD4E35"/>
    <w:pPr>
      <w:ind w:left="720"/>
      <w:contextualSpacing/>
    </w:pPr>
  </w:style>
  <w:style w:type="character" w:styleId="IntenseEmphasis">
    <w:name w:val="Intense Emphasis"/>
    <w:basedOn w:val="DefaultParagraphFont"/>
    <w:uiPriority w:val="21"/>
    <w:qFormat/>
    <w:rsid w:val="00CD4E35"/>
    <w:rPr>
      <w:i/>
      <w:iCs/>
      <w:color w:val="0F4761" w:themeColor="accent1" w:themeShade="BF"/>
    </w:rPr>
  </w:style>
  <w:style w:type="paragraph" w:styleId="IntenseQuote">
    <w:name w:val="Intense Quote"/>
    <w:basedOn w:val="Normal"/>
    <w:next w:val="Normal"/>
    <w:link w:val="IntenseQuoteChar"/>
    <w:uiPriority w:val="30"/>
    <w:qFormat/>
    <w:rsid w:val="00CD4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E35"/>
    <w:rPr>
      <w:i/>
      <w:iCs/>
      <w:color w:val="0F4761" w:themeColor="accent1" w:themeShade="BF"/>
    </w:rPr>
  </w:style>
  <w:style w:type="character" w:styleId="IntenseReference">
    <w:name w:val="Intense Reference"/>
    <w:basedOn w:val="DefaultParagraphFont"/>
    <w:uiPriority w:val="32"/>
    <w:qFormat/>
    <w:rsid w:val="00CD4E35"/>
    <w:rPr>
      <w:b/>
      <w:bCs/>
      <w:smallCaps/>
      <w:color w:val="0F4761" w:themeColor="accent1" w:themeShade="BF"/>
      <w:spacing w:val="5"/>
    </w:rPr>
  </w:style>
  <w:style w:type="table" w:styleId="TableGrid">
    <w:name w:val="Table Grid"/>
    <w:basedOn w:val="TableNormal"/>
    <w:uiPriority w:val="39"/>
    <w:rsid w:val="009D5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21748">
      <w:bodyDiv w:val="1"/>
      <w:marLeft w:val="0"/>
      <w:marRight w:val="0"/>
      <w:marTop w:val="0"/>
      <w:marBottom w:val="0"/>
      <w:divBdr>
        <w:top w:val="none" w:sz="0" w:space="0" w:color="auto"/>
        <w:left w:val="none" w:sz="0" w:space="0" w:color="auto"/>
        <w:bottom w:val="none" w:sz="0" w:space="0" w:color="auto"/>
        <w:right w:val="none" w:sz="0" w:space="0" w:color="auto"/>
      </w:divBdr>
      <w:divsChild>
        <w:div w:id="69966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45645">
          <w:marLeft w:val="0"/>
          <w:marRight w:val="0"/>
          <w:marTop w:val="0"/>
          <w:marBottom w:val="0"/>
          <w:divBdr>
            <w:top w:val="none" w:sz="0" w:space="0" w:color="auto"/>
            <w:left w:val="none" w:sz="0" w:space="0" w:color="auto"/>
            <w:bottom w:val="none" w:sz="0" w:space="0" w:color="auto"/>
            <w:right w:val="none" w:sz="0" w:space="0" w:color="auto"/>
          </w:divBdr>
          <w:divsChild>
            <w:div w:id="16928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5856">
      <w:bodyDiv w:val="1"/>
      <w:marLeft w:val="0"/>
      <w:marRight w:val="0"/>
      <w:marTop w:val="0"/>
      <w:marBottom w:val="0"/>
      <w:divBdr>
        <w:top w:val="none" w:sz="0" w:space="0" w:color="auto"/>
        <w:left w:val="none" w:sz="0" w:space="0" w:color="auto"/>
        <w:bottom w:val="none" w:sz="0" w:space="0" w:color="auto"/>
        <w:right w:val="none" w:sz="0" w:space="0" w:color="auto"/>
      </w:divBdr>
      <w:divsChild>
        <w:div w:id="19308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06665">
          <w:marLeft w:val="0"/>
          <w:marRight w:val="0"/>
          <w:marTop w:val="0"/>
          <w:marBottom w:val="0"/>
          <w:divBdr>
            <w:top w:val="none" w:sz="0" w:space="0" w:color="auto"/>
            <w:left w:val="none" w:sz="0" w:space="0" w:color="auto"/>
            <w:bottom w:val="none" w:sz="0" w:space="0" w:color="auto"/>
            <w:right w:val="none" w:sz="0" w:space="0" w:color="auto"/>
          </w:divBdr>
          <w:divsChild>
            <w:div w:id="3079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SM</dc:creator>
  <cp:keywords/>
  <dc:description/>
  <cp:lastModifiedBy>JAI SM</cp:lastModifiedBy>
  <cp:revision>2</cp:revision>
  <dcterms:created xsi:type="dcterms:W3CDTF">2025-07-25T13:49:00Z</dcterms:created>
  <dcterms:modified xsi:type="dcterms:W3CDTF">2025-07-25T13:50:00Z</dcterms:modified>
</cp:coreProperties>
</file>