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DB9" w:rsidRPr="00957589" w:rsidRDefault="00957589" w:rsidP="00957589">
      <w:pPr>
        <w:jc w:val="center"/>
        <w:rPr>
          <w:b/>
          <w:color w:val="002060"/>
          <w:sz w:val="38"/>
        </w:rPr>
      </w:pPr>
      <w:r w:rsidRPr="00957589">
        <w:rPr>
          <w:b/>
          <w:color w:val="002060"/>
          <w:sz w:val="38"/>
        </w:rPr>
        <w:t>EEL 5737 Principles of Computer System Design</w:t>
      </w:r>
    </w:p>
    <w:p w:rsidR="00957589" w:rsidRPr="00957589" w:rsidRDefault="00F71CC3" w:rsidP="00957589">
      <w:pPr>
        <w:jc w:val="center"/>
        <w:rPr>
          <w:b/>
          <w:color w:val="002060"/>
          <w:sz w:val="38"/>
        </w:rPr>
      </w:pPr>
      <w:r>
        <w:rPr>
          <w:b/>
          <w:color w:val="002060"/>
          <w:sz w:val="38"/>
        </w:rPr>
        <w:t>Homework #2</w:t>
      </w:r>
      <w:r w:rsidR="00957589" w:rsidRPr="00957589">
        <w:rPr>
          <w:b/>
          <w:color w:val="002060"/>
          <w:sz w:val="38"/>
        </w:rPr>
        <w:t xml:space="preserve"> - Solutions</w:t>
      </w:r>
    </w:p>
    <w:p w:rsidR="006B7DB9" w:rsidRPr="006B7DB9" w:rsidRDefault="006B7DB9" w:rsidP="006B7DB9">
      <w:pPr>
        <w:jc w:val="center"/>
        <w:rPr>
          <w:b/>
          <w:color w:val="0070C0"/>
          <w:sz w:val="36"/>
        </w:rPr>
      </w:pPr>
      <w:r w:rsidRPr="006B7DB9">
        <w:rPr>
          <w:b/>
          <w:color w:val="0070C0"/>
          <w:sz w:val="36"/>
        </w:rPr>
        <w:t xml:space="preserve">PART </w:t>
      </w:r>
      <w:r w:rsidR="00F71CC3">
        <w:rPr>
          <w:b/>
          <w:color w:val="0070C0"/>
          <w:sz w:val="36"/>
        </w:rPr>
        <w:t>1</w:t>
      </w:r>
    </w:p>
    <w:p w:rsidR="009D42DA" w:rsidRDefault="00F71CC3" w:rsidP="006A4C59">
      <w:pPr>
        <w:spacing w:after="0"/>
        <w:rPr>
          <w:b/>
          <w:color w:val="002060"/>
          <w:sz w:val="28"/>
        </w:rPr>
      </w:pPr>
      <w:r w:rsidRPr="009D42DA">
        <w:rPr>
          <w:b/>
          <w:color w:val="002060"/>
          <w:sz w:val="28"/>
        </w:rPr>
        <w:t>2.1</w:t>
      </w:r>
      <w:r w:rsidR="005A5319" w:rsidRPr="009D42DA">
        <w:rPr>
          <w:b/>
          <w:color w:val="002060"/>
          <w:sz w:val="28"/>
        </w:rPr>
        <w:t>.</w:t>
      </w:r>
    </w:p>
    <w:p w:rsidR="006A4C59" w:rsidRDefault="006A4C59" w:rsidP="006A4C59">
      <w:pPr>
        <w:spacing w:after="0"/>
        <w:rPr>
          <w:color w:val="000000" w:themeColor="text1"/>
        </w:rPr>
      </w:pPr>
      <w:r w:rsidRPr="00450740">
        <w:rPr>
          <w:color w:val="000000" w:themeColor="text1"/>
        </w:rPr>
        <w:t>A</w:t>
      </w:r>
      <w:r>
        <w:rPr>
          <w:color w:val="000000" w:themeColor="text1"/>
        </w:rPr>
        <w:t>nswer</w:t>
      </w:r>
      <w:r>
        <w:rPr>
          <w:color w:val="000000" w:themeColor="text1"/>
        </w:rPr>
        <w:t>:</w:t>
      </w:r>
    </w:p>
    <w:p w:rsidR="006B7DB9" w:rsidRPr="009B4F72" w:rsidRDefault="009D42DA" w:rsidP="003F1288">
      <w:pPr>
        <w:jc w:val="both"/>
        <w:rPr>
          <w:color w:val="000000" w:themeColor="text1"/>
        </w:rPr>
      </w:pPr>
      <w:r w:rsidRPr="009D42DA">
        <w:rPr>
          <w:b/>
          <w:color w:val="002060"/>
        </w:rPr>
        <w:t xml:space="preserve">a. </w:t>
      </w:r>
      <w:r w:rsidR="009B4F72">
        <w:rPr>
          <w:color w:val="000000" w:themeColor="text1"/>
        </w:rPr>
        <w:t>The</w:t>
      </w:r>
      <w:r w:rsidR="009B4F72" w:rsidRPr="009B4F72">
        <w:rPr>
          <w:color w:val="000000" w:themeColor="text1"/>
        </w:rPr>
        <w:t xml:space="preserve"> </w:t>
      </w:r>
      <w:r w:rsidR="009B4F72">
        <w:rPr>
          <w:color w:val="000000" w:themeColor="text1"/>
        </w:rPr>
        <w:t xml:space="preserve">context </w:t>
      </w:r>
      <w:r w:rsidR="009B4F72" w:rsidRPr="009B4F72">
        <w:rPr>
          <w:rFonts w:ascii="Courier New" w:hAnsi="Courier New" w:cs="Courier New"/>
          <w:color w:val="000000" w:themeColor="text1"/>
        </w:rPr>
        <w:t>/project/systems</w:t>
      </w:r>
      <w:r w:rsidR="009B4F72" w:rsidRPr="009B4F72">
        <w:rPr>
          <w:rFonts w:cs="Courier New"/>
          <w:color w:val="000000" w:themeColor="text1"/>
        </w:rPr>
        <w:t xml:space="preserve"> </w:t>
      </w:r>
      <w:r w:rsidR="009B4F72">
        <w:rPr>
          <w:rFonts w:cs="Courier New"/>
          <w:color w:val="000000" w:themeColor="text1"/>
        </w:rPr>
        <w:t>is used for resolving ‘exercises’ from the given path</w:t>
      </w:r>
      <w:r w:rsidR="0019275E">
        <w:rPr>
          <w:rFonts w:cs="Courier New"/>
          <w:color w:val="000000" w:themeColor="text1"/>
        </w:rPr>
        <w:t xml:space="preserve"> and it has to start from context reference </w:t>
      </w:r>
      <w:r w:rsidR="0019275E" w:rsidRPr="0019275E">
        <w:rPr>
          <w:rFonts w:ascii="Courier New" w:hAnsi="Courier New" w:cs="Courier New"/>
          <w:color w:val="000000" w:themeColor="text1"/>
        </w:rPr>
        <w:t>root</w:t>
      </w:r>
      <w:r w:rsidR="009B4F72">
        <w:rPr>
          <w:rFonts w:cs="Courier New"/>
          <w:color w:val="000000" w:themeColor="text1"/>
        </w:rPr>
        <w:t>.</w:t>
      </w:r>
    </w:p>
    <w:p w:rsidR="006B707F" w:rsidRDefault="009D42DA" w:rsidP="003F1288">
      <w:pPr>
        <w:jc w:val="both"/>
        <w:rPr>
          <w:color w:val="000000" w:themeColor="text1"/>
        </w:rPr>
      </w:pPr>
      <w:r>
        <w:rPr>
          <w:b/>
          <w:color w:val="002060"/>
        </w:rPr>
        <w:t>b</w:t>
      </w:r>
      <w:r w:rsidRPr="009D42DA">
        <w:rPr>
          <w:b/>
          <w:color w:val="002060"/>
        </w:rPr>
        <w:t xml:space="preserve">. </w:t>
      </w:r>
      <w:r w:rsidR="0059762A">
        <w:rPr>
          <w:color w:val="000000" w:themeColor="text1"/>
        </w:rPr>
        <w:t>‘</w:t>
      </w:r>
      <w:r w:rsidR="000D4BE4">
        <w:rPr>
          <w:color w:val="000000" w:themeColor="text1"/>
        </w:rPr>
        <w:t>Default</w:t>
      </w:r>
      <w:r w:rsidR="0019275E">
        <w:rPr>
          <w:color w:val="000000" w:themeColor="text1"/>
        </w:rPr>
        <w:t xml:space="preserve">’ </w:t>
      </w:r>
      <w:r w:rsidR="000D4BE4">
        <w:rPr>
          <w:color w:val="000000" w:themeColor="text1"/>
        </w:rPr>
        <w:t xml:space="preserve">and ‘built-in’ are the terms </w:t>
      </w:r>
      <w:r w:rsidR="0019275E">
        <w:rPr>
          <w:color w:val="000000" w:themeColor="text1"/>
        </w:rPr>
        <w:t>associated</w:t>
      </w:r>
      <w:r w:rsidR="000D4BE4">
        <w:rPr>
          <w:color w:val="000000" w:themeColor="text1"/>
        </w:rPr>
        <w:t xml:space="preserve"> with</w:t>
      </w:r>
      <w:r w:rsidR="000D4BE4">
        <w:rPr>
          <w:color w:val="000000" w:themeColor="text1"/>
        </w:rPr>
        <w:t xml:space="preserve"> Context Reference </w:t>
      </w:r>
      <w:r w:rsidR="000D4BE4">
        <w:rPr>
          <w:color w:val="000000" w:themeColor="text1"/>
        </w:rPr>
        <w:t xml:space="preserve">for </w:t>
      </w:r>
      <w:bookmarkStart w:id="0" w:name="_GoBack"/>
      <w:bookmarkEnd w:id="0"/>
      <w:r w:rsidR="0019275E">
        <w:rPr>
          <w:color w:val="000000" w:themeColor="text1"/>
        </w:rPr>
        <w:t>the</w:t>
      </w:r>
      <w:r w:rsidR="0059762A">
        <w:rPr>
          <w:color w:val="000000" w:themeColor="text1"/>
        </w:rPr>
        <w:t xml:space="preserve"> above resolution.</w:t>
      </w:r>
      <w:r w:rsidR="0099317D">
        <w:rPr>
          <w:color w:val="000000" w:themeColor="text1"/>
        </w:rPr>
        <w:t xml:space="preserve"> </w:t>
      </w:r>
    </w:p>
    <w:p w:rsidR="008B6FA7" w:rsidRPr="008B6FA7" w:rsidRDefault="008B6FA7" w:rsidP="003F1288">
      <w:pPr>
        <w:jc w:val="both"/>
        <w:rPr>
          <w:color w:val="000000" w:themeColor="text1"/>
          <w:sz w:val="6"/>
        </w:rPr>
      </w:pPr>
    </w:p>
    <w:p w:rsidR="00B84A42" w:rsidRPr="00A74920" w:rsidRDefault="00F71CC3" w:rsidP="006A4C59">
      <w:pPr>
        <w:spacing w:after="0"/>
        <w:rPr>
          <w:b/>
          <w:color w:val="002060"/>
          <w:sz w:val="24"/>
        </w:rPr>
      </w:pPr>
      <w:r w:rsidRPr="009D42DA">
        <w:rPr>
          <w:b/>
          <w:color w:val="002060"/>
          <w:sz w:val="28"/>
        </w:rPr>
        <w:t>2.</w:t>
      </w:r>
      <w:r w:rsidR="009D42DA">
        <w:rPr>
          <w:b/>
          <w:color w:val="002060"/>
          <w:sz w:val="28"/>
        </w:rPr>
        <w:t>5</w:t>
      </w:r>
    </w:p>
    <w:p w:rsidR="00450740" w:rsidRDefault="00450740" w:rsidP="003F1288">
      <w:pPr>
        <w:spacing w:after="0"/>
        <w:jc w:val="both"/>
        <w:rPr>
          <w:color w:val="000000" w:themeColor="text1"/>
        </w:rPr>
      </w:pPr>
      <w:r w:rsidRPr="00450740">
        <w:rPr>
          <w:color w:val="000000" w:themeColor="text1"/>
        </w:rPr>
        <w:t>A</w:t>
      </w:r>
      <w:r w:rsidR="009D42DA">
        <w:rPr>
          <w:color w:val="000000" w:themeColor="text1"/>
        </w:rPr>
        <w:t>nswer</w:t>
      </w:r>
      <w:r w:rsidR="006A4C59">
        <w:rPr>
          <w:color w:val="000000" w:themeColor="text1"/>
        </w:rPr>
        <w:t>:</w:t>
      </w:r>
    </w:p>
    <w:p w:rsidR="006A4C59" w:rsidRDefault="00310741" w:rsidP="003F1288">
      <w:pPr>
        <w:jc w:val="both"/>
        <w:rPr>
          <w:color w:val="000000" w:themeColor="text1"/>
        </w:rPr>
      </w:pPr>
      <w:r>
        <w:rPr>
          <w:color w:val="000000" w:themeColor="text1"/>
        </w:rPr>
        <w:t xml:space="preserve">A web browser is an example for software interpreter. It communicates with various servers depending on what URL the User gives as an input. It also navigates back and forth through web pages, refreshes/reloads the current page, etc., on receiving a command from the user. </w:t>
      </w:r>
    </w:p>
    <w:p w:rsidR="00310741" w:rsidRDefault="00310741" w:rsidP="003F1288">
      <w:pPr>
        <w:jc w:val="both"/>
        <w:rPr>
          <w:color w:val="000000" w:themeColor="text1"/>
        </w:rPr>
      </w:pPr>
      <w:r>
        <w:rPr>
          <w:color w:val="000000" w:themeColor="text1"/>
        </w:rPr>
        <w:t xml:space="preserve">In this case, User who enters URL/ commands decides what the browser should do as its next action. So User provides </w:t>
      </w:r>
      <w:r w:rsidRPr="00567E0C">
        <w:rPr>
          <w:i/>
          <w:color w:val="000000" w:themeColor="text1"/>
        </w:rPr>
        <w:t>instruction reference</w:t>
      </w:r>
      <w:r>
        <w:rPr>
          <w:color w:val="000000" w:themeColor="text1"/>
        </w:rPr>
        <w:t>.</w:t>
      </w:r>
    </w:p>
    <w:p w:rsidR="00310741" w:rsidRDefault="00310741" w:rsidP="003F1288">
      <w:pPr>
        <w:jc w:val="both"/>
        <w:rPr>
          <w:color w:val="000000" w:themeColor="text1"/>
        </w:rPr>
      </w:pPr>
      <w:r>
        <w:rPr>
          <w:color w:val="000000" w:themeColor="text1"/>
        </w:rPr>
        <w:t xml:space="preserve">On receiving a command, the application for web browser (which is installed in the system) decides what it should do. It </w:t>
      </w:r>
      <w:r w:rsidR="008D1213">
        <w:rPr>
          <w:color w:val="000000" w:themeColor="text1"/>
        </w:rPr>
        <w:t xml:space="preserve">is </w:t>
      </w:r>
      <w:r w:rsidR="008D1213" w:rsidRPr="008D1213">
        <w:rPr>
          <w:i/>
          <w:color w:val="000000" w:themeColor="text1"/>
        </w:rPr>
        <w:t>repertoire</w:t>
      </w:r>
      <w:r w:rsidR="008D1213">
        <w:rPr>
          <w:color w:val="000000" w:themeColor="text1"/>
        </w:rPr>
        <w:t xml:space="preserve"> for the web browser and </w:t>
      </w:r>
      <w:r>
        <w:rPr>
          <w:color w:val="000000" w:themeColor="text1"/>
        </w:rPr>
        <w:t>has</w:t>
      </w:r>
      <w:r w:rsidR="003C3FE0">
        <w:rPr>
          <w:color w:val="000000" w:themeColor="text1"/>
        </w:rPr>
        <w:t xml:space="preserve"> a set of actions defined which it can perform.</w:t>
      </w:r>
    </w:p>
    <w:p w:rsidR="003C3FE0" w:rsidRPr="00310741" w:rsidRDefault="003C3FE0" w:rsidP="003F1288">
      <w:pPr>
        <w:jc w:val="both"/>
        <w:rPr>
          <w:color w:val="000000" w:themeColor="text1"/>
        </w:rPr>
      </w:pPr>
      <w:r>
        <w:rPr>
          <w:color w:val="000000" w:themeColor="text1"/>
        </w:rPr>
        <w:t xml:space="preserve">The URL which decides which should be the page to be displayed and which server to be communicated serves as </w:t>
      </w:r>
      <w:r w:rsidRPr="00E535A6">
        <w:rPr>
          <w:i/>
          <w:color w:val="000000" w:themeColor="text1"/>
        </w:rPr>
        <w:t>environment reference</w:t>
      </w:r>
      <w:r>
        <w:rPr>
          <w:color w:val="000000" w:themeColor="text1"/>
        </w:rPr>
        <w:t>.</w:t>
      </w:r>
    </w:p>
    <w:p w:rsidR="009161CF" w:rsidRPr="008B6FA7" w:rsidRDefault="009161CF" w:rsidP="009161CF">
      <w:pPr>
        <w:rPr>
          <w:b/>
          <w:color w:val="002060"/>
          <w:sz w:val="6"/>
        </w:rPr>
      </w:pPr>
    </w:p>
    <w:p w:rsidR="00B84A42" w:rsidRPr="00A74920" w:rsidRDefault="00F71CC3" w:rsidP="008B6FA7">
      <w:pPr>
        <w:jc w:val="both"/>
        <w:rPr>
          <w:b/>
          <w:color w:val="002060"/>
          <w:sz w:val="24"/>
        </w:rPr>
      </w:pPr>
      <w:r w:rsidRPr="009D42DA">
        <w:rPr>
          <w:b/>
          <w:color w:val="002060"/>
          <w:sz w:val="28"/>
        </w:rPr>
        <w:t>4.3.</w:t>
      </w:r>
      <w:r w:rsidR="009161CF" w:rsidRPr="009D42DA">
        <w:rPr>
          <w:b/>
          <w:color w:val="002060"/>
          <w:sz w:val="28"/>
        </w:rPr>
        <w:t xml:space="preserve"> </w:t>
      </w:r>
      <w:r w:rsidR="009161CF" w:rsidRPr="009161CF">
        <w:rPr>
          <w:b/>
          <w:color w:val="002060"/>
          <w:sz w:val="24"/>
        </w:rPr>
        <w:t>To client software, a notable difference between remote procedure call and ordinary</w:t>
      </w:r>
      <w:r w:rsidR="009161CF">
        <w:rPr>
          <w:b/>
          <w:color w:val="002060"/>
          <w:sz w:val="24"/>
        </w:rPr>
        <w:t xml:space="preserve"> </w:t>
      </w:r>
      <w:r w:rsidR="009161CF" w:rsidRPr="009161CF">
        <w:rPr>
          <w:b/>
          <w:color w:val="002060"/>
          <w:sz w:val="24"/>
        </w:rPr>
        <w:t>local procedure call is:</w:t>
      </w:r>
      <w:r w:rsidR="00450740" w:rsidRPr="00A74920">
        <w:rPr>
          <w:b/>
          <w:color w:val="002060"/>
          <w:sz w:val="24"/>
        </w:rPr>
        <w:t xml:space="preserve"> </w:t>
      </w:r>
    </w:p>
    <w:p w:rsidR="00B84A42" w:rsidRDefault="009161CF" w:rsidP="008B6FA7">
      <w:pPr>
        <w:jc w:val="both"/>
      </w:pPr>
      <w:r>
        <w:t xml:space="preserve">Answer: </w:t>
      </w:r>
      <w:r w:rsidRPr="009161CF">
        <w:t xml:space="preserve"> </w:t>
      </w:r>
      <w:r w:rsidRPr="009161CF">
        <w:rPr>
          <w:b/>
        </w:rPr>
        <w:t>E.</w:t>
      </w:r>
      <w:r w:rsidRPr="009161CF">
        <w:t xml:space="preserve"> The runtime system may report a new type of error as a result of an RPC.</w:t>
      </w:r>
    </w:p>
    <w:p w:rsidR="00450740" w:rsidRPr="008B6FA7" w:rsidRDefault="00450740" w:rsidP="008B6FA7">
      <w:pPr>
        <w:jc w:val="both"/>
        <w:rPr>
          <w:sz w:val="10"/>
        </w:rPr>
      </w:pPr>
    </w:p>
    <w:p w:rsidR="00B84A42" w:rsidRPr="009D42DA" w:rsidRDefault="00F71CC3" w:rsidP="008B6FA7">
      <w:pPr>
        <w:jc w:val="both"/>
        <w:rPr>
          <w:b/>
          <w:color w:val="002060"/>
          <w:sz w:val="28"/>
        </w:rPr>
      </w:pPr>
      <w:r w:rsidRPr="009D42DA">
        <w:rPr>
          <w:b/>
          <w:color w:val="002060"/>
          <w:sz w:val="28"/>
        </w:rPr>
        <w:t>4.7.</w:t>
      </w:r>
    </w:p>
    <w:p w:rsidR="00671A73" w:rsidRDefault="00671A73" w:rsidP="008B6FA7">
      <w:pPr>
        <w:jc w:val="both"/>
        <w:rPr>
          <w:i/>
          <w:color w:val="000000" w:themeColor="text1"/>
        </w:rPr>
      </w:pPr>
      <w:r w:rsidRPr="00671A73">
        <w:rPr>
          <w:b/>
          <w:i/>
          <w:color w:val="000000" w:themeColor="text1"/>
        </w:rPr>
        <w:t xml:space="preserve">A. </w:t>
      </w:r>
      <w:r w:rsidRPr="00671A73">
        <w:rPr>
          <w:i/>
          <w:color w:val="000000" w:themeColor="text1"/>
        </w:rPr>
        <w:t>When the server responds to a client’s write call, all modifications required by that</w:t>
      </w:r>
      <w:r>
        <w:rPr>
          <w:i/>
          <w:color w:val="000000" w:themeColor="text1"/>
        </w:rPr>
        <w:t xml:space="preserve"> </w:t>
      </w:r>
      <w:r w:rsidRPr="00671A73">
        <w:rPr>
          <w:i/>
          <w:color w:val="000000" w:themeColor="text1"/>
        </w:rPr>
        <w:t>write will have made it to the server’s disk.</w:t>
      </w:r>
    </w:p>
    <w:p w:rsidR="00671A73" w:rsidRPr="009161CF" w:rsidRDefault="00671A73" w:rsidP="008B6FA7">
      <w:pPr>
        <w:jc w:val="both"/>
        <w:rPr>
          <w:b/>
          <w:color w:val="000000" w:themeColor="text1"/>
          <w:sz w:val="24"/>
        </w:rPr>
      </w:pPr>
      <w:r w:rsidRPr="009161CF">
        <w:rPr>
          <w:b/>
          <w:color w:val="000000" w:themeColor="text1"/>
          <w:sz w:val="24"/>
        </w:rPr>
        <w:t>- TRUE</w:t>
      </w:r>
    </w:p>
    <w:p w:rsidR="00671A73" w:rsidRDefault="00671A73" w:rsidP="008B6FA7">
      <w:pPr>
        <w:jc w:val="both"/>
        <w:rPr>
          <w:i/>
          <w:color w:val="000000" w:themeColor="text1"/>
        </w:rPr>
      </w:pPr>
      <w:r w:rsidRPr="00671A73">
        <w:rPr>
          <w:b/>
          <w:i/>
          <w:color w:val="000000" w:themeColor="text1"/>
        </w:rPr>
        <w:t xml:space="preserve">B. </w:t>
      </w:r>
      <w:r w:rsidRPr="00671A73">
        <w:rPr>
          <w:i/>
          <w:color w:val="000000" w:themeColor="text1"/>
        </w:rPr>
        <w:t>An NFS client might send multiple requests for the same operation to the NFS server.</w:t>
      </w:r>
    </w:p>
    <w:p w:rsidR="00671A73" w:rsidRPr="009161CF" w:rsidRDefault="00671A73" w:rsidP="008B6FA7">
      <w:pPr>
        <w:jc w:val="both"/>
        <w:rPr>
          <w:b/>
          <w:color w:val="000000" w:themeColor="text1"/>
          <w:sz w:val="24"/>
        </w:rPr>
      </w:pPr>
      <w:r w:rsidRPr="009161CF">
        <w:rPr>
          <w:b/>
          <w:color w:val="000000" w:themeColor="text1"/>
          <w:sz w:val="24"/>
        </w:rPr>
        <w:t>- TRUE</w:t>
      </w:r>
    </w:p>
    <w:p w:rsidR="00450740" w:rsidRDefault="00671A73" w:rsidP="008B6FA7">
      <w:pPr>
        <w:jc w:val="both"/>
        <w:rPr>
          <w:i/>
          <w:color w:val="000000" w:themeColor="text1"/>
        </w:rPr>
      </w:pPr>
      <w:r w:rsidRPr="00671A73">
        <w:rPr>
          <w:b/>
          <w:i/>
          <w:color w:val="000000" w:themeColor="text1"/>
        </w:rPr>
        <w:lastRenderedPageBreak/>
        <w:t xml:space="preserve">C. </w:t>
      </w:r>
      <w:r w:rsidRPr="00671A73">
        <w:rPr>
          <w:i/>
          <w:color w:val="000000" w:themeColor="text1"/>
        </w:rPr>
        <w:t>When an NFS server crashes, after the operating system restarts and recovers the disk</w:t>
      </w:r>
      <w:r>
        <w:rPr>
          <w:i/>
          <w:color w:val="000000" w:themeColor="text1"/>
        </w:rPr>
        <w:t xml:space="preserve"> </w:t>
      </w:r>
      <w:r w:rsidRPr="00671A73">
        <w:rPr>
          <w:i/>
          <w:color w:val="000000" w:themeColor="text1"/>
        </w:rPr>
        <w:t>contents, the server must also run its own recovery procedure to make its state consistent</w:t>
      </w:r>
      <w:r>
        <w:rPr>
          <w:i/>
          <w:color w:val="000000" w:themeColor="text1"/>
        </w:rPr>
        <w:t xml:space="preserve"> </w:t>
      </w:r>
      <w:r w:rsidRPr="00671A73">
        <w:rPr>
          <w:i/>
          <w:color w:val="000000" w:themeColor="text1"/>
        </w:rPr>
        <w:t>with that of its clients.</w:t>
      </w:r>
    </w:p>
    <w:p w:rsidR="00671A73" w:rsidRPr="009161CF" w:rsidRDefault="00671A73" w:rsidP="008B6FA7">
      <w:pPr>
        <w:jc w:val="both"/>
        <w:rPr>
          <w:b/>
          <w:color w:val="000000" w:themeColor="text1"/>
          <w:sz w:val="24"/>
        </w:rPr>
      </w:pPr>
      <w:r w:rsidRPr="009161CF">
        <w:rPr>
          <w:b/>
          <w:color w:val="000000" w:themeColor="text1"/>
          <w:sz w:val="24"/>
        </w:rPr>
        <w:t>- FALSE</w:t>
      </w:r>
    </w:p>
    <w:p w:rsidR="008F42FB" w:rsidRPr="00671A73" w:rsidRDefault="008F42FB" w:rsidP="008B6FA7">
      <w:pPr>
        <w:jc w:val="both"/>
        <w:rPr>
          <w:b/>
          <w:color w:val="000000" w:themeColor="text1"/>
        </w:rPr>
      </w:pPr>
    </w:p>
    <w:p w:rsidR="00F71CC3" w:rsidRPr="00A74920" w:rsidRDefault="00671A73" w:rsidP="008B6FA7">
      <w:pPr>
        <w:jc w:val="both"/>
        <w:rPr>
          <w:b/>
          <w:color w:val="002060"/>
          <w:sz w:val="24"/>
        </w:rPr>
      </w:pPr>
      <w:r w:rsidRPr="008F42FB">
        <w:rPr>
          <w:b/>
          <w:color w:val="002060"/>
          <w:sz w:val="28"/>
        </w:rPr>
        <w:t>4.8</w:t>
      </w:r>
      <w:r w:rsidR="00F71CC3" w:rsidRPr="00A74920">
        <w:rPr>
          <w:b/>
          <w:color w:val="002060"/>
          <w:sz w:val="24"/>
        </w:rPr>
        <w:t xml:space="preserve">. </w:t>
      </w:r>
    </w:p>
    <w:p w:rsidR="00F71CC3" w:rsidRDefault="00F71CC3" w:rsidP="008B6FA7">
      <w:pPr>
        <w:jc w:val="both"/>
        <w:rPr>
          <w:i/>
          <w:color w:val="000000" w:themeColor="text1"/>
        </w:rPr>
      </w:pPr>
      <w:r w:rsidRPr="00F71CC3">
        <w:rPr>
          <w:b/>
          <w:i/>
          <w:color w:val="000000" w:themeColor="text1"/>
        </w:rPr>
        <w:t>A.</w:t>
      </w:r>
      <w:r w:rsidRPr="00F71CC3">
        <w:rPr>
          <w:i/>
        </w:rPr>
        <w:t xml:space="preserve"> </w:t>
      </w:r>
      <w:r w:rsidRPr="00F71CC3">
        <w:rPr>
          <w:i/>
          <w:color w:val="000000" w:themeColor="text1"/>
        </w:rPr>
        <w:t>If the server maintains an in-memory reply cache in which it records all operations it</w:t>
      </w:r>
      <w:r w:rsidRPr="00F71CC3">
        <w:rPr>
          <w:i/>
          <w:color w:val="000000" w:themeColor="text1"/>
        </w:rPr>
        <w:t xml:space="preserve"> </w:t>
      </w:r>
      <w:r w:rsidRPr="00F71CC3">
        <w:rPr>
          <w:i/>
          <w:color w:val="000000" w:themeColor="text1"/>
        </w:rPr>
        <w:t>previously executed, and there are no server failures, the server will return “OK”.</w:t>
      </w:r>
    </w:p>
    <w:p w:rsidR="00F71CC3" w:rsidRPr="009161CF" w:rsidRDefault="00F71CC3" w:rsidP="008B6FA7">
      <w:pPr>
        <w:jc w:val="both"/>
        <w:rPr>
          <w:b/>
          <w:color w:val="000000" w:themeColor="text1"/>
          <w:sz w:val="24"/>
        </w:rPr>
      </w:pPr>
      <w:r w:rsidRPr="009161CF">
        <w:rPr>
          <w:color w:val="000000" w:themeColor="text1"/>
          <w:sz w:val="24"/>
        </w:rPr>
        <w:t xml:space="preserve"> - </w:t>
      </w:r>
      <w:r w:rsidRPr="009161CF">
        <w:rPr>
          <w:b/>
          <w:color w:val="000000" w:themeColor="text1"/>
          <w:sz w:val="24"/>
        </w:rPr>
        <w:t>TRUE</w:t>
      </w:r>
    </w:p>
    <w:p w:rsidR="00F71CC3" w:rsidRDefault="00F71CC3" w:rsidP="008B6FA7">
      <w:pPr>
        <w:jc w:val="both"/>
        <w:rPr>
          <w:i/>
          <w:color w:val="000000" w:themeColor="text1"/>
        </w:rPr>
      </w:pPr>
      <w:r w:rsidRPr="00F71CC3">
        <w:rPr>
          <w:b/>
          <w:i/>
          <w:color w:val="000000" w:themeColor="text1"/>
        </w:rPr>
        <w:t>B.</w:t>
      </w:r>
      <w:r w:rsidRPr="00F71CC3">
        <w:rPr>
          <w:i/>
          <w:color w:val="000000" w:themeColor="text1"/>
        </w:rPr>
        <w:t xml:space="preserve"> If the server maintains an in-memory reply cache but the server has failed, restarted,</w:t>
      </w:r>
      <w:r w:rsidRPr="00F71CC3">
        <w:rPr>
          <w:i/>
          <w:color w:val="000000" w:themeColor="text1"/>
        </w:rPr>
        <w:t xml:space="preserve"> </w:t>
      </w:r>
      <w:r w:rsidRPr="00F71CC3">
        <w:rPr>
          <w:i/>
          <w:color w:val="000000" w:themeColor="text1"/>
        </w:rPr>
        <w:t>and its reply</w:t>
      </w:r>
      <w:r w:rsidRPr="00F71CC3">
        <w:rPr>
          <w:i/>
          <w:color w:val="000000" w:themeColor="text1"/>
        </w:rPr>
        <w:t xml:space="preserve"> </w:t>
      </w:r>
      <w:r w:rsidRPr="00F71CC3">
        <w:rPr>
          <w:i/>
          <w:color w:val="000000" w:themeColor="text1"/>
        </w:rPr>
        <w:t>cache is empty, both of the following responses are possible: the server</w:t>
      </w:r>
      <w:r w:rsidRPr="00F71CC3">
        <w:rPr>
          <w:i/>
          <w:color w:val="000000" w:themeColor="text1"/>
        </w:rPr>
        <w:t xml:space="preserve"> </w:t>
      </w:r>
      <w:r w:rsidRPr="00F71CC3">
        <w:rPr>
          <w:i/>
          <w:color w:val="000000" w:themeColor="text1"/>
        </w:rPr>
        <w:t>may return “file not found” or “OK”.</w:t>
      </w:r>
    </w:p>
    <w:p w:rsidR="00F71CC3" w:rsidRPr="009161CF" w:rsidRDefault="00F71CC3" w:rsidP="008B6FA7">
      <w:pPr>
        <w:jc w:val="both"/>
        <w:rPr>
          <w:b/>
          <w:color w:val="000000" w:themeColor="text1"/>
          <w:sz w:val="24"/>
        </w:rPr>
      </w:pPr>
      <w:r w:rsidRPr="009161CF">
        <w:rPr>
          <w:b/>
          <w:color w:val="000000" w:themeColor="text1"/>
          <w:sz w:val="24"/>
        </w:rPr>
        <w:t>- FALSE</w:t>
      </w:r>
    </w:p>
    <w:p w:rsidR="00F71CC3" w:rsidRDefault="00F71CC3" w:rsidP="008B6FA7">
      <w:pPr>
        <w:jc w:val="both"/>
        <w:rPr>
          <w:i/>
          <w:color w:val="000000" w:themeColor="text1"/>
        </w:rPr>
      </w:pPr>
      <w:r w:rsidRPr="00F71CC3">
        <w:rPr>
          <w:b/>
          <w:i/>
          <w:color w:val="000000" w:themeColor="text1"/>
        </w:rPr>
        <w:t>C</w:t>
      </w:r>
      <w:r w:rsidRPr="00F71CC3">
        <w:rPr>
          <w:i/>
          <w:color w:val="000000" w:themeColor="text1"/>
        </w:rPr>
        <w:t>. If the server is stateless, it will return “file not found”.</w:t>
      </w:r>
    </w:p>
    <w:p w:rsidR="00F71CC3" w:rsidRPr="009161CF" w:rsidRDefault="00F71CC3" w:rsidP="008B6FA7">
      <w:pPr>
        <w:jc w:val="both"/>
        <w:rPr>
          <w:b/>
          <w:color w:val="000000" w:themeColor="text1"/>
          <w:sz w:val="24"/>
        </w:rPr>
      </w:pPr>
      <w:r w:rsidRPr="009161CF">
        <w:rPr>
          <w:b/>
          <w:color w:val="000000" w:themeColor="text1"/>
          <w:sz w:val="24"/>
        </w:rPr>
        <w:t xml:space="preserve">- TRUE </w:t>
      </w:r>
    </w:p>
    <w:p w:rsidR="00F71CC3" w:rsidRDefault="00F71CC3" w:rsidP="008B6FA7">
      <w:pPr>
        <w:jc w:val="both"/>
        <w:rPr>
          <w:i/>
          <w:color w:val="000000" w:themeColor="text1"/>
        </w:rPr>
      </w:pPr>
      <w:r w:rsidRPr="00F71CC3">
        <w:rPr>
          <w:b/>
          <w:i/>
          <w:color w:val="000000" w:themeColor="text1"/>
        </w:rPr>
        <w:t>D.</w:t>
      </w:r>
      <w:r w:rsidRPr="00F71CC3">
        <w:rPr>
          <w:i/>
          <w:color w:val="000000" w:themeColor="text1"/>
        </w:rPr>
        <w:t xml:space="preserve"> Because remove is an idempotent operation, any server implementation will return</w:t>
      </w:r>
      <w:r w:rsidRPr="00F71CC3">
        <w:rPr>
          <w:i/>
          <w:color w:val="000000" w:themeColor="text1"/>
        </w:rPr>
        <w:t xml:space="preserve"> </w:t>
      </w:r>
      <w:r w:rsidRPr="00F71CC3">
        <w:rPr>
          <w:i/>
          <w:color w:val="000000" w:themeColor="text1"/>
        </w:rPr>
        <w:t>“OK”.</w:t>
      </w:r>
    </w:p>
    <w:p w:rsidR="00F71CC3" w:rsidRPr="009161CF" w:rsidRDefault="00F71CC3" w:rsidP="008B6FA7">
      <w:pPr>
        <w:jc w:val="both"/>
        <w:rPr>
          <w:b/>
          <w:color w:val="000000" w:themeColor="text1"/>
          <w:sz w:val="24"/>
        </w:rPr>
      </w:pPr>
      <w:r w:rsidRPr="009161CF">
        <w:rPr>
          <w:b/>
          <w:color w:val="000000" w:themeColor="text1"/>
          <w:sz w:val="24"/>
        </w:rPr>
        <w:t>- FALSE</w:t>
      </w:r>
    </w:p>
    <w:p w:rsidR="00F71CC3" w:rsidRPr="00450740" w:rsidRDefault="00F71CC3" w:rsidP="008B6FA7">
      <w:pPr>
        <w:jc w:val="both"/>
        <w:rPr>
          <w:color w:val="000000" w:themeColor="text1"/>
        </w:rPr>
      </w:pPr>
    </w:p>
    <w:p w:rsidR="00957589" w:rsidRPr="00A170A7" w:rsidRDefault="00957589" w:rsidP="008B6FA7">
      <w:pPr>
        <w:jc w:val="both"/>
        <w:rPr>
          <w:b/>
          <w:color w:val="0070C0"/>
          <w:sz w:val="18"/>
        </w:rPr>
      </w:pPr>
    </w:p>
    <w:sectPr w:rsidR="00957589" w:rsidRPr="00A170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67C" w:rsidRDefault="008F167C" w:rsidP="00957589">
      <w:pPr>
        <w:spacing w:after="0" w:line="240" w:lineRule="auto"/>
      </w:pPr>
      <w:r>
        <w:separator/>
      </w:r>
    </w:p>
  </w:endnote>
  <w:endnote w:type="continuationSeparator" w:id="0">
    <w:p w:rsidR="008F167C" w:rsidRDefault="008F167C" w:rsidP="0095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67C" w:rsidRDefault="008F167C" w:rsidP="00957589">
      <w:pPr>
        <w:spacing w:after="0" w:line="240" w:lineRule="auto"/>
      </w:pPr>
      <w:r>
        <w:separator/>
      </w:r>
    </w:p>
  </w:footnote>
  <w:footnote w:type="continuationSeparator" w:id="0">
    <w:p w:rsidR="008F167C" w:rsidRDefault="008F167C" w:rsidP="009575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9" w:rsidRDefault="00957589">
    <w:pPr>
      <w:pStyle w:val="Header"/>
    </w:pPr>
    <w:r>
      <w:t>Jaivardhan Mattapalli, UFID 5399 1381</w:t>
    </w:r>
    <w:r>
      <w:tab/>
      <w:t xml:space="preserve">                                                           </w:t>
    </w:r>
    <w:r w:rsidR="00D70313">
      <w:t xml:space="preserve">                      </w:t>
    </w:r>
    <w:r w:rsidR="00F71CC3">
      <w:t>POCSD HW#2</w:t>
    </w:r>
    <w:r w:rsidR="00D70313">
      <w:t xml:space="preserve"> Part- 1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96A77"/>
    <w:multiLevelType w:val="hybridMultilevel"/>
    <w:tmpl w:val="6022677A"/>
    <w:lvl w:ilvl="0" w:tplc="89589AF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DE"/>
    <w:rsid w:val="0002218A"/>
    <w:rsid w:val="00025702"/>
    <w:rsid w:val="00083406"/>
    <w:rsid w:val="000A7895"/>
    <w:rsid w:val="000D4BE4"/>
    <w:rsid w:val="00107FA0"/>
    <w:rsid w:val="001656DF"/>
    <w:rsid w:val="0019275E"/>
    <w:rsid w:val="00310741"/>
    <w:rsid w:val="00360A6E"/>
    <w:rsid w:val="003657FE"/>
    <w:rsid w:val="0037667A"/>
    <w:rsid w:val="0038610A"/>
    <w:rsid w:val="003971DE"/>
    <w:rsid w:val="003C3FE0"/>
    <w:rsid w:val="003D2FF0"/>
    <w:rsid w:val="003F1288"/>
    <w:rsid w:val="00401088"/>
    <w:rsid w:val="00410A74"/>
    <w:rsid w:val="0043066B"/>
    <w:rsid w:val="00450740"/>
    <w:rsid w:val="0045467E"/>
    <w:rsid w:val="00482097"/>
    <w:rsid w:val="00520439"/>
    <w:rsid w:val="005226C4"/>
    <w:rsid w:val="0056382C"/>
    <w:rsid w:val="00567E0C"/>
    <w:rsid w:val="0059762A"/>
    <w:rsid w:val="005A0A2E"/>
    <w:rsid w:val="005A5319"/>
    <w:rsid w:val="005C1B86"/>
    <w:rsid w:val="005C7EBE"/>
    <w:rsid w:val="005D15D7"/>
    <w:rsid w:val="005E6A69"/>
    <w:rsid w:val="0062033B"/>
    <w:rsid w:val="00631C20"/>
    <w:rsid w:val="00632D9B"/>
    <w:rsid w:val="00671A73"/>
    <w:rsid w:val="006A4C59"/>
    <w:rsid w:val="006B707F"/>
    <w:rsid w:val="006B7DB9"/>
    <w:rsid w:val="00707DDE"/>
    <w:rsid w:val="0071275E"/>
    <w:rsid w:val="007B7356"/>
    <w:rsid w:val="007C10B2"/>
    <w:rsid w:val="00844C02"/>
    <w:rsid w:val="008B60E5"/>
    <w:rsid w:val="008B6FA7"/>
    <w:rsid w:val="008D1213"/>
    <w:rsid w:val="008D5CCF"/>
    <w:rsid w:val="008F167C"/>
    <w:rsid w:val="008F24C2"/>
    <w:rsid w:val="008F42FB"/>
    <w:rsid w:val="009161CF"/>
    <w:rsid w:val="00957589"/>
    <w:rsid w:val="00957E0D"/>
    <w:rsid w:val="00975E4C"/>
    <w:rsid w:val="0099317D"/>
    <w:rsid w:val="009B4F72"/>
    <w:rsid w:val="009D42DA"/>
    <w:rsid w:val="00A0092C"/>
    <w:rsid w:val="00A170A7"/>
    <w:rsid w:val="00A70FFD"/>
    <w:rsid w:val="00A74920"/>
    <w:rsid w:val="00A815AB"/>
    <w:rsid w:val="00B84A42"/>
    <w:rsid w:val="00BE6237"/>
    <w:rsid w:val="00C22CF3"/>
    <w:rsid w:val="00C377F5"/>
    <w:rsid w:val="00D30FCD"/>
    <w:rsid w:val="00D70313"/>
    <w:rsid w:val="00E535A6"/>
    <w:rsid w:val="00EC4891"/>
    <w:rsid w:val="00EE60F8"/>
    <w:rsid w:val="00F01320"/>
    <w:rsid w:val="00F6570F"/>
    <w:rsid w:val="00F71CC3"/>
    <w:rsid w:val="00F71F42"/>
    <w:rsid w:val="00FA1ED8"/>
    <w:rsid w:val="00FA7987"/>
    <w:rsid w:val="00FC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4E6C5-1247-4C05-BAEF-B9238AE7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71D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E60F8"/>
    <w:pPr>
      <w:ind w:left="720"/>
      <w:contextualSpacing/>
    </w:pPr>
  </w:style>
  <w:style w:type="paragraph" w:styleId="Header">
    <w:name w:val="header"/>
    <w:basedOn w:val="Normal"/>
    <w:link w:val="HeaderChar"/>
    <w:uiPriority w:val="99"/>
    <w:unhideWhenUsed/>
    <w:rsid w:val="0095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589"/>
  </w:style>
  <w:style w:type="paragraph" w:styleId="Footer">
    <w:name w:val="footer"/>
    <w:basedOn w:val="Normal"/>
    <w:link w:val="FooterChar"/>
    <w:uiPriority w:val="99"/>
    <w:unhideWhenUsed/>
    <w:rsid w:val="0095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Jaivardhan Mattapalli</dc:creator>
  <cp:keywords/>
  <dc:description/>
  <cp:lastModifiedBy>Jaivardhan Mattapalli</cp:lastModifiedBy>
  <cp:revision>68</cp:revision>
  <cp:lastPrinted>2015-09-18T20:36:00Z</cp:lastPrinted>
  <dcterms:created xsi:type="dcterms:W3CDTF">2015-09-07T16:08:00Z</dcterms:created>
  <dcterms:modified xsi:type="dcterms:W3CDTF">2015-09-18T20:43:00Z</dcterms:modified>
</cp:coreProperties>
</file>