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ICU Clinical Admission and Step-Down Protocol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SOP-ICU-001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Intensive Care Unit (ICU)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2.5 (Approved: 2026-01-18)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doctor, nurse, case_management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Critical Care Assessment, Step-Down Note</w:t>
            </w:r>
          </w:p>
        </w:tc>
      </w:tr>
    </w:tbl>
    <w:p/>
    <w:p>
      <w:pPr>
        <w:pStyle w:val="Heading2"/>
      </w:pPr>
      <w:r>
        <w:t>1. Purpose</w:t>
      </w:r>
    </w:p>
    <w:p>
      <w:r>
        <w:t>Prioritize hemodynamic beds and safe step-down to wards.</w:t>
      </w:r>
    </w:p>
    <w:p>
      <w:pPr>
        <w:pStyle w:val="Heading2"/>
      </w:pPr>
      <w:r>
        <w:t>2. Scope</w:t>
      </w:r>
    </w:p>
    <w:p>
      <w:r>
        <w:t>Applies to all relevant personnel and operational units in Intensive Care Unit (ICU) at Saveetha Medical College and Hospital (SMCH).</w:t>
      </w:r>
    </w:p>
    <w:p>
      <w:pPr>
        <w:pStyle w:val="Heading2"/>
      </w:pPr>
      <w:r>
        <w:t>3. Required Documents</w:t>
      </w:r>
    </w:p>
    <w:p>
      <w:r>
        <w:t>• Critical Care Assessment</w:t>
      </w:r>
    </w:p>
    <w:p>
      <w:r>
        <w:t>• Step-Down Note</w:t>
      </w:r>
    </w:p>
    <w:p>
      <w:pPr>
        <w:pStyle w:val="Heading2"/>
      </w:pPr>
      <w:r>
        <w:t>4. Procedure Steps</w:t>
      </w:r>
    </w:p>
    <w:p>
      <w:r>
        <w:t>Step 1: Execute phase 1 of ICU Clinical Admission and Step-Down Protocol in full compliance with Intensive Care Unit (ICU) hospital policy, verifying patient UHID and audit stamps.</w:t>
      </w:r>
    </w:p>
    <w:p>
      <w:r>
        <w:t>Step 2: Execute phase 2 of ICU Clinical Admission and Step-Down Protocol in full compliance with Intensive Care Unit (ICU) hospital policy, verifying patient UHID and audit stamps.</w:t>
      </w:r>
    </w:p>
    <w:p>
      <w:r>
        <w:t>Step 3: Execute phase 3 of ICU Clinical Admission and Step-Down Protocol in full compliance with Intensive Care Unit (ICU) hospital policy, verifying patient UHID and audit stamps.</w:t>
      </w:r>
    </w:p>
    <w:p>
      <w:r>
        <w:t>Step 4: Execute phase 4 of ICU Clinical Admission and Step-Down Protocol in full compliance with Intensive Care Unit (ICU) hospital policy, verifying patient UHID and audit stamps.</w:t>
      </w:r>
    </w:p>
    <w:p>
      <w:r>
        <w:t>Step 5: Execute phase 5 of ICU Clinical Admission and Step-Down Protocol in full compliance with Intensive Care Unit (ICU) hospital policy, verifying patient UHID and audit stamps.</w:t>
      </w:r>
    </w:p>
    <w:p>
      <w:r>
        <w:t>Step 6: Execute phase 6 of ICU Clinical Admission and Step-Down Protocol in full compliance with Intensive Care Unit (ICU)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Intensive Care Unit (ICU).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SOP-ICU-001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