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3CD" w:rsidRDefault="00901909">
      <w:r>
        <w:t>Every action has an equal opposite reaction</w:t>
      </w:r>
    </w:p>
    <w:sectPr w:rsidR="000043CD" w:rsidSect="00004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909"/>
    <w:rsid w:val="000043CD"/>
    <w:rsid w:val="00901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2021-06-26T10:54:00Z</dcterms:created>
  <dcterms:modified xsi:type="dcterms:W3CDTF">2021-06-26T10:55:00Z</dcterms:modified>
</cp:coreProperties>
</file>