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553A" w14:textId="11476683" w:rsidR="00051C29" w:rsidRPr="00571609" w:rsidRDefault="00051C29" w:rsidP="00051C2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A108AD">
        <w:rPr>
          <w:sz w:val="32"/>
          <w:szCs w:val="32"/>
        </w:rPr>
        <w:t>JAIYANTH T</w:t>
      </w:r>
    </w:p>
    <w:p w14:paraId="164A737B" w14:textId="2146A2AC" w:rsidR="00051C29" w:rsidRPr="00571609" w:rsidRDefault="00051C29" w:rsidP="00051C2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A108AD">
        <w:rPr>
          <w:sz w:val="32"/>
          <w:szCs w:val="32"/>
        </w:rPr>
        <w:t>037</w:t>
      </w:r>
    </w:p>
    <w:p w14:paraId="54C26290" w14:textId="59020976" w:rsid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EXPERIMENT – 6</w:t>
      </w:r>
    </w:p>
    <w:p w14:paraId="43609ADA" w14:textId="4CD8BE2B" w:rsidR="00051C29" w:rsidRP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EXTRACTI</w:t>
      </w:r>
      <w:r>
        <w:rPr>
          <w:b/>
          <w:bCs/>
          <w:sz w:val="32"/>
          <w:szCs w:val="32"/>
        </w:rPr>
        <w:t>ON OF</w:t>
      </w:r>
      <w:r w:rsidRPr="00051C29">
        <w:rPr>
          <w:b/>
          <w:bCs/>
          <w:sz w:val="32"/>
          <w:szCs w:val="32"/>
        </w:rPr>
        <w:t xml:space="preserve"> BROWSER ARTIFACTS</w:t>
      </w:r>
    </w:p>
    <w:p w14:paraId="404C16C3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AIM</w:t>
      </w:r>
    </w:p>
    <w:p w14:paraId="4212189F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>To extract and examine browser artifacts using forensic tools.</w:t>
      </w:r>
    </w:p>
    <w:p w14:paraId="4B47672D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PROCEDURE</w:t>
      </w:r>
    </w:p>
    <w:p w14:paraId="0D4DF3E8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ChromeHistoryView</w:t>
      </w:r>
      <w:proofErr w:type="spellEnd"/>
      <w:r w:rsidRPr="00051C29">
        <w:rPr>
          <w:sz w:val="32"/>
          <w:szCs w:val="32"/>
        </w:rPr>
        <w:t xml:space="preserve"> to examine Google Chrome browsing history.</w:t>
      </w:r>
    </w:p>
    <w:p w14:paraId="0292B47F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Open the tool and view the list of visited web pages.</w:t>
      </w:r>
    </w:p>
    <w:p w14:paraId="51231BD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page title, visit date and time, and number of visits.</w:t>
      </w:r>
    </w:p>
    <w:p w14:paraId="4AF0E22D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Examine the typed count, referrer, and visit ID details.</w:t>
      </w:r>
    </w:p>
    <w:p w14:paraId="1621B09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ChromeCacheView</w:t>
      </w:r>
      <w:proofErr w:type="spellEnd"/>
      <w:r w:rsidRPr="00051C29">
        <w:rPr>
          <w:sz w:val="32"/>
          <w:szCs w:val="32"/>
        </w:rPr>
        <w:t xml:space="preserve"> to examine files stored in the Chrome cache folder.</w:t>
      </w:r>
    </w:p>
    <w:p w14:paraId="25814FD4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content type, file size, and last accessed time of cached files.</w:t>
      </w:r>
    </w:p>
    <w:p w14:paraId="6CE034DB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IEHistoryView</w:t>
      </w:r>
      <w:proofErr w:type="spellEnd"/>
      <w:r w:rsidRPr="00051C29">
        <w:rPr>
          <w:sz w:val="32"/>
          <w:szCs w:val="32"/>
        </w:rPr>
        <w:t xml:space="preserve"> to examine the browsing history stored by Internet Explorer.</w:t>
      </w:r>
    </w:p>
    <w:p w14:paraId="7058A24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IECacheView</w:t>
      </w:r>
      <w:proofErr w:type="spellEnd"/>
      <w:r w:rsidRPr="00051C29"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051C29">
        <w:rPr>
          <w:sz w:val="32"/>
          <w:szCs w:val="32"/>
        </w:rPr>
        <w:t>Analyze</w:t>
      </w:r>
      <w:proofErr w:type="spellEnd"/>
      <w:r w:rsidRPr="00051C29">
        <w:rPr>
          <w:sz w:val="32"/>
          <w:szCs w:val="32"/>
        </w:rPr>
        <w:t xml:space="preserve"> the collected browser artifacts for forensic investigation.</w:t>
      </w:r>
    </w:p>
    <w:p w14:paraId="43DF1F0C" w14:textId="77777777" w:rsidR="00051C29" w:rsidRDefault="00051C29" w:rsidP="00051C29">
      <w:pPr>
        <w:rPr>
          <w:b/>
          <w:bCs/>
          <w:sz w:val="32"/>
          <w:szCs w:val="32"/>
        </w:rPr>
      </w:pPr>
    </w:p>
    <w:p w14:paraId="75A88E59" w14:textId="14F04748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lastRenderedPageBreak/>
        <w:t>OBSERVATION</w:t>
      </w:r>
    </w:p>
    <w:p w14:paraId="68FFF9D0" w14:textId="525693FB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526432DC" wp14:editId="75A4AC1F">
            <wp:extent cx="5731510" cy="3562350"/>
            <wp:effectExtent l="0" t="0" r="2540" b="0"/>
            <wp:docPr id="18827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0A26FC" w14:textId="795EEC2C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0C127B20" wp14:editId="6745BC8A">
            <wp:extent cx="5731510" cy="2830830"/>
            <wp:effectExtent l="0" t="0" r="2540" b="7620"/>
            <wp:docPr id="143565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6DCA4D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9BEBAD6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0B0971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7C610A8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A68EA0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B10A471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48AD75F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5EA24B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E5E55D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4E3176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CB51E15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2E980D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9F432E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A6A4AF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61485C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55CA6C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DDDCB1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325C502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7A352F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1FA2634" w14:textId="4B03B0D2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RESULT</w:t>
      </w:r>
    </w:p>
    <w:p w14:paraId="1498622C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 xml:space="preserve">Thus, browser artifacts were examined using forensic tools to </w:t>
      </w:r>
      <w:proofErr w:type="spellStart"/>
      <w:r w:rsidRPr="00051C29">
        <w:rPr>
          <w:sz w:val="32"/>
          <w:szCs w:val="32"/>
        </w:rPr>
        <w:t>analyze</w:t>
      </w:r>
      <w:proofErr w:type="spellEnd"/>
      <w:r w:rsidRPr="00051C29">
        <w:rPr>
          <w:sz w:val="32"/>
          <w:szCs w:val="32"/>
        </w:rPr>
        <w:t xml:space="preserve"> browsing history and cached data.</w:t>
      </w:r>
    </w:p>
    <w:p w14:paraId="42C107D8" w14:textId="77777777" w:rsidR="00696F83" w:rsidRPr="00051C29" w:rsidRDefault="00696F83">
      <w:pPr>
        <w:rPr>
          <w:sz w:val="32"/>
          <w:szCs w:val="32"/>
        </w:rPr>
      </w:pPr>
    </w:p>
    <w:sectPr w:rsidR="00696F83" w:rsidRPr="00051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E6953"/>
    <w:multiLevelType w:val="multilevel"/>
    <w:tmpl w:val="CFF6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67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29"/>
    <w:rsid w:val="00051C29"/>
    <w:rsid w:val="00293B56"/>
    <w:rsid w:val="002F5A5E"/>
    <w:rsid w:val="00696F83"/>
    <w:rsid w:val="009F0690"/>
    <w:rsid w:val="00A108AD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5309"/>
  <w15:chartTrackingRefBased/>
  <w15:docId w15:val="{CEE4B32E-D416-471F-A547-B4A40050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Srividhya T</cp:lastModifiedBy>
  <cp:revision>2</cp:revision>
  <dcterms:created xsi:type="dcterms:W3CDTF">2026-10-28T07:56:00Z</dcterms:created>
  <dcterms:modified xsi:type="dcterms:W3CDTF">2026-10-28T07:56:00Z</dcterms:modified>
</cp:coreProperties>
</file>