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A Deliverable 1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Smith Deirbhle</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Veres Noémi</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0FD8F1B8" w14:textId="7C65C62F" w:rsidR="00CE15BB"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261379" w:history="1">
        <w:r w:rsidR="00CE15BB" w:rsidRPr="00AD0AE2">
          <w:rPr>
            <w:rStyle w:val="Hyperlink"/>
            <w:noProof/>
          </w:rPr>
          <w:t>1. Abstract</w:t>
        </w:r>
        <w:r w:rsidR="00CE15BB">
          <w:rPr>
            <w:noProof/>
            <w:webHidden/>
          </w:rPr>
          <w:tab/>
        </w:r>
        <w:r w:rsidR="00CE15BB">
          <w:rPr>
            <w:noProof/>
            <w:webHidden/>
          </w:rPr>
          <w:fldChar w:fldCharType="begin"/>
        </w:r>
        <w:r w:rsidR="00CE15BB">
          <w:rPr>
            <w:noProof/>
            <w:webHidden/>
          </w:rPr>
          <w:instrText xml:space="preserve"> PAGEREF _Toc117261379 \h </w:instrText>
        </w:r>
        <w:r w:rsidR="00CE15BB">
          <w:rPr>
            <w:noProof/>
            <w:webHidden/>
          </w:rPr>
        </w:r>
        <w:r w:rsidR="00CE15BB">
          <w:rPr>
            <w:noProof/>
            <w:webHidden/>
          </w:rPr>
          <w:fldChar w:fldCharType="separate"/>
        </w:r>
        <w:r w:rsidR="00D21A9B">
          <w:rPr>
            <w:noProof/>
            <w:webHidden/>
          </w:rPr>
          <w:t>3</w:t>
        </w:r>
        <w:r w:rsidR="00CE15BB">
          <w:rPr>
            <w:noProof/>
            <w:webHidden/>
          </w:rPr>
          <w:fldChar w:fldCharType="end"/>
        </w:r>
      </w:hyperlink>
    </w:p>
    <w:p w14:paraId="10BDD1C0" w14:textId="6585C889" w:rsidR="00CE15BB" w:rsidRDefault="00000000">
      <w:pPr>
        <w:pStyle w:val="TOC1"/>
        <w:tabs>
          <w:tab w:val="right" w:leader="dot" w:pos="9016"/>
        </w:tabs>
        <w:rPr>
          <w:rFonts w:eastAsiaTheme="minorEastAsia"/>
          <w:noProof/>
          <w:lang w:val="en-US"/>
        </w:rPr>
      </w:pPr>
      <w:hyperlink w:anchor="_Toc117261380" w:history="1">
        <w:r w:rsidR="00CE15BB" w:rsidRPr="00AD0AE2">
          <w:rPr>
            <w:rStyle w:val="Hyperlink"/>
            <w:noProof/>
          </w:rPr>
          <w:t>2. Introduction</w:t>
        </w:r>
        <w:r w:rsidR="00CE15BB">
          <w:rPr>
            <w:noProof/>
            <w:webHidden/>
          </w:rPr>
          <w:tab/>
        </w:r>
        <w:r w:rsidR="00CE15BB">
          <w:rPr>
            <w:noProof/>
            <w:webHidden/>
          </w:rPr>
          <w:fldChar w:fldCharType="begin"/>
        </w:r>
        <w:r w:rsidR="00CE15BB">
          <w:rPr>
            <w:noProof/>
            <w:webHidden/>
          </w:rPr>
          <w:instrText xml:space="preserve"> PAGEREF _Toc117261380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5D24652D" w14:textId="1EBE0770" w:rsidR="00CE15BB" w:rsidRDefault="00000000">
      <w:pPr>
        <w:pStyle w:val="TOC2"/>
        <w:tabs>
          <w:tab w:val="right" w:leader="dot" w:pos="9016"/>
        </w:tabs>
        <w:rPr>
          <w:rFonts w:eastAsiaTheme="minorEastAsia"/>
          <w:noProof/>
          <w:lang w:val="en-US"/>
        </w:rPr>
      </w:pPr>
      <w:hyperlink w:anchor="_Toc117261381" w:history="1">
        <w:r w:rsidR="00CE15BB" w:rsidRPr="00AD0AE2">
          <w:rPr>
            <w:rStyle w:val="Hyperlink"/>
            <w:noProof/>
          </w:rPr>
          <w:t>2.1 Background</w:t>
        </w:r>
        <w:r w:rsidR="00CE15BB">
          <w:rPr>
            <w:noProof/>
            <w:webHidden/>
          </w:rPr>
          <w:tab/>
        </w:r>
        <w:r w:rsidR="00CE15BB">
          <w:rPr>
            <w:noProof/>
            <w:webHidden/>
          </w:rPr>
          <w:fldChar w:fldCharType="begin"/>
        </w:r>
        <w:r w:rsidR="00CE15BB">
          <w:rPr>
            <w:noProof/>
            <w:webHidden/>
          </w:rPr>
          <w:instrText xml:space="preserve"> PAGEREF _Toc117261381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584A528D" w14:textId="0104D497" w:rsidR="00CE15BB" w:rsidRDefault="00000000">
      <w:pPr>
        <w:pStyle w:val="TOC2"/>
        <w:tabs>
          <w:tab w:val="right" w:leader="dot" w:pos="9016"/>
        </w:tabs>
        <w:rPr>
          <w:rFonts w:eastAsiaTheme="minorEastAsia"/>
          <w:noProof/>
          <w:lang w:val="en-US"/>
        </w:rPr>
      </w:pPr>
      <w:hyperlink w:anchor="_Toc117261382" w:history="1">
        <w:r w:rsidR="00CE15BB" w:rsidRPr="00AD0AE2">
          <w:rPr>
            <w:rStyle w:val="Hyperlink"/>
            <w:noProof/>
          </w:rPr>
          <w:t>2.2 Different Possible Approaches</w:t>
        </w:r>
        <w:r w:rsidR="00CE15BB">
          <w:rPr>
            <w:noProof/>
            <w:webHidden/>
          </w:rPr>
          <w:tab/>
        </w:r>
        <w:r w:rsidR="00CE15BB">
          <w:rPr>
            <w:noProof/>
            <w:webHidden/>
          </w:rPr>
          <w:fldChar w:fldCharType="begin"/>
        </w:r>
        <w:r w:rsidR="00CE15BB">
          <w:rPr>
            <w:noProof/>
            <w:webHidden/>
          </w:rPr>
          <w:instrText xml:space="preserve"> PAGEREF _Toc117261382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364DD7F2" w14:textId="40AF6FCA" w:rsidR="00CE15BB" w:rsidRDefault="00000000">
      <w:pPr>
        <w:pStyle w:val="TOC2"/>
        <w:tabs>
          <w:tab w:val="right" w:leader="dot" w:pos="9016"/>
        </w:tabs>
        <w:rPr>
          <w:rFonts w:eastAsiaTheme="minorEastAsia"/>
          <w:noProof/>
          <w:lang w:val="en-US"/>
        </w:rPr>
      </w:pPr>
      <w:hyperlink w:anchor="_Toc117261383" w:history="1">
        <w:r w:rsidR="00CE15BB" w:rsidRPr="00AD0AE2">
          <w:rPr>
            <w:rStyle w:val="Hyperlink"/>
            <w:noProof/>
          </w:rPr>
          <w:t>2.3 Pros and cons of vertical farming</w:t>
        </w:r>
        <w:r w:rsidR="00CE15BB">
          <w:rPr>
            <w:noProof/>
            <w:webHidden/>
          </w:rPr>
          <w:tab/>
        </w:r>
        <w:r w:rsidR="00CE15BB">
          <w:rPr>
            <w:noProof/>
            <w:webHidden/>
          </w:rPr>
          <w:fldChar w:fldCharType="begin"/>
        </w:r>
        <w:r w:rsidR="00CE15BB">
          <w:rPr>
            <w:noProof/>
            <w:webHidden/>
          </w:rPr>
          <w:instrText xml:space="preserve"> PAGEREF _Toc117261383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636227E4" w14:textId="023CBD23" w:rsidR="00CE15BB" w:rsidRDefault="00000000">
      <w:pPr>
        <w:pStyle w:val="TOC1"/>
        <w:tabs>
          <w:tab w:val="right" w:leader="dot" w:pos="9016"/>
        </w:tabs>
        <w:rPr>
          <w:rFonts w:eastAsiaTheme="minorEastAsia"/>
          <w:noProof/>
          <w:lang w:val="en-US"/>
        </w:rPr>
      </w:pPr>
      <w:hyperlink w:anchor="_Toc117261384" w:history="1">
        <w:r w:rsidR="00CE15BB" w:rsidRPr="00AD0AE2">
          <w:rPr>
            <w:rStyle w:val="Hyperlink"/>
            <w:noProof/>
          </w:rPr>
          <w:t>3. Requirements</w:t>
        </w:r>
        <w:r w:rsidR="00CE15BB">
          <w:rPr>
            <w:noProof/>
            <w:webHidden/>
          </w:rPr>
          <w:tab/>
        </w:r>
        <w:r w:rsidR="00CE15BB">
          <w:rPr>
            <w:noProof/>
            <w:webHidden/>
          </w:rPr>
          <w:fldChar w:fldCharType="begin"/>
        </w:r>
        <w:r w:rsidR="00CE15BB">
          <w:rPr>
            <w:noProof/>
            <w:webHidden/>
          </w:rPr>
          <w:instrText xml:space="preserve"> PAGEREF _Toc117261384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47A152E2" w14:textId="3731734E" w:rsidR="00CE15BB" w:rsidRDefault="00000000">
      <w:pPr>
        <w:pStyle w:val="TOC2"/>
        <w:tabs>
          <w:tab w:val="right" w:leader="dot" w:pos="9016"/>
        </w:tabs>
        <w:rPr>
          <w:rFonts w:eastAsiaTheme="minorEastAsia"/>
          <w:noProof/>
          <w:lang w:val="en-US"/>
        </w:rPr>
      </w:pPr>
      <w:hyperlink w:anchor="_Toc117261385" w:history="1">
        <w:r w:rsidR="00CE15BB" w:rsidRPr="00AD0AE2">
          <w:rPr>
            <w:rStyle w:val="Hyperlink"/>
            <w:noProof/>
          </w:rPr>
          <w:t>3.1 Non-Functional Requirements</w:t>
        </w:r>
        <w:r w:rsidR="00CE15BB">
          <w:rPr>
            <w:noProof/>
            <w:webHidden/>
          </w:rPr>
          <w:tab/>
        </w:r>
        <w:r w:rsidR="00CE15BB">
          <w:rPr>
            <w:noProof/>
            <w:webHidden/>
          </w:rPr>
          <w:fldChar w:fldCharType="begin"/>
        </w:r>
        <w:r w:rsidR="00CE15BB">
          <w:rPr>
            <w:noProof/>
            <w:webHidden/>
          </w:rPr>
          <w:instrText xml:space="preserve"> PAGEREF _Toc117261385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12F58803" w14:textId="38236BD6" w:rsidR="00CE15BB" w:rsidRDefault="00000000">
      <w:pPr>
        <w:pStyle w:val="TOC2"/>
        <w:tabs>
          <w:tab w:val="right" w:leader="dot" w:pos="9016"/>
        </w:tabs>
        <w:rPr>
          <w:rFonts w:eastAsiaTheme="minorEastAsia"/>
          <w:noProof/>
          <w:lang w:val="en-US"/>
        </w:rPr>
      </w:pPr>
      <w:hyperlink w:anchor="_Toc117261386" w:history="1">
        <w:r w:rsidR="00CE15BB" w:rsidRPr="00AD0AE2">
          <w:rPr>
            <w:rStyle w:val="Hyperlink"/>
            <w:noProof/>
          </w:rPr>
          <w:t>3.2 Functional Requirements</w:t>
        </w:r>
        <w:r w:rsidR="00CE15BB">
          <w:rPr>
            <w:noProof/>
            <w:webHidden/>
          </w:rPr>
          <w:tab/>
        </w:r>
        <w:r w:rsidR="00CE15BB">
          <w:rPr>
            <w:noProof/>
            <w:webHidden/>
          </w:rPr>
          <w:fldChar w:fldCharType="begin"/>
        </w:r>
        <w:r w:rsidR="00CE15BB">
          <w:rPr>
            <w:noProof/>
            <w:webHidden/>
          </w:rPr>
          <w:instrText xml:space="preserve"> PAGEREF _Toc117261386 \h </w:instrText>
        </w:r>
        <w:r w:rsidR="00CE15BB">
          <w:rPr>
            <w:noProof/>
            <w:webHidden/>
          </w:rPr>
        </w:r>
        <w:r w:rsidR="00CE15BB">
          <w:rPr>
            <w:noProof/>
            <w:webHidden/>
          </w:rPr>
          <w:fldChar w:fldCharType="separate"/>
        </w:r>
        <w:r w:rsidR="00D21A9B">
          <w:rPr>
            <w:noProof/>
            <w:webHidden/>
          </w:rPr>
          <w:t>6</w:t>
        </w:r>
        <w:r w:rsidR="00CE15BB">
          <w:rPr>
            <w:noProof/>
            <w:webHidden/>
          </w:rPr>
          <w:fldChar w:fldCharType="end"/>
        </w:r>
      </w:hyperlink>
    </w:p>
    <w:p w14:paraId="706FA1BF" w14:textId="336C9014" w:rsidR="00CE15BB" w:rsidRDefault="00000000">
      <w:pPr>
        <w:pStyle w:val="TOC1"/>
        <w:tabs>
          <w:tab w:val="right" w:leader="dot" w:pos="9016"/>
        </w:tabs>
        <w:rPr>
          <w:rFonts w:eastAsiaTheme="minorEastAsia"/>
          <w:noProof/>
          <w:lang w:val="en-US"/>
        </w:rPr>
      </w:pPr>
      <w:hyperlink w:anchor="_Toc117261387" w:history="1">
        <w:r w:rsidR="00CE15BB" w:rsidRPr="00AD0AE2">
          <w:rPr>
            <w:rStyle w:val="Hyperlink"/>
            <w:noProof/>
          </w:rPr>
          <w:t>4. Design Diagrams</w:t>
        </w:r>
        <w:r w:rsidR="00CE15BB">
          <w:rPr>
            <w:noProof/>
            <w:webHidden/>
          </w:rPr>
          <w:tab/>
        </w:r>
        <w:r w:rsidR="00CE15BB">
          <w:rPr>
            <w:noProof/>
            <w:webHidden/>
          </w:rPr>
          <w:fldChar w:fldCharType="begin"/>
        </w:r>
        <w:r w:rsidR="00CE15BB">
          <w:rPr>
            <w:noProof/>
            <w:webHidden/>
          </w:rPr>
          <w:instrText xml:space="preserve"> PAGEREF _Toc117261387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059D013E" w14:textId="3FCC8B89" w:rsidR="00CE15BB" w:rsidRDefault="00000000">
      <w:pPr>
        <w:pStyle w:val="TOC2"/>
        <w:tabs>
          <w:tab w:val="right" w:leader="dot" w:pos="9016"/>
        </w:tabs>
        <w:rPr>
          <w:rFonts w:eastAsiaTheme="minorEastAsia"/>
          <w:noProof/>
          <w:lang w:val="en-US"/>
        </w:rPr>
      </w:pPr>
      <w:hyperlink w:anchor="_Toc117261388" w:history="1">
        <w:r w:rsidR="00CE15BB" w:rsidRPr="00AD0AE2">
          <w:rPr>
            <w:rStyle w:val="Hyperlink"/>
            <w:noProof/>
          </w:rPr>
          <w:t>4.1 Use-Case Diagram</w:t>
        </w:r>
        <w:r w:rsidR="00CE15BB">
          <w:rPr>
            <w:noProof/>
            <w:webHidden/>
          </w:rPr>
          <w:tab/>
        </w:r>
        <w:r w:rsidR="00CE15BB">
          <w:rPr>
            <w:noProof/>
            <w:webHidden/>
          </w:rPr>
          <w:fldChar w:fldCharType="begin"/>
        </w:r>
        <w:r w:rsidR="00CE15BB">
          <w:rPr>
            <w:noProof/>
            <w:webHidden/>
          </w:rPr>
          <w:instrText xml:space="preserve"> PAGEREF _Toc117261388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73456DE1" w14:textId="370E32EF" w:rsidR="00CE15BB" w:rsidRDefault="00000000">
      <w:pPr>
        <w:pStyle w:val="TOC2"/>
        <w:tabs>
          <w:tab w:val="right" w:leader="dot" w:pos="9016"/>
        </w:tabs>
        <w:rPr>
          <w:rFonts w:eastAsiaTheme="minorEastAsia"/>
          <w:noProof/>
          <w:lang w:val="en-US"/>
        </w:rPr>
      </w:pPr>
      <w:hyperlink w:anchor="_Toc117261389" w:history="1">
        <w:r w:rsidR="00CE15BB" w:rsidRPr="00AD0AE2">
          <w:rPr>
            <w:rStyle w:val="Hyperlink"/>
            <w:noProof/>
          </w:rPr>
          <w:t>4.2 Control System Diagram</w:t>
        </w:r>
        <w:r w:rsidR="00CE15BB">
          <w:rPr>
            <w:noProof/>
            <w:webHidden/>
          </w:rPr>
          <w:tab/>
        </w:r>
        <w:r w:rsidR="00CE15BB">
          <w:rPr>
            <w:noProof/>
            <w:webHidden/>
          </w:rPr>
          <w:fldChar w:fldCharType="begin"/>
        </w:r>
        <w:r w:rsidR="00CE15BB">
          <w:rPr>
            <w:noProof/>
            <w:webHidden/>
          </w:rPr>
          <w:instrText xml:space="preserve"> PAGEREF _Toc117261389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49954015" w14:textId="38758B8D" w:rsidR="00CE15BB" w:rsidRDefault="00000000">
      <w:pPr>
        <w:pStyle w:val="TOC2"/>
        <w:tabs>
          <w:tab w:val="right" w:leader="dot" w:pos="9016"/>
        </w:tabs>
        <w:rPr>
          <w:rFonts w:eastAsiaTheme="minorEastAsia"/>
          <w:noProof/>
          <w:lang w:val="en-US"/>
        </w:rPr>
      </w:pPr>
      <w:hyperlink w:anchor="_Toc117261390" w:history="1">
        <w:r w:rsidR="00CE15BB" w:rsidRPr="00AD0AE2">
          <w:rPr>
            <w:rStyle w:val="Hyperlink"/>
            <w:noProof/>
          </w:rPr>
          <w:t>4.3 Finite State Machine</w:t>
        </w:r>
        <w:r w:rsidR="00CE15BB">
          <w:rPr>
            <w:noProof/>
            <w:webHidden/>
          </w:rPr>
          <w:tab/>
        </w:r>
        <w:r w:rsidR="00CE15BB">
          <w:rPr>
            <w:noProof/>
            <w:webHidden/>
          </w:rPr>
          <w:fldChar w:fldCharType="begin"/>
        </w:r>
        <w:r w:rsidR="00CE15BB">
          <w:rPr>
            <w:noProof/>
            <w:webHidden/>
          </w:rPr>
          <w:instrText xml:space="preserve"> PAGEREF _Toc117261390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7DC83C78" w14:textId="51399901" w:rsidR="00CE15BB" w:rsidRDefault="00000000">
      <w:pPr>
        <w:pStyle w:val="TOC2"/>
        <w:tabs>
          <w:tab w:val="right" w:leader="dot" w:pos="9016"/>
        </w:tabs>
        <w:rPr>
          <w:rFonts w:eastAsiaTheme="minorEastAsia"/>
          <w:noProof/>
          <w:lang w:val="en-US"/>
        </w:rPr>
      </w:pPr>
      <w:hyperlink w:anchor="_Toc117261391" w:history="1">
        <w:r w:rsidR="00CE15BB" w:rsidRPr="00AD0AE2">
          <w:rPr>
            <w:rStyle w:val="Hyperlink"/>
            <w:noProof/>
          </w:rPr>
          <w:t>4.4 Block Diagram</w:t>
        </w:r>
        <w:r w:rsidR="00CE15BB">
          <w:rPr>
            <w:noProof/>
            <w:webHidden/>
          </w:rPr>
          <w:tab/>
        </w:r>
        <w:r w:rsidR="00CE15BB">
          <w:rPr>
            <w:noProof/>
            <w:webHidden/>
          </w:rPr>
          <w:fldChar w:fldCharType="begin"/>
        </w:r>
        <w:r w:rsidR="00CE15BB">
          <w:rPr>
            <w:noProof/>
            <w:webHidden/>
          </w:rPr>
          <w:instrText xml:space="preserve"> PAGEREF _Toc117261391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05C4B571" w14:textId="4F498594" w:rsidR="00CE15BB" w:rsidRDefault="00000000">
      <w:pPr>
        <w:pStyle w:val="TOC1"/>
        <w:tabs>
          <w:tab w:val="right" w:leader="dot" w:pos="9016"/>
        </w:tabs>
        <w:rPr>
          <w:rFonts w:eastAsiaTheme="minorEastAsia"/>
          <w:noProof/>
          <w:lang w:val="en-US"/>
        </w:rPr>
      </w:pPr>
      <w:hyperlink w:anchor="_Toc117261392" w:history="1">
        <w:r w:rsidR="00CE15BB" w:rsidRPr="00AD0AE2">
          <w:rPr>
            <w:rStyle w:val="Hyperlink"/>
            <w:noProof/>
          </w:rPr>
          <w:t>5 References</w:t>
        </w:r>
        <w:r w:rsidR="00CE15BB">
          <w:rPr>
            <w:noProof/>
            <w:webHidden/>
          </w:rPr>
          <w:tab/>
        </w:r>
        <w:r w:rsidR="00CE15BB">
          <w:rPr>
            <w:noProof/>
            <w:webHidden/>
          </w:rPr>
          <w:fldChar w:fldCharType="begin"/>
        </w:r>
        <w:r w:rsidR="00CE15BB">
          <w:rPr>
            <w:noProof/>
            <w:webHidden/>
          </w:rPr>
          <w:instrText xml:space="preserve"> PAGEREF _Toc117261392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0C4E217C" w14:textId="66716E9D" w:rsidR="003714D9" w:rsidRPr="00E351D1" w:rsidRDefault="00F8533B" w:rsidP="00A46DE2">
      <w:pPr>
        <w:rPr>
          <w:b/>
          <w:bCs/>
          <w:lang w:val="en-US"/>
        </w:rPr>
      </w:pPr>
      <w:r>
        <w:rPr>
          <w:b/>
          <w:bCs/>
          <w:lang w:val="en-US"/>
        </w:rPr>
        <w:fldChar w:fldCharType="end"/>
      </w:r>
    </w:p>
    <w:p w14:paraId="33B0F8E8" w14:textId="77777777" w:rsidR="00E364E8" w:rsidRDefault="00E364E8" w:rsidP="00E364E8">
      <w:pPr>
        <w:spacing w:before="96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2961B43E" w14:textId="22DCFF55" w:rsidR="00CE15BB"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261315" w:history="1">
        <w:r w:rsidR="00CE15BB" w:rsidRPr="00B76FB1">
          <w:rPr>
            <w:rStyle w:val="Hyperlink"/>
            <w:noProof/>
          </w:rPr>
          <w:t>Figure 1 Hydroponics in vertical farming systems</w:t>
        </w:r>
        <w:r w:rsidR="00CE15BB">
          <w:rPr>
            <w:noProof/>
            <w:webHidden/>
          </w:rPr>
          <w:tab/>
        </w:r>
        <w:r w:rsidR="00CE15BB">
          <w:rPr>
            <w:noProof/>
            <w:webHidden/>
          </w:rPr>
          <w:fldChar w:fldCharType="begin"/>
        </w:r>
        <w:r w:rsidR="00CE15BB">
          <w:rPr>
            <w:noProof/>
            <w:webHidden/>
          </w:rPr>
          <w:instrText xml:space="preserve"> PAGEREF _Toc117261315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244C66CC" w14:textId="051260F7" w:rsidR="00CE15BB" w:rsidRDefault="00000000">
      <w:pPr>
        <w:pStyle w:val="TableofFigures"/>
        <w:tabs>
          <w:tab w:val="right" w:leader="dot" w:pos="9016"/>
        </w:tabs>
        <w:rPr>
          <w:rFonts w:eastAsiaTheme="minorEastAsia"/>
          <w:noProof/>
          <w:lang w:val="en-US"/>
        </w:rPr>
      </w:pPr>
      <w:hyperlink w:anchor="_Toc117261316" w:history="1">
        <w:r w:rsidR="00CE15BB" w:rsidRPr="00B76FB1">
          <w:rPr>
            <w:rStyle w:val="Hyperlink"/>
            <w:noProof/>
          </w:rPr>
          <w:t>Figure 2 Use-case diagram of the Vertical Farm Control System</w:t>
        </w:r>
        <w:r w:rsidR="00CE15BB">
          <w:rPr>
            <w:noProof/>
            <w:webHidden/>
          </w:rPr>
          <w:tab/>
        </w:r>
        <w:r w:rsidR="00CE15BB">
          <w:rPr>
            <w:noProof/>
            <w:webHidden/>
          </w:rPr>
          <w:fldChar w:fldCharType="begin"/>
        </w:r>
        <w:r w:rsidR="00CE15BB">
          <w:rPr>
            <w:noProof/>
            <w:webHidden/>
          </w:rPr>
          <w:instrText xml:space="preserve"> PAGEREF _Toc117261316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22106366" w14:textId="082E8E5B" w:rsidR="00CE15BB" w:rsidRDefault="00000000">
      <w:pPr>
        <w:pStyle w:val="TableofFigures"/>
        <w:tabs>
          <w:tab w:val="right" w:leader="dot" w:pos="9016"/>
        </w:tabs>
        <w:rPr>
          <w:rFonts w:eastAsiaTheme="minorEastAsia"/>
          <w:noProof/>
          <w:lang w:val="en-US"/>
        </w:rPr>
      </w:pPr>
      <w:hyperlink w:anchor="_Toc117261317" w:history="1">
        <w:r w:rsidR="00CE15BB" w:rsidRPr="00B76FB1">
          <w:rPr>
            <w:rStyle w:val="Hyperlink"/>
            <w:noProof/>
          </w:rPr>
          <w:t>Figure 3 Feedback Control System diagram</w:t>
        </w:r>
        <w:r w:rsidR="00CE15BB">
          <w:rPr>
            <w:noProof/>
            <w:webHidden/>
          </w:rPr>
          <w:tab/>
        </w:r>
        <w:r w:rsidR="00CE15BB">
          <w:rPr>
            <w:noProof/>
            <w:webHidden/>
          </w:rPr>
          <w:fldChar w:fldCharType="begin"/>
        </w:r>
        <w:r w:rsidR="00CE15BB">
          <w:rPr>
            <w:noProof/>
            <w:webHidden/>
          </w:rPr>
          <w:instrText xml:space="preserve"> PAGEREF _Toc117261317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4298C57F" w14:textId="69C1F7E0"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77777777" w:rsidR="00CE15BB" w:rsidRDefault="001E71B3" w:rsidP="001E71B3">
      <w:pPr>
        <w:spacing w:before="960"/>
        <w:jc w:val="center"/>
        <w:rPr>
          <w:noProof/>
        </w:rPr>
      </w:pPr>
      <w:r w:rsidRPr="001E71B3">
        <w:rPr>
          <w:rFonts w:ascii="Times New Roman" w:eastAsiaTheme="majorEastAsia" w:hAnsi="Times New Roman" w:cs="Times New Roman"/>
          <w:color w:val="2F5496" w:themeColor="accent1" w:themeShade="BF"/>
          <w:sz w:val="32"/>
          <w:szCs w:val="32"/>
          <w:lang w:val="en-US"/>
        </w:rPr>
        <w:t>Table of 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17BACDE3"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D21A9B">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CE15BB">
      <w:pPr>
        <w:pStyle w:val="Textcontent"/>
        <w:spacing w:before="15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261379"/>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261380"/>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261381"/>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The consistency of the soil or water that the plants are growing in is controlled by machines, the sensors are measuring the nutrient level from time to time, ph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261382"/>
      <w:r w:rsidRPr="00E351D1">
        <w:t xml:space="preserve">2.2 </w:t>
      </w:r>
      <w:r w:rsidR="00EF2760" w:rsidRPr="00E351D1">
        <w:t>Different Possible Approaches</w:t>
      </w:r>
      <w:bookmarkEnd w:id="6"/>
      <w:bookmarkEnd w:id="7"/>
    </w:p>
    <w:p w14:paraId="58EF74C1" w14:textId="79FB479A"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(seen in </w:t>
      </w:r>
      <w:r w:rsidR="00A17C0D">
        <w:fldChar w:fldCharType="begin"/>
      </w:r>
      <w:r w:rsidR="00A17C0D">
        <w:instrText xml:space="preserve"> REF _Ref117256237 \h </w:instrText>
      </w:r>
      <w:r w:rsidR="00A17C0D">
        <w:fldChar w:fldCharType="separate"/>
      </w:r>
      <w:r w:rsidR="00D21A9B">
        <w:t xml:space="preserve">Figure </w:t>
      </w:r>
      <w:r w:rsidR="00D21A9B">
        <w:rPr>
          <w:noProof/>
        </w:rPr>
        <w:t>1</w:t>
      </w:r>
      <w:r w:rsidR="00D21A9B">
        <w:t xml:space="preserve"> </w:t>
      </w:r>
      <w:r w:rsidR="00D21A9B"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5C2176B9" w:rsidR="00152CCC" w:rsidRPr="00E351D1" w:rsidRDefault="00E364E8" w:rsidP="00E364E8">
      <w:pPr>
        <w:pStyle w:val="Caption"/>
        <w:jc w:val="center"/>
        <w:rPr>
          <w:lang w:val="en-US"/>
        </w:rPr>
      </w:pPr>
      <w:bookmarkStart w:id="8" w:name="_Ref117256237"/>
      <w:bookmarkStart w:id="9" w:name="_Toc117261315"/>
      <w:r>
        <w:t xml:space="preserve">Figure </w:t>
      </w:r>
      <w:fldSimple w:instr=" SEQ Figure \* ARABIC ">
        <w:r w:rsidR="00D21A9B">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way;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261383"/>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261384"/>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261385"/>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t>Highly productive:</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04476F4B" w:rsidR="00514B80" w:rsidRPr="00514B80" w:rsidRDefault="00624E45" w:rsidP="002B6567">
      <w:pPr>
        <w:pStyle w:val="Textlist"/>
      </w:pPr>
      <w:r w:rsidRPr="00E351D1">
        <w:t>Environmentally friendly</w:t>
      </w:r>
      <w:r w:rsidR="004E6BF6">
        <w:t>:</w:t>
      </w:r>
      <w:r w:rsidR="002B6567">
        <w:t xml:space="preserve"> </w:t>
      </w:r>
      <w:r w:rsidR="00514B80">
        <w:t>Combined the two requirements above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261386"/>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0467410F" w:rsidR="001E71B3" w:rsidRDefault="001E71B3" w:rsidP="00580CDC">
      <w:pPr>
        <w:pStyle w:val="Caption"/>
        <w:keepNext/>
        <w:jc w:val="center"/>
      </w:pPr>
      <w:bookmarkStart w:id="18" w:name="_Toc117261319"/>
      <w:r>
        <w:t xml:space="preserve">Table </w:t>
      </w:r>
      <w:fldSimple w:instr=" SEQ Table \* ARABIC ">
        <w:r w:rsidR="00D21A9B">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402"/>
        <w:gridCol w:w="2126"/>
        <w:gridCol w:w="3119"/>
      </w:tblGrid>
      <w:tr w:rsidR="004B0EFA" w14:paraId="45B72B25" w14:textId="7D20C012" w:rsidTr="00C3449A">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402"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2126"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119"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C3449A">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402" w:type="dxa"/>
            <w:vAlign w:val="center"/>
          </w:tcPr>
          <w:p w14:paraId="39F7BCF2" w14:textId="527247EC" w:rsidR="004B0EFA" w:rsidRPr="004B0EFA" w:rsidRDefault="004B0EFA" w:rsidP="00FD12E6">
            <w:pPr>
              <w:pStyle w:val="Textcontent"/>
              <w:spacing w:after="0"/>
              <w:ind w:left="0" w:right="0"/>
              <w:jc w:val="center"/>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2126"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119" w:type="dxa"/>
            <w:vAlign w:val="center"/>
          </w:tcPr>
          <w:p w14:paraId="562DD0F8" w14:textId="765F4FA2" w:rsidR="004B0EFA" w:rsidRPr="004B0EFA" w:rsidRDefault="004B0EFA" w:rsidP="00FD12E6">
            <w:pPr>
              <w:pStyle w:val="Textcontent"/>
              <w:spacing w:after="0"/>
              <w:ind w:left="0" w:right="0"/>
              <w:jc w:val="center"/>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C3449A">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402" w:type="dxa"/>
            <w:vAlign w:val="center"/>
          </w:tcPr>
          <w:p w14:paraId="203A17CB" w14:textId="6927DC42" w:rsidR="004B0EFA" w:rsidRPr="004B0EFA" w:rsidRDefault="004B0EFA" w:rsidP="00FD12E6">
            <w:pPr>
              <w:pStyle w:val="Textcontent"/>
              <w:spacing w:after="0"/>
              <w:ind w:left="0" w:right="0"/>
              <w:jc w:val="center"/>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2126"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119" w:type="dxa"/>
            <w:vAlign w:val="center"/>
          </w:tcPr>
          <w:p w14:paraId="169DBAC1" w14:textId="1F26EC38" w:rsidR="004B0EFA" w:rsidRPr="004B0EFA" w:rsidRDefault="004B0EFA" w:rsidP="00FD12E6">
            <w:pPr>
              <w:pStyle w:val="Textcontent"/>
              <w:spacing w:after="0"/>
              <w:ind w:left="0" w:right="0"/>
              <w:jc w:val="center"/>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C3449A">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402" w:type="dxa"/>
            <w:vAlign w:val="center"/>
          </w:tcPr>
          <w:p w14:paraId="330E266D" w14:textId="23E370C0" w:rsidR="00FD12E6" w:rsidRPr="00FD12E6" w:rsidRDefault="00FD12E6" w:rsidP="00FD12E6">
            <w:pPr>
              <w:pStyle w:val="Textcontent"/>
              <w:spacing w:after="0"/>
              <w:ind w:left="0"/>
              <w:jc w:val="center"/>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119" w:type="dxa"/>
            <w:vAlign w:val="center"/>
          </w:tcPr>
          <w:p w14:paraId="25498E63" w14:textId="5CA5A772" w:rsidR="00FD12E6" w:rsidRPr="004B0EFA" w:rsidRDefault="00FD12E6" w:rsidP="00FD12E6">
            <w:pPr>
              <w:pStyle w:val="Textcontent"/>
              <w:spacing w:after="0"/>
              <w:ind w:left="0"/>
              <w:jc w:val="center"/>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C3449A">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402" w:type="dxa"/>
            <w:vAlign w:val="center"/>
          </w:tcPr>
          <w:p w14:paraId="070400D5" w14:textId="7E957870" w:rsidR="00FD12E6" w:rsidRDefault="00FD12E6" w:rsidP="00FD12E6">
            <w:pPr>
              <w:pStyle w:val="Textcontent"/>
              <w:spacing w:after="0"/>
              <w:ind w:left="0"/>
              <w:jc w:val="center"/>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119" w:type="dxa"/>
            <w:vAlign w:val="center"/>
          </w:tcPr>
          <w:p w14:paraId="0E295E2F" w14:textId="0CB3FFCB" w:rsidR="00FD12E6" w:rsidRDefault="00FD12E6" w:rsidP="00FD12E6">
            <w:pPr>
              <w:pStyle w:val="Textcontent"/>
              <w:spacing w:after="0"/>
              <w:ind w:left="0"/>
              <w:jc w:val="center"/>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C3449A">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402" w:type="dxa"/>
            <w:vAlign w:val="center"/>
          </w:tcPr>
          <w:p w14:paraId="538A9AA2" w14:textId="38A1661B" w:rsidR="00D04C60" w:rsidRPr="00D04C60" w:rsidRDefault="00D04C60" w:rsidP="00D04C60">
            <w:pPr>
              <w:pStyle w:val="Textcontent"/>
              <w:spacing w:after="0"/>
              <w:ind w:left="0"/>
              <w:rPr>
                <w:i/>
                <w:iCs/>
                <w:noProof/>
              </w:rPr>
            </w:pPr>
            <w:r w:rsidRPr="00D04C60">
              <w:rPr>
                <w:b/>
                <w:bCs/>
                <w:noProof/>
              </w:rPr>
              <w:t>&lt;</w:t>
            </w:r>
            <w:r>
              <w:rPr>
                <w:b/>
                <w:bCs/>
                <w:noProof/>
              </w:rPr>
              <w:t xml:space="preserve"> </w:t>
            </w:r>
            <w:r>
              <w:rPr>
                <w:i/>
                <w:iCs/>
                <w:noProof/>
              </w:rPr>
              <w:t>[minimum_humidity] – [humidity_treshold]</w:t>
            </w:r>
          </w:p>
        </w:tc>
        <w:tc>
          <w:tcPr>
            <w:tcW w:w="2126"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119" w:type="dxa"/>
            <w:vAlign w:val="center"/>
          </w:tcPr>
          <w:p w14:paraId="4E8C6395" w14:textId="45EE31F2" w:rsidR="00D04C60" w:rsidRPr="00D04C60" w:rsidRDefault="00D04C60" w:rsidP="00FD12E6">
            <w:pPr>
              <w:pStyle w:val="Textcontent"/>
              <w:spacing w:after="0"/>
              <w:ind w:left="0"/>
              <w:jc w:val="center"/>
              <w:rPr>
                <w:i/>
                <w:iCs/>
                <w:noProof/>
              </w:rPr>
            </w:pPr>
            <w:r w:rsidRPr="00D04C60">
              <w:rPr>
                <w:b/>
                <w:bCs/>
                <w:noProof/>
              </w:rPr>
              <w:t>&gt;=</w:t>
            </w:r>
            <w:r>
              <w:rPr>
                <w:b/>
                <w:bCs/>
                <w:noProof/>
              </w:rPr>
              <w:t xml:space="preserve"> </w:t>
            </w:r>
            <w:r>
              <w:rPr>
                <w:i/>
                <w:iCs/>
                <w:noProof/>
              </w:rPr>
              <w:t>[minimum_humidity]</w:t>
            </w:r>
          </w:p>
        </w:tc>
      </w:tr>
      <w:tr w:rsidR="00D04C60" w14:paraId="3062AC6A" w14:textId="77777777" w:rsidTr="00C3449A">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402" w:type="dxa"/>
            <w:vAlign w:val="center"/>
          </w:tcPr>
          <w:p w14:paraId="3887A79A" w14:textId="3FC278F9" w:rsidR="00D04C60" w:rsidRPr="00D04C60" w:rsidRDefault="00D04C60" w:rsidP="00D04C60">
            <w:pPr>
              <w:pStyle w:val="Textcontent"/>
              <w:spacing w:after="0"/>
              <w:ind w:left="0"/>
              <w:rPr>
                <w:i/>
                <w:iCs/>
                <w:noProof/>
              </w:rPr>
            </w:pPr>
            <w:r w:rsidRPr="00D04C60">
              <w:rPr>
                <w:b/>
                <w:bCs/>
                <w:i/>
                <w:iCs/>
                <w:noProof/>
              </w:rPr>
              <w:t>&gt;</w:t>
            </w:r>
            <w:r>
              <w:rPr>
                <w:i/>
                <w:iCs/>
                <w:noProof/>
              </w:rPr>
              <w:t xml:space="preserve"> [maximum_humidity] – [humidity_treshold]</w:t>
            </w:r>
          </w:p>
        </w:tc>
        <w:tc>
          <w:tcPr>
            <w:tcW w:w="2126"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119" w:type="dxa"/>
            <w:vAlign w:val="center"/>
          </w:tcPr>
          <w:p w14:paraId="6B0B6D08" w14:textId="72B86718" w:rsidR="00D04C60" w:rsidRPr="00D04C60" w:rsidRDefault="00D04C60" w:rsidP="00FD12E6">
            <w:pPr>
              <w:pStyle w:val="Textcontent"/>
              <w:spacing w:after="0"/>
              <w:ind w:left="0"/>
              <w:jc w:val="center"/>
              <w:rPr>
                <w:i/>
                <w:iCs/>
                <w:noProof/>
              </w:rPr>
            </w:pPr>
            <w:r w:rsidRPr="00D04C60">
              <w:rPr>
                <w:b/>
                <w:bCs/>
                <w:noProof/>
              </w:rPr>
              <w:t>&lt;=</w:t>
            </w:r>
            <w:r>
              <w:rPr>
                <w:b/>
                <w:bCs/>
                <w:noProof/>
              </w:rPr>
              <w:t xml:space="preserve"> </w:t>
            </w:r>
            <w:r>
              <w:rPr>
                <w:i/>
                <w:iCs/>
                <w:noProof/>
              </w:rPr>
              <w:t>[maximum_humidity]</w:t>
            </w:r>
          </w:p>
        </w:tc>
      </w:tr>
      <w:tr w:rsidR="00D04C60" w14:paraId="4578023C" w14:textId="77777777" w:rsidTr="00C3449A">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402" w:type="dxa"/>
            <w:vAlign w:val="center"/>
          </w:tcPr>
          <w:p w14:paraId="0E243320" w14:textId="6385BB0B" w:rsidR="00D04C60" w:rsidRPr="00D04C60" w:rsidRDefault="00D04C60" w:rsidP="00D04C60">
            <w:pPr>
              <w:pStyle w:val="Textcontent"/>
              <w:spacing w:after="0"/>
              <w:ind w:left="0"/>
              <w:rPr>
                <w:i/>
                <w:iCs/>
                <w:noProof/>
              </w:rPr>
            </w:pPr>
            <w:r>
              <w:rPr>
                <w:b/>
                <w:bCs/>
                <w:i/>
                <w:iCs/>
                <w:noProof/>
              </w:rPr>
              <w:t xml:space="preserve">&lt; </w:t>
            </w:r>
            <w:r>
              <w:rPr>
                <w:i/>
                <w:iCs/>
                <w:noProof/>
              </w:rPr>
              <w:t>[minimum_pH] – [pH_treshold]</w:t>
            </w:r>
          </w:p>
        </w:tc>
        <w:tc>
          <w:tcPr>
            <w:tcW w:w="2126"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119" w:type="dxa"/>
            <w:vAlign w:val="center"/>
          </w:tcPr>
          <w:p w14:paraId="6D894063" w14:textId="67B87697" w:rsidR="00D04C60" w:rsidRPr="00C3449A" w:rsidRDefault="00C3449A" w:rsidP="00FD12E6">
            <w:pPr>
              <w:pStyle w:val="Textcontent"/>
              <w:spacing w:after="0"/>
              <w:ind w:left="0"/>
              <w:jc w:val="center"/>
              <w:rPr>
                <w:i/>
                <w:iCs/>
                <w:noProof/>
              </w:rPr>
            </w:pPr>
            <w:r>
              <w:rPr>
                <w:b/>
                <w:bCs/>
                <w:noProof/>
              </w:rPr>
              <w:t xml:space="preserve">&gt;= </w:t>
            </w:r>
            <w:r>
              <w:rPr>
                <w:i/>
                <w:iCs/>
                <w:noProof/>
              </w:rPr>
              <w:t>[minimum_pH]</w:t>
            </w:r>
          </w:p>
        </w:tc>
      </w:tr>
      <w:tr w:rsidR="00D04C60" w14:paraId="63FE1F02" w14:textId="77777777" w:rsidTr="00C3449A">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402" w:type="dxa"/>
            <w:vAlign w:val="center"/>
          </w:tcPr>
          <w:p w14:paraId="33BDBC44" w14:textId="287727BC" w:rsidR="00D04C60" w:rsidRPr="00D04C60" w:rsidRDefault="00D04C60" w:rsidP="00D04C60">
            <w:pPr>
              <w:pStyle w:val="Textcontent"/>
              <w:spacing w:after="0"/>
              <w:ind w:left="0"/>
              <w:rPr>
                <w:i/>
                <w:iCs/>
                <w:noProof/>
              </w:rPr>
            </w:pPr>
            <w:r w:rsidRPr="00D04C60">
              <w:rPr>
                <w:b/>
                <w:bCs/>
                <w:i/>
                <w:iCs/>
                <w:noProof/>
              </w:rPr>
              <w:t>&gt;</w:t>
            </w:r>
            <w:r>
              <w:rPr>
                <w:b/>
                <w:bCs/>
                <w:i/>
                <w:iCs/>
                <w:noProof/>
              </w:rPr>
              <w:t xml:space="preserve"> </w:t>
            </w:r>
            <w:r>
              <w:rPr>
                <w:i/>
                <w:iCs/>
                <w:noProof/>
              </w:rPr>
              <w:t>[maximum_pH] – [pH_treshold]</w:t>
            </w:r>
          </w:p>
        </w:tc>
        <w:tc>
          <w:tcPr>
            <w:tcW w:w="2126"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119" w:type="dxa"/>
            <w:vAlign w:val="center"/>
          </w:tcPr>
          <w:p w14:paraId="55C0E42B" w14:textId="4B25E183" w:rsidR="00D04C60" w:rsidRPr="00C3449A" w:rsidRDefault="00C3449A" w:rsidP="00FD12E6">
            <w:pPr>
              <w:pStyle w:val="Textcontent"/>
              <w:spacing w:after="0"/>
              <w:ind w:left="0"/>
              <w:jc w:val="center"/>
              <w:rPr>
                <w:i/>
                <w:iCs/>
                <w:noProof/>
              </w:rPr>
            </w:pPr>
            <w:r>
              <w:rPr>
                <w:b/>
                <w:bCs/>
                <w:noProof/>
              </w:rPr>
              <w:t xml:space="preserve">&lt;= </w:t>
            </w:r>
            <w:r>
              <w:rPr>
                <w:i/>
                <w:iCs/>
                <w:noProof/>
              </w:rPr>
              <w:t>[maximum_pH]</w:t>
            </w:r>
          </w:p>
        </w:tc>
      </w:tr>
      <w:tr w:rsidR="00C3449A" w14:paraId="2AD882DE" w14:textId="77777777" w:rsidTr="00C3449A">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402" w:type="dxa"/>
            <w:vAlign w:val="center"/>
          </w:tcPr>
          <w:p w14:paraId="32989B07" w14:textId="34144061" w:rsidR="00C3449A" w:rsidRPr="00C3449A" w:rsidRDefault="00C3449A" w:rsidP="00C3449A">
            <w:pPr>
              <w:pStyle w:val="Textcontent"/>
              <w:spacing w:after="0"/>
              <w:ind w:left="0"/>
              <w:rPr>
                <w:i/>
                <w:iCs/>
                <w:noProof/>
              </w:rPr>
            </w:pPr>
            <w:r>
              <w:rPr>
                <w:b/>
                <w:bCs/>
                <w:i/>
                <w:iCs/>
                <w:noProof/>
              </w:rPr>
              <w:t xml:space="preserve">&lt; </w:t>
            </w:r>
            <w:r>
              <w:rPr>
                <w:i/>
                <w:iCs/>
                <w:noProof/>
              </w:rPr>
              <w:t>[minimum_EC] – [EC_treshold]</w:t>
            </w:r>
          </w:p>
        </w:tc>
        <w:tc>
          <w:tcPr>
            <w:tcW w:w="2126"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119" w:type="dxa"/>
            <w:vAlign w:val="center"/>
          </w:tcPr>
          <w:p w14:paraId="08226710" w14:textId="5CD75FFE" w:rsidR="00C3449A" w:rsidRPr="00C3449A" w:rsidRDefault="00C3449A" w:rsidP="00FD12E6">
            <w:pPr>
              <w:pStyle w:val="Textcontent"/>
              <w:spacing w:after="0"/>
              <w:ind w:left="0"/>
              <w:jc w:val="center"/>
              <w:rPr>
                <w:i/>
                <w:iCs/>
                <w:noProof/>
              </w:rPr>
            </w:pPr>
            <w:r>
              <w:rPr>
                <w:b/>
                <w:bCs/>
                <w:noProof/>
              </w:rPr>
              <w:t xml:space="preserve">&gt;= </w:t>
            </w:r>
            <w:r>
              <w:rPr>
                <w:i/>
                <w:iCs/>
                <w:noProof/>
              </w:rPr>
              <w:t>[minimum_EC]</w:t>
            </w:r>
          </w:p>
        </w:tc>
      </w:tr>
      <w:tr w:rsidR="00C3449A" w14:paraId="5FC0AFC6" w14:textId="77777777" w:rsidTr="00C3449A">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402" w:type="dxa"/>
            <w:vAlign w:val="center"/>
          </w:tcPr>
          <w:p w14:paraId="565BD089" w14:textId="239C3BA4" w:rsidR="00C3449A" w:rsidRPr="00C3449A" w:rsidRDefault="00C3449A" w:rsidP="00C3449A">
            <w:pPr>
              <w:pStyle w:val="Textcontent"/>
              <w:spacing w:after="0"/>
              <w:ind w:left="0"/>
              <w:rPr>
                <w:i/>
                <w:iCs/>
                <w:noProof/>
              </w:rPr>
            </w:pPr>
            <w:r w:rsidRPr="00C3449A">
              <w:rPr>
                <w:b/>
                <w:bCs/>
                <w:i/>
                <w:iCs/>
                <w:noProof/>
              </w:rPr>
              <w:t>&gt;</w:t>
            </w:r>
            <w:r>
              <w:rPr>
                <w:b/>
                <w:bCs/>
                <w:i/>
                <w:iCs/>
                <w:noProof/>
              </w:rPr>
              <w:t xml:space="preserve"> </w:t>
            </w:r>
            <w:r>
              <w:rPr>
                <w:i/>
                <w:iCs/>
                <w:noProof/>
              </w:rPr>
              <w:t>[maximum_EC] – [EC_treshold]</w:t>
            </w:r>
          </w:p>
        </w:tc>
        <w:tc>
          <w:tcPr>
            <w:tcW w:w="2126"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119" w:type="dxa"/>
            <w:vAlign w:val="center"/>
          </w:tcPr>
          <w:p w14:paraId="34A958CE" w14:textId="0F6C7F67" w:rsidR="00C3449A" w:rsidRPr="00C3449A" w:rsidRDefault="00C3449A" w:rsidP="00FD12E6">
            <w:pPr>
              <w:pStyle w:val="Textcontent"/>
              <w:spacing w:after="0"/>
              <w:ind w:left="0"/>
              <w:jc w:val="center"/>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[parameter_name]</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r w:rsidR="00FD12E6" w:rsidRPr="00FD12E6">
        <w:rPr>
          <w:i/>
        </w:rPr>
        <w:t>air_temperature_check_interval</w:t>
      </w:r>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r w:rsidR="00FD12E6" w:rsidRPr="00FD12E6">
        <w:rPr>
          <w:i/>
          <w:iCs w:val="0"/>
        </w:rPr>
        <w:t>water_temperature_check_interva</w:t>
      </w:r>
      <w:r w:rsidR="00D04C60">
        <w:rPr>
          <w:i/>
          <w:iCs w:val="0"/>
        </w:rPr>
        <w:t>l]</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r w:rsidR="00FD12E6" w:rsidRPr="00FD12E6">
        <w:rPr>
          <w:i/>
          <w:iCs w:val="0"/>
        </w:rPr>
        <w:t>nitrogen_check_interval</w:t>
      </w:r>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r w:rsidR="00FD12E6" w:rsidRPr="00FD12E6">
        <w:rPr>
          <w:i/>
          <w:iCs w:val="0"/>
        </w:rPr>
        <w:t>phosphorus_check_interval</w:t>
      </w:r>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r w:rsidR="00FD12E6">
        <w:rPr>
          <w:i/>
          <w:iCs w:val="0"/>
        </w:rPr>
        <w:t>potassium</w:t>
      </w:r>
      <w:r w:rsidR="00FD12E6" w:rsidRPr="00FD12E6">
        <w:rPr>
          <w:i/>
          <w:iCs w:val="0"/>
        </w:rPr>
        <w:t>_check_interval</w:t>
      </w:r>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[NPK_ratio]</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[light_ON_time]</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[light_OFF_time]</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[humidity_check_interval].</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[pH_check_interval]</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[EC_check_interval]</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261387"/>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261388"/>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614FCDD4"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D21A9B">
        <w:t xml:space="preserve">Figure </w:t>
      </w:r>
      <w:r w:rsidR="00D21A9B">
        <w:rPr>
          <w:noProof/>
        </w:rPr>
        <w:t>2</w:t>
      </w:r>
      <w:r w:rsidR="00AC2A02">
        <w:fldChar w:fldCharType="end"/>
      </w:r>
      <w:r w:rsidR="008F42DC" w:rsidRPr="00E351D1">
        <w:t>)</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DF0E8C5"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261316"/>
      <w:r>
        <w:t xml:space="preserve">Figure </w:t>
      </w:r>
      <w:fldSimple w:instr=" SEQ Figure \* ARABIC ">
        <w:r w:rsidR="00D21A9B">
          <w:rPr>
            <w:noProof/>
          </w:rPr>
          <w:t>2</w:t>
        </w:r>
      </w:fldSimple>
      <w:bookmarkEnd w:id="23"/>
      <w:r>
        <w:t xml:space="preserve"> </w:t>
      </w:r>
      <w:r w:rsidRPr="0021248D">
        <w:t>Use-case diagram of the Vertical Farm Control System</w:t>
      </w:r>
      <w:bookmarkEnd w:id="24"/>
      <w:bookmarkEnd w:id="25"/>
    </w:p>
    <w:p w14:paraId="073A68F4" w14:textId="77777777" w:rsidR="00CE15BB" w:rsidRDefault="00CE15BB">
      <w:pPr>
        <w:rPr>
          <w:rFonts w:ascii="Times New Roman" w:hAnsi="Times New Roman" w:cs="Times New Roman"/>
          <w:lang w:val="en-US"/>
        </w:rPr>
      </w:pPr>
      <w:r>
        <w:br w:type="page"/>
      </w:r>
    </w:p>
    <w:p w14:paraId="3641D658" w14:textId="281D4DB2"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3B079D" w:rsidP="00D23F3E">
      <w:pPr>
        <w:pStyle w:val="Textcontent"/>
        <w:contextualSpacing/>
      </w:pPr>
      <w:r w:rsidRPr="00E351D1">
        <w:t>The scenario returns to step 1</w:t>
      </w:r>
    </w:p>
    <w:p w14:paraId="440AE398" w14:textId="70CA0459" w:rsidR="004E6BA6" w:rsidRPr="00E351D1" w:rsidRDefault="004E6BA6" w:rsidP="00D23F3E">
      <w:pPr>
        <w:pStyle w:val="Textcontent"/>
        <w:contextualSpacing/>
      </w:pPr>
    </w:p>
    <w:p w14:paraId="0C1EBA7C" w14:textId="73B94CD4"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4E6BA6" w:rsidP="00D23F3E">
      <w:pPr>
        <w:pStyle w:val="Textcontent"/>
        <w:contextualSpacing/>
      </w:pP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161BBE" w:rsidP="00D23F3E">
      <w:pPr>
        <w:pStyle w:val="Textcontent"/>
        <w:contextualSpacing/>
      </w:pPr>
    </w:p>
    <w:p w14:paraId="5DCED3C6" w14:textId="1C29F0DD" w:rsidR="00161BBE" w:rsidRPr="00E351D1" w:rsidRDefault="00161BBE" w:rsidP="00D23F3E">
      <w:pPr>
        <w:pStyle w:val="Textcontent"/>
        <w:contextualSpacing/>
      </w:pPr>
      <w:r w:rsidRPr="00E351D1">
        <w:rPr>
          <w:b/>
          <w:bCs/>
        </w:rPr>
        <w:t>Use Case</w:t>
      </w:r>
      <w:r w:rsidR="00921AF8" w:rsidRPr="00E351D1">
        <w:rPr>
          <w:b/>
          <w:bCs/>
        </w:rPr>
        <w:t xml:space="preserve"> 4</w:t>
      </w:r>
      <w:r w:rsidRPr="00E351D1">
        <w:t xml:space="preserve">: </w:t>
      </w:r>
      <w:r w:rsidR="00D514B5">
        <w:t>act on</w:t>
      </w:r>
      <w:r w:rsidRPr="00E351D1">
        <w:t xml:space="preserve"> alerts </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1. The application senses unusual behaviour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2BA4C932" w:rsidR="00161BBE" w:rsidRPr="00E351D1" w:rsidRDefault="00161BBE" w:rsidP="00D23F3E">
      <w:pPr>
        <w:pStyle w:val="Textcontent"/>
        <w:contextualSpacing/>
      </w:pPr>
      <w:r w:rsidRPr="00E351D1">
        <w:t>3. The administrator reads the alert</w:t>
      </w:r>
      <w:r w:rsidR="00D514B5">
        <w:t xml:space="preserve"> and takes further action.</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161BBE" w:rsidP="00D23F3E">
      <w:pPr>
        <w:pStyle w:val="Textcontent"/>
        <w:contextualSpacing/>
      </w:pPr>
      <w:r w:rsidRPr="00E351D1">
        <w:t xml:space="preserve">2. The </w:t>
      </w:r>
      <w:r w:rsidR="00177BE0" w:rsidRPr="00E351D1">
        <w:t>application returns to an initial phase</w:t>
      </w:r>
    </w:p>
    <w:p w14:paraId="6DBA0763" w14:textId="5B6E8AB6" w:rsidR="00821574" w:rsidRPr="00E351D1" w:rsidRDefault="00821574" w:rsidP="00F8533B">
      <w:pPr>
        <w:pStyle w:val="Subtitle"/>
      </w:pPr>
      <w:bookmarkStart w:id="26" w:name="_Toc117247985"/>
      <w:bookmarkStart w:id="27" w:name="_Toc117261389"/>
      <w:r w:rsidRPr="00E351D1">
        <w:lastRenderedPageBreak/>
        <w:t>4.</w:t>
      </w:r>
      <w:r w:rsidRPr="00D23F3E">
        <w:rPr>
          <w:rStyle w:val="SubtitleChar"/>
        </w:rPr>
        <w:t>2 Control System Diagram</w:t>
      </w:r>
      <w:bookmarkEnd w:id="26"/>
      <w:bookmarkEnd w:id="27"/>
    </w:p>
    <w:p w14:paraId="1682F606" w14:textId="1BC98FEB"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75CDD9F8" w:rsidR="00C53B3A" w:rsidRPr="00E351D1" w:rsidRDefault="00E364E8" w:rsidP="00E364E8">
      <w:pPr>
        <w:pStyle w:val="Caption"/>
        <w:jc w:val="center"/>
        <w:rPr>
          <w:lang w:val="en-US"/>
        </w:rPr>
      </w:pPr>
      <w:bookmarkStart w:id="28" w:name="_Toc117261317"/>
      <w:r>
        <w:t xml:space="preserve">Figure </w:t>
      </w:r>
      <w:fldSimple w:instr=" SEQ Figure \* ARABIC ">
        <w:r w:rsidR="00D21A9B">
          <w:rPr>
            <w:noProof/>
          </w:rPr>
          <w:t>3</w:t>
        </w:r>
      </w:fldSimple>
      <w:r>
        <w:t xml:space="preserve"> Feedback Control System diagram</w:t>
      </w:r>
      <w:bookmarkEnd w:id="28"/>
    </w:p>
    <w:p w14:paraId="726545D3" w14:textId="193970F1" w:rsidR="007E67CB" w:rsidRPr="00F8533B" w:rsidRDefault="00C53B3A" w:rsidP="00F8533B">
      <w:pPr>
        <w:pStyle w:val="Subtitle"/>
      </w:pPr>
      <w:bookmarkStart w:id="29" w:name="_Toc117247986"/>
      <w:bookmarkStart w:id="30" w:name="_Toc117261390"/>
      <w:r w:rsidRPr="00F8533B">
        <w:t>4.3 Finite State Machine</w:t>
      </w:r>
      <w:bookmarkEnd w:id="29"/>
      <w:bookmarkEnd w:id="30"/>
      <w:r w:rsidR="00897A7D" w:rsidRPr="00F8533B">
        <w:t xml:space="preserve"> </w:t>
      </w:r>
    </w:p>
    <w:p w14:paraId="43D17AFB" w14:textId="3CF87E31" w:rsidR="00EF2760" w:rsidRPr="00F8533B" w:rsidRDefault="00EF2760" w:rsidP="00F8533B">
      <w:pPr>
        <w:pStyle w:val="Subtitle"/>
      </w:pPr>
      <w:bookmarkStart w:id="31" w:name="_Toc117247987"/>
      <w:bookmarkStart w:id="32" w:name="_Toc117261391"/>
      <w:r w:rsidRPr="00F8533B">
        <w:t>4.4 Block Diagram</w:t>
      </w:r>
      <w:bookmarkEnd w:id="31"/>
      <w:bookmarkEnd w:id="32"/>
    </w:p>
    <w:p w14:paraId="1C7C484A" w14:textId="165F3E3C" w:rsidR="007E67CB" w:rsidRPr="00E351D1" w:rsidRDefault="007E67CB" w:rsidP="00F8533B">
      <w:pPr>
        <w:pStyle w:val="Sectiontitle"/>
      </w:pPr>
      <w:bookmarkStart w:id="33" w:name="_Toc117247988"/>
      <w:bookmarkStart w:id="34" w:name="_Toc117261392"/>
      <w:r w:rsidRPr="00E351D1">
        <w:t>5 References</w:t>
      </w:r>
      <w:bookmarkEnd w:id="33"/>
      <w:bookmarkEnd w:id="34"/>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12"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p>
    <w:p w14:paraId="1ED666E4" w14:textId="3D6A41AA"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Retrieved from:</w:t>
      </w:r>
      <w:r w:rsidR="00EF2760" w:rsidRPr="00E351D1">
        <w:rPr>
          <w:rFonts w:ascii="Times New Roman" w:hAnsi="Times New Roman" w:cs="Times New Roman"/>
          <w:lang w:val="en-US"/>
        </w:rPr>
        <w:t xml:space="preserve"> https://www.mdpi.com/2311-7524/7/9/283/htm</w:t>
      </w:r>
    </w:p>
    <w:sectPr w:rsidR="00EF2760" w:rsidRPr="00E351D1" w:rsidSect="00600D13">
      <w:headerReference w:type="default" r:id="rId13"/>
      <w:footerReference w:type="default" r:id="rId14"/>
      <w:headerReference w:type="first" r:id="rId1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2BD8" w14:textId="77777777" w:rsidR="00D239E4" w:rsidRDefault="00D239E4" w:rsidP="00A46DE2">
      <w:pPr>
        <w:spacing w:after="0" w:line="240" w:lineRule="auto"/>
      </w:pPr>
      <w:r>
        <w:separator/>
      </w:r>
    </w:p>
  </w:endnote>
  <w:endnote w:type="continuationSeparator" w:id="0">
    <w:p w14:paraId="153CA34D" w14:textId="77777777" w:rsidR="00D239E4" w:rsidRDefault="00D239E4"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CD597" w14:textId="77777777" w:rsidR="00D239E4" w:rsidRDefault="00D239E4" w:rsidP="00A46DE2">
      <w:pPr>
        <w:spacing w:after="0" w:line="240" w:lineRule="auto"/>
      </w:pPr>
      <w:r>
        <w:separator/>
      </w:r>
    </w:p>
  </w:footnote>
  <w:footnote w:type="continuationSeparator" w:id="0">
    <w:p w14:paraId="3BDBE6E3" w14:textId="77777777" w:rsidR="00D239E4" w:rsidRDefault="00D239E4"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19"/>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1"/>
  </w:num>
  <w:num w:numId="8" w16cid:durableId="304891206">
    <w:abstractNumId w:val="20"/>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2"/>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5"/>
  </w:num>
  <w:num w:numId="20" w16cid:durableId="812597353">
    <w:abstractNumId w:val="25"/>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5"/>
    <w:lvlOverride w:ilvl="0">
      <w:startOverride w:val="1"/>
    </w:lvlOverride>
  </w:num>
  <w:num w:numId="26" w16cid:durableId="1839036171">
    <w:abstractNumId w:val="15"/>
  </w:num>
  <w:num w:numId="27" w16cid:durableId="95369555">
    <w:abstractNumId w:val="27"/>
  </w:num>
  <w:num w:numId="28" w16cid:durableId="1547371741">
    <w:abstractNumId w:val="16"/>
  </w:num>
  <w:num w:numId="29" w16cid:durableId="1318150798">
    <w:abstractNumId w:val="24"/>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6"/>
  </w:num>
  <w:num w:numId="35" w16cid:durableId="2405272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37004"/>
    <w:rsid w:val="000D4528"/>
    <w:rsid w:val="00112460"/>
    <w:rsid w:val="00152CCC"/>
    <w:rsid w:val="00161BBE"/>
    <w:rsid w:val="00177BE0"/>
    <w:rsid w:val="001E71B3"/>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7E9D"/>
    <w:rsid w:val="005672C8"/>
    <w:rsid w:val="00580CDC"/>
    <w:rsid w:val="005A008B"/>
    <w:rsid w:val="005D4247"/>
    <w:rsid w:val="00600D13"/>
    <w:rsid w:val="00624E45"/>
    <w:rsid w:val="006836CF"/>
    <w:rsid w:val="00727402"/>
    <w:rsid w:val="0073245A"/>
    <w:rsid w:val="007676B1"/>
    <w:rsid w:val="007859F9"/>
    <w:rsid w:val="007874EE"/>
    <w:rsid w:val="007A5E02"/>
    <w:rsid w:val="007D4F5A"/>
    <w:rsid w:val="007E67CB"/>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960F6"/>
    <w:rsid w:val="00AA1D89"/>
    <w:rsid w:val="00AC1FAE"/>
    <w:rsid w:val="00AC2A02"/>
    <w:rsid w:val="00AE20AF"/>
    <w:rsid w:val="00B00B75"/>
    <w:rsid w:val="00B171C7"/>
    <w:rsid w:val="00B849F7"/>
    <w:rsid w:val="00B95262"/>
    <w:rsid w:val="00BA0987"/>
    <w:rsid w:val="00BB6226"/>
    <w:rsid w:val="00C20D9F"/>
    <w:rsid w:val="00C3449A"/>
    <w:rsid w:val="00C53B3A"/>
    <w:rsid w:val="00C5790E"/>
    <w:rsid w:val="00CB7F80"/>
    <w:rsid w:val="00CD7BE6"/>
    <w:rsid w:val="00CE15BB"/>
    <w:rsid w:val="00D04C60"/>
    <w:rsid w:val="00D14D16"/>
    <w:rsid w:val="00D21A9B"/>
    <w:rsid w:val="00D239E4"/>
    <w:rsid w:val="00D23F3E"/>
    <w:rsid w:val="00D514B5"/>
    <w:rsid w:val="00D52B69"/>
    <w:rsid w:val="00DA4846"/>
    <w:rsid w:val="00E13F2D"/>
    <w:rsid w:val="00E351D1"/>
    <w:rsid w:val="00E364E8"/>
    <w:rsid w:val="00ED4FE3"/>
    <w:rsid w:val="00EF2760"/>
    <w:rsid w:val="00F01520"/>
    <w:rsid w:val="00F8533B"/>
    <w:rsid w:val="00FD12E6"/>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10</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30</cp:revision>
  <cp:lastPrinted>2022-10-21T15:22:00Z</cp:lastPrinted>
  <dcterms:created xsi:type="dcterms:W3CDTF">2022-10-11T12:30:00Z</dcterms:created>
  <dcterms:modified xsi:type="dcterms:W3CDTF">2022-10-21T17:30:00Z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