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E5C" w:rsidRPr="00847402" w:rsidRDefault="00882E5C" w:rsidP="00FA7116">
      <w:pPr>
        <w:spacing w:before="120" w:after="300" w:line="624" w:lineRule="atLeast"/>
        <w:outlineLvl w:val="0"/>
        <w:rPr>
          <w:rFonts w:ascii="Georgia" w:eastAsia="Times New Roman" w:hAnsi="Georgia" w:cs="Times New Roman"/>
          <w:color w:val="222222"/>
          <w:kern w:val="36"/>
          <w:sz w:val="40"/>
          <w:szCs w:val="58"/>
        </w:rPr>
      </w:pPr>
      <w:r w:rsidRPr="00847402">
        <w:rPr>
          <w:rFonts w:ascii="Georgia" w:eastAsia="Times New Roman" w:hAnsi="Georgia" w:cs="Times New Roman"/>
          <w:color w:val="222222"/>
          <w:kern w:val="36"/>
          <w:sz w:val="40"/>
          <w:szCs w:val="58"/>
        </w:rPr>
        <w:t>Accurately computing running variance</w:t>
      </w:r>
    </w:p>
    <w:p w:rsidR="00FA7116" w:rsidRPr="00882E5C" w:rsidRDefault="00AC5709" w:rsidP="00FA7116">
      <w:pPr>
        <w:spacing w:before="120" w:after="300" w:line="624" w:lineRule="atLeast"/>
        <w:outlineLvl w:val="0"/>
        <w:rPr>
          <w:rFonts w:ascii="Palatino Linotype" w:eastAsia="Times New Roman" w:hAnsi="Palatino Linotype" w:cs="Times New Roman"/>
        </w:rPr>
      </w:pPr>
      <w:r>
        <w:rPr>
          <w:rFonts w:ascii="Palatino Linotype" w:eastAsia="Times New Roman" w:hAnsi="Palatino Linotype" w:cs="Times New Roman"/>
        </w:rPr>
        <w:t xml:space="preserve">Adapted </w:t>
      </w:r>
      <w:proofErr w:type="gramStart"/>
      <w:r w:rsidR="00FA7116" w:rsidRPr="00882E5C">
        <w:rPr>
          <w:rFonts w:ascii="Palatino Linotype" w:eastAsia="Times New Roman" w:hAnsi="Palatino Linotype" w:cs="Times New Roman"/>
        </w:rPr>
        <w:t>from  http</w:t>
      </w:r>
      <w:proofErr w:type="gramEnd"/>
      <w:r w:rsidR="00FA7116" w:rsidRPr="00882E5C">
        <w:rPr>
          <w:rFonts w:ascii="Palatino Linotype" w:eastAsia="Times New Roman" w:hAnsi="Palatino Linotype" w:cs="Times New Roman"/>
        </w:rPr>
        <w:t>://www.johndcook.com/standard_deviation.html</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The most direct way of computing sample variance or standard deviation can have severe numerical problems. Mathematically, sample variance can be computed as follows.</w:t>
      </w:r>
    </w:p>
    <w:p w:rsidR="00FA7116" w:rsidRPr="00FA7116" w:rsidRDefault="00FA7116" w:rsidP="00FA7116">
      <w:pPr>
        <w:spacing w:before="100" w:beforeAutospacing="1" w:after="100" w:afterAutospacing="1" w:line="300" w:lineRule="atLeast"/>
        <w:jc w:val="center"/>
        <w:rPr>
          <w:rFonts w:ascii="Palatino Linotype" w:eastAsia="Times New Roman" w:hAnsi="Palatino Linotype" w:cs="Times New Roman"/>
        </w:rPr>
      </w:pPr>
      <w:r>
        <w:rPr>
          <w:rFonts w:ascii="Palatino Linotype" w:eastAsia="Times New Roman" w:hAnsi="Palatino Linotype" w:cs="Times New Roman"/>
          <w:noProof/>
        </w:rPr>
        <w:drawing>
          <wp:inline distT="0" distB="0" distL="0" distR="0">
            <wp:extent cx="2735580" cy="579120"/>
            <wp:effectExtent l="19050" t="0" r="7620" b="0"/>
            <wp:docPr id="1"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4"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 xml:space="preserve">The most obvious way to compute variance then would be to have two sums: one to accumulate the sum of the </w:t>
      </w:r>
      <w:proofErr w:type="spellStart"/>
      <w:r w:rsidRPr="00FA7116">
        <w:rPr>
          <w:rFonts w:ascii="Palatino Linotype" w:eastAsia="Times New Roman" w:hAnsi="Palatino Linotype" w:cs="Times New Roman"/>
        </w:rPr>
        <w:t>x's</w:t>
      </w:r>
      <w:proofErr w:type="spellEnd"/>
      <w:r w:rsidRPr="00FA7116">
        <w:rPr>
          <w:rFonts w:ascii="Palatino Linotype" w:eastAsia="Times New Roman" w:hAnsi="Palatino Linotype" w:cs="Times New Roman"/>
        </w:rPr>
        <w:t xml:space="preserve"> and another to accumulate the sums of the squares of the </w:t>
      </w:r>
      <w:proofErr w:type="spellStart"/>
      <w:r w:rsidRPr="00FA7116">
        <w:rPr>
          <w:rFonts w:ascii="Palatino Linotype" w:eastAsia="Times New Roman" w:hAnsi="Palatino Linotype" w:cs="Times New Roman"/>
        </w:rPr>
        <w:t>x's</w:t>
      </w:r>
      <w:proofErr w:type="spellEnd"/>
      <w:r w:rsidRPr="00FA7116">
        <w:rPr>
          <w:rFonts w:ascii="Palatino Linotype" w:eastAsia="Times New Roman" w:hAnsi="Palatino Linotype" w:cs="Times New Roman"/>
        </w:rPr>
        <w:t xml:space="preserve">. If the </w:t>
      </w:r>
      <w:proofErr w:type="spellStart"/>
      <w:r w:rsidRPr="00FA7116">
        <w:rPr>
          <w:rFonts w:ascii="Palatino Linotype" w:eastAsia="Times New Roman" w:hAnsi="Palatino Linotype" w:cs="Times New Roman"/>
        </w:rPr>
        <w:t>x's</w:t>
      </w:r>
      <w:proofErr w:type="spellEnd"/>
      <w:r w:rsidRPr="00FA7116">
        <w:rPr>
          <w:rFonts w:ascii="Palatino Linotype" w:eastAsia="Times New Roman" w:hAnsi="Palatino Linotype" w:cs="Times New Roman"/>
        </w:rPr>
        <w:t xml:space="preserve"> are large and the differences between them small, direct evaluation of the equation above would require computing a small number as the difference of two large numbers, a red flag for numerical computing. The loss of precision can be so bad that the expression above evaluates to </w:t>
      </w:r>
      <w:proofErr w:type="gramStart"/>
      <w:r w:rsidRPr="00FA7116">
        <w:rPr>
          <w:rFonts w:ascii="Palatino Linotype" w:eastAsia="Times New Roman" w:hAnsi="Palatino Linotype" w:cs="Times New Roman"/>
        </w:rPr>
        <w:t>a</w:t>
      </w:r>
      <w:proofErr w:type="gramEnd"/>
      <w:r w:rsidRPr="00FA7116">
        <w:rPr>
          <w:rFonts w:ascii="Palatino Linotype" w:eastAsia="Times New Roman" w:hAnsi="Palatino Linotype" w:cs="Times New Roman"/>
        </w:rPr>
        <w:t xml:space="preserve"> </w:t>
      </w:r>
      <w:r w:rsidRPr="00FA7116">
        <w:rPr>
          <w:rFonts w:ascii="Palatino Linotype" w:eastAsia="Times New Roman" w:hAnsi="Palatino Linotype" w:cs="Times New Roman"/>
          <w:i/>
          <w:iCs/>
        </w:rPr>
        <w:t>negative</w:t>
      </w:r>
      <w:r w:rsidRPr="00FA7116">
        <w:rPr>
          <w:rFonts w:ascii="Palatino Linotype" w:eastAsia="Times New Roman" w:hAnsi="Palatino Linotype" w:cs="Times New Roman"/>
        </w:rPr>
        <w:t xml:space="preserve"> number even though variance is always positive. See </w:t>
      </w:r>
      <w:hyperlink r:id="rId5" w:history="1">
        <w:r w:rsidRPr="00FA7116">
          <w:rPr>
            <w:rFonts w:ascii="Palatino Linotype" w:eastAsia="Times New Roman" w:hAnsi="Palatino Linotype" w:cs="Times New Roman"/>
            <w:color w:val="1856BA"/>
            <w:u w:val="single"/>
          </w:rPr>
          <w:t>Comparing three methods of computing standard deviation</w:t>
        </w:r>
      </w:hyperlink>
      <w:r w:rsidRPr="00FA7116">
        <w:rPr>
          <w:rFonts w:ascii="Palatino Linotype" w:eastAsia="Times New Roman" w:hAnsi="Palatino Linotype" w:cs="Times New Roman"/>
        </w:rPr>
        <w:t xml:space="preserve"> for examples of just how bad the above formula can be.</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 xml:space="preserve">There is a way to compute variance that is more accurate and is guaranteed to always give positive results. Furthermore, the method computes a running variance. That is, the method computes the variance as the </w:t>
      </w:r>
      <w:proofErr w:type="spellStart"/>
      <w:r w:rsidRPr="00FA7116">
        <w:rPr>
          <w:rFonts w:ascii="Palatino Linotype" w:eastAsia="Times New Roman" w:hAnsi="Palatino Linotype" w:cs="Times New Roman"/>
        </w:rPr>
        <w:t>x's</w:t>
      </w:r>
      <w:proofErr w:type="spellEnd"/>
      <w:r w:rsidRPr="00FA7116">
        <w:rPr>
          <w:rFonts w:ascii="Palatino Linotype" w:eastAsia="Times New Roman" w:hAnsi="Palatino Linotype" w:cs="Times New Roman"/>
        </w:rPr>
        <w:t xml:space="preserve"> arrive one at a time. The data do not need to be saved for a second pass. </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 xml:space="preserve">This better way of computing variance goes back to a 1962 paper by B. P. Welford and is presented in Donald Knuth's </w:t>
      </w:r>
      <w:hyperlink r:id="rId6" w:history="1">
        <w:r w:rsidRPr="00FA7116">
          <w:rPr>
            <w:rFonts w:ascii="Palatino Linotype" w:eastAsia="Times New Roman" w:hAnsi="Palatino Linotype" w:cs="Times New Roman"/>
            <w:color w:val="1856BA"/>
            <w:u w:val="single"/>
          </w:rPr>
          <w:t>Art of Computer Programming</w:t>
        </w:r>
      </w:hyperlink>
      <w:r w:rsidRPr="00FA7116">
        <w:rPr>
          <w:rFonts w:ascii="Palatino Linotype" w:eastAsia="Times New Roman" w:hAnsi="Palatino Linotype" w:cs="Times New Roman"/>
        </w:rPr>
        <w:t xml:space="preserve">, </w:t>
      </w:r>
      <w:proofErr w:type="spellStart"/>
      <w:r w:rsidRPr="00FA7116">
        <w:rPr>
          <w:rFonts w:ascii="Palatino Linotype" w:eastAsia="Times New Roman" w:hAnsi="Palatino Linotype" w:cs="Times New Roman"/>
        </w:rPr>
        <w:t>Vol</w:t>
      </w:r>
      <w:proofErr w:type="spellEnd"/>
      <w:r w:rsidRPr="00FA7116">
        <w:rPr>
          <w:rFonts w:ascii="Palatino Linotype" w:eastAsia="Times New Roman" w:hAnsi="Palatino Linotype" w:cs="Times New Roman"/>
        </w:rPr>
        <w:t xml:space="preserve"> 2, </w:t>
      </w:r>
      <w:proofErr w:type="gramStart"/>
      <w:r w:rsidRPr="00FA7116">
        <w:rPr>
          <w:rFonts w:ascii="Palatino Linotype" w:eastAsia="Times New Roman" w:hAnsi="Palatino Linotype" w:cs="Times New Roman"/>
        </w:rPr>
        <w:t>page</w:t>
      </w:r>
      <w:proofErr w:type="gramEnd"/>
      <w:r w:rsidRPr="00FA7116">
        <w:rPr>
          <w:rFonts w:ascii="Palatino Linotype" w:eastAsia="Times New Roman" w:hAnsi="Palatino Linotype" w:cs="Times New Roman"/>
        </w:rPr>
        <w:t xml:space="preserve"> 232, 3rd edition. Although this solution has been known for decades, not enough people know about it. Most people are probably unaware that computing sample variance can be difficult until the first time they compute a standard deviation and get an exception for taking the square root of a negative number.</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It is not obvious that the method is correct even in exact arithmetic. It's even less obvious that the method has superior numerical properties, but it does. The algorithm is as follows.</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Initialize M</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 xml:space="preserve"> = x</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 xml:space="preserve"> and S</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 xml:space="preserve"> = 0. </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 xml:space="preserve">For subsequent </w:t>
      </w:r>
      <w:proofErr w:type="spellStart"/>
      <w:r w:rsidRPr="00FA7116">
        <w:rPr>
          <w:rFonts w:ascii="Palatino Linotype" w:eastAsia="Times New Roman" w:hAnsi="Palatino Linotype" w:cs="Times New Roman"/>
        </w:rPr>
        <w:t>x's</w:t>
      </w:r>
      <w:proofErr w:type="spellEnd"/>
      <w:r w:rsidRPr="00FA7116">
        <w:rPr>
          <w:rFonts w:ascii="Palatino Linotype" w:eastAsia="Times New Roman" w:hAnsi="Palatino Linotype" w:cs="Times New Roman"/>
        </w:rPr>
        <w:t>, use the recurrence formulas</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M</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rPr>
        <w:t xml:space="preserve"> = M</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 (x</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rPr>
        <w:t xml:space="preserve"> </w:t>
      </w:r>
      <w:r w:rsidR="00E715C5">
        <w:rPr>
          <w:rFonts w:ascii="Palatino Linotype" w:eastAsia="Times New Roman" w:hAnsi="Palatino Linotype" w:cs="Times New Roman"/>
        </w:rPr>
        <w:t>–</w:t>
      </w:r>
      <w:r w:rsidRPr="00FA7116">
        <w:rPr>
          <w:rFonts w:ascii="Palatino Linotype" w:eastAsia="Times New Roman" w:hAnsi="Palatino Linotype" w:cs="Times New Roman"/>
        </w:rPr>
        <w:t xml:space="preserve"> M</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w:t>
      </w:r>
      <w:proofErr w:type="spellStart"/>
      <w:r w:rsidR="00E715C5">
        <w:rPr>
          <w:rFonts w:ascii="Palatino Linotype" w:eastAsia="Times New Roman" w:hAnsi="Palatino Linotype" w:cs="Times New Roman"/>
        </w:rPr>
        <w:t>i</w:t>
      </w:r>
      <w:proofErr w:type="spellEnd"/>
      <w:r w:rsidRPr="00FA7116">
        <w:rPr>
          <w:rFonts w:ascii="Palatino Linotype" w:eastAsia="Times New Roman" w:hAnsi="Palatino Linotype" w:cs="Times New Roman"/>
        </w:rPr>
        <w:t xml:space="preserve"> </w:t>
      </w:r>
      <w:r w:rsidRPr="00FA7116">
        <w:rPr>
          <w:rFonts w:ascii="Palatino Linotype" w:eastAsia="Times New Roman" w:hAnsi="Palatino Linotype" w:cs="Times New Roman"/>
        </w:rPr>
        <w:br/>
        <w:t>S</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rPr>
        <w:t xml:space="preserve"> = S</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 xml:space="preserve"> + (x</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rPr>
        <w:t xml:space="preserve"> </w:t>
      </w:r>
      <w:r w:rsidR="00E715C5">
        <w:rPr>
          <w:rFonts w:ascii="Palatino Linotype" w:eastAsia="Times New Roman" w:hAnsi="Palatino Linotype" w:cs="Times New Roman"/>
        </w:rPr>
        <w:t>–</w:t>
      </w:r>
      <w:r w:rsidRPr="00FA7116">
        <w:rPr>
          <w:rFonts w:ascii="Palatino Linotype" w:eastAsia="Times New Roman" w:hAnsi="Palatino Linotype" w:cs="Times New Roman"/>
        </w:rPr>
        <w:t xml:space="preserve"> M</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vertAlign w:val="subscript"/>
        </w:rPr>
        <w:t>-1</w:t>
      </w:r>
      <w:r w:rsidRPr="00FA7116">
        <w:rPr>
          <w:rFonts w:ascii="Palatino Linotype" w:eastAsia="Times New Roman" w:hAnsi="Palatino Linotype" w:cs="Times New Roman"/>
        </w:rPr>
        <w:t>)*(x</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rPr>
        <w:t xml:space="preserve"> - M</w:t>
      </w:r>
      <w:r w:rsidR="00E715C5">
        <w:rPr>
          <w:rFonts w:ascii="Palatino Linotype" w:eastAsia="Times New Roman" w:hAnsi="Palatino Linotype" w:cs="Times New Roman"/>
          <w:vertAlign w:val="subscript"/>
        </w:rPr>
        <w:t>i</w:t>
      </w:r>
      <w:r w:rsidRPr="00FA7116">
        <w:rPr>
          <w:rFonts w:ascii="Palatino Linotype" w:eastAsia="Times New Roman" w:hAnsi="Palatino Linotype" w:cs="Times New Roman"/>
        </w:rPr>
        <w:t>).</w:t>
      </w:r>
    </w:p>
    <w:p w:rsidR="00FA7116" w:rsidRPr="00FA7116" w:rsidRDefault="00E715C5" w:rsidP="00FA7116">
      <w:pPr>
        <w:spacing w:before="100" w:beforeAutospacing="1" w:after="100" w:afterAutospacing="1" w:line="300" w:lineRule="atLeast"/>
        <w:rPr>
          <w:rFonts w:ascii="Palatino Linotype" w:eastAsia="Times New Roman" w:hAnsi="Palatino Linotype" w:cs="Times New Roman"/>
        </w:rPr>
      </w:pPr>
      <w:r>
        <w:rPr>
          <w:rFonts w:ascii="Palatino Linotype" w:eastAsia="Times New Roman" w:hAnsi="Palatino Linotype" w:cs="Times New Roman"/>
        </w:rPr>
        <w:lastRenderedPageBreak/>
        <w:t xml:space="preserve">For 2 ≤ </w:t>
      </w:r>
      <w:proofErr w:type="spellStart"/>
      <w:r>
        <w:rPr>
          <w:rFonts w:ascii="Palatino Linotype" w:eastAsia="Times New Roman" w:hAnsi="Palatino Linotype" w:cs="Times New Roman"/>
        </w:rPr>
        <w:t>i</w:t>
      </w:r>
      <w:proofErr w:type="spellEnd"/>
      <w:r w:rsidR="00FA7116" w:rsidRPr="00FA7116">
        <w:rPr>
          <w:rFonts w:ascii="Palatino Linotype" w:eastAsia="Times New Roman" w:hAnsi="Palatino Linotype" w:cs="Times New Roman"/>
        </w:rPr>
        <w:t xml:space="preserve"> ≤ n, the </w:t>
      </w:r>
      <w:proofErr w:type="spellStart"/>
      <w:r>
        <w:rPr>
          <w:rFonts w:ascii="Palatino Linotype" w:eastAsia="Times New Roman" w:hAnsi="Palatino Linotype" w:cs="Times New Roman"/>
        </w:rPr>
        <w:t>i</w:t>
      </w:r>
      <w:r w:rsidR="00FA7116" w:rsidRPr="00FA7116">
        <w:rPr>
          <w:rFonts w:ascii="Palatino Linotype" w:eastAsia="Times New Roman" w:hAnsi="Palatino Linotype" w:cs="Times New Roman"/>
          <w:vertAlign w:val="superscript"/>
        </w:rPr>
        <w:t>th</w:t>
      </w:r>
      <w:proofErr w:type="spellEnd"/>
      <w:r w:rsidR="00FA7116" w:rsidRPr="00FA7116">
        <w:rPr>
          <w:rFonts w:ascii="Palatino Linotype" w:eastAsia="Times New Roman" w:hAnsi="Palatino Linotype" w:cs="Times New Roman"/>
        </w:rPr>
        <w:t xml:space="preserve"> estimate of the variance is s</w:t>
      </w:r>
      <w:r w:rsidR="00FA7116" w:rsidRPr="00FA7116">
        <w:rPr>
          <w:rFonts w:ascii="Palatino Linotype" w:eastAsia="Times New Roman" w:hAnsi="Palatino Linotype" w:cs="Times New Roman"/>
          <w:vertAlign w:val="superscript"/>
        </w:rPr>
        <w:t>2</w:t>
      </w:r>
      <w:r w:rsidR="00FA7116" w:rsidRPr="00FA7116">
        <w:rPr>
          <w:rFonts w:ascii="Palatino Linotype" w:eastAsia="Times New Roman" w:hAnsi="Palatino Linotype" w:cs="Times New Roman"/>
        </w:rPr>
        <w:t xml:space="preserve"> = S</w:t>
      </w:r>
      <w:r>
        <w:rPr>
          <w:rFonts w:ascii="Palatino Linotype" w:eastAsia="Times New Roman" w:hAnsi="Palatino Linotype" w:cs="Times New Roman"/>
          <w:vertAlign w:val="subscript"/>
        </w:rPr>
        <w:t>i</w:t>
      </w:r>
      <w:proofErr w:type="gramStart"/>
      <w:r>
        <w:rPr>
          <w:rFonts w:ascii="Palatino Linotype" w:eastAsia="Times New Roman" w:hAnsi="Palatino Linotype" w:cs="Times New Roman"/>
        </w:rPr>
        <w:t>/(</w:t>
      </w:r>
      <w:proofErr w:type="spellStart"/>
      <w:proofErr w:type="gramEnd"/>
      <w:r>
        <w:rPr>
          <w:rFonts w:ascii="Palatino Linotype" w:eastAsia="Times New Roman" w:hAnsi="Palatino Linotype" w:cs="Times New Roman"/>
        </w:rPr>
        <w:t>i</w:t>
      </w:r>
      <w:proofErr w:type="spellEnd"/>
      <w:r w:rsidR="00FA7116" w:rsidRPr="00FA7116">
        <w:rPr>
          <w:rFonts w:ascii="Palatino Linotype" w:eastAsia="Times New Roman" w:hAnsi="Palatino Linotype" w:cs="Times New Roman"/>
        </w:rPr>
        <w:t xml:space="preserve"> - 1).</w:t>
      </w:r>
    </w:p>
    <w:p w:rsidR="00A273D0" w:rsidRDefault="00A273D0" w:rsidP="00FA7116">
      <w:pPr>
        <w:spacing w:before="100" w:beforeAutospacing="1" w:after="100" w:afterAutospacing="1" w:line="300" w:lineRule="atLeast"/>
        <w:rPr>
          <w:rFonts w:ascii="Palatino Linotype" w:eastAsia="Times New Roman" w:hAnsi="Palatino Linotype" w:cs="Times New Roman"/>
        </w:rPr>
      </w:pPr>
      <w:r w:rsidRPr="00A273D0">
        <w:rPr>
          <w:rFonts w:ascii="Palatino Linotype" w:eastAsia="Times New Roman" w:hAnsi="Palatino Linotype" w:cs="Times New Roman"/>
          <w:noProof/>
          <w:lang w:eastAsia="zh-TW"/>
        </w:rPr>
      </w:r>
      <w:r>
        <w:rPr>
          <w:rFonts w:ascii="Palatino Linotype" w:eastAsia="Times New Roman" w:hAnsi="Palatino Linotype" w:cs="Times New Roman"/>
        </w:rPr>
        <w:pict>
          <v:shapetype id="_x0000_t202" coordsize="21600,21600" o:spt="202" path="m,l,21600r21600,l21600,xe">
            <v:stroke joinstyle="miter"/>
            <v:path gradientshapeok="t" o:connecttype="rect"/>
          </v:shapetype>
          <v:shape id="_x0000_s1027" type="#_x0000_t202" style="width:495.35pt;height:110.6pt;mso-height-percent:200;mso-position-horizontal-relative:char;mso-position-vertical-relative:line;mso-height-percent:200;mso-width-relative:margin;mso-height-relative:margin">
            <v:textbox style="mso-fit-shape-to-text:t">
              <w:txbxContent>
                <w:p w:rsidR="00A273D0" w:rsidRPr="00A273D0" w:rsidRDefault="00A273D0" w:rsidP="00A273D0">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Pseudo code</w:t>
                  </w:r>
                  <w:r w:rsidR="0076637E">
                    <w:rPr>
                      <w:rFonts w:ascii="Palatino Linotype" w:eastAsia="Times New Roman" w:hAnsi="Palatino Linotype" w:cs="Times New Roman"/>
                      <w:sz w:val="20"/>
                    </w:rPr>
                    <w:t xml:space="preserve"> </w:t>
                  </w:r>
                  <w:proofErr w:type="gramStart"/>
                  <w:r w:rsidRPr="00A273D0">
                    <w:rPr>
                      <w:rFonts w:ascii="Palatino Linotype" w:eastAsia="Times New Roman" w:hAnsi="Palatino Linotype" w:cs="Times New Roman"/>
                      <w:sz w:val="20"/>
                    </w:rPr>
                    <w:t>( assumes</w:t>
                  </w:r>
                  <w:proofErr w:type="gramEnd"/>
                  <w:r w:rsidRPr="00A273D0">
                    <w:rPr>
                      <w:rFonts w:ascii="Palatino Linotype" w:eastAsia="Times New Roman" w:hAnsi="Palatino Linotype" w:cs="Times New Roman"/>
                      <w:sz w:val="20"/>
                    </w:rPr>
                    <w:t xml:space="preserve"> ‘</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 starts at 1 )</w:t>
                  </w:r>
                </w:p>
                <w:p w:rsidR="00A273D0" w:rsidRPr="00A273D0" w:rsidRDefault="00A273D0" w:rsidP="00A273D0">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If </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==1 then</w:t>
                  </w:r>
                </w:p>
                <w:p w:rsidR="00A273D0" w:rsidRPr="00A273D0" w:rsidRDefault="00A273D0" w:rsidP="00A273D0">
                  <w:pPr>
                    <w:spacing w:after="0"/>
                    <w:ind w:firstLine="720"/>
                    <w:rPr>
                      <w:rFonts w:ascii="Palatino Linotype" w:eastAsia="Times New Roman" w:hAnsi="Palatino Linotype" w:cs="Times New Roman"/>
                      <w:sz w:val="20"/>
                    </w:rPr>
                  </w:pPr>
                  <w:r w:rsidRPr="00A273D0">
                    <w:rPr>
                      <w:rFonts w:ascii="Palatino Linotype" w:eastAsia="Times New Roman" w:hAnsi="Palatino Linotype" w:cs="Times New Roman"/>
                      <w:sz w:val="20"/>
                    </w:rPr>
                    <w:t>Mean[</w:t>
                  </w:r>
                  <w:proofErr w:type="spellStart"/>
                  <w:r w:rsidRPr="00A273D0">
                    <w:rPr>
                      <w:rFonts w:ascii="Palatino Linotype" w:eastAsia="Times New Roman" w:hAnsi="Palatino Linotype" w:cs="Times New Roman"/>
                      <w:sz w:val="20"/>
                    </w:rPr>
                    <w:t>i</w:t>
                  </w:r>
                  <w:proofErr w:type="spellEnd"/>
                  <w:proofErr w:type="gramStart"/>
                  <w:r w:rsidRPr="00A273D0">
                    <w:rPr>
                      <w:rFonts w:ascii="Palatino Linotype" w:eastAsia="Times New Roman" w:hAnsi="Palatino Linotype" w:cs="Times New Roman"/>
                      <w:sz w:val="20"/>
                    </w:rPr>
                    <w:t>]=</w:t>
                  </w:r>
                  <w:proofErr w:type="gramEnd"/>
                  <w:r w:rsidRPr="00A273D0">
                    <w:rPr>
                      <w:rFonts w:ascii="Palatino Linotype" w:eastAsia="Times New Roman" w:hAnsi="Palatino Linotype" w:cs="Times New Roman"/>
                      <w:sz w:val="20"/>
                    </w:rPr>
                    <w:t>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w:t>
                  </w:r>
                </w:p>
                <w:p w:rsidR="00A273D0" w:rsidRPr="00A273D0" w:rsidRDefault="00A273D0" w:rsidP="00A273D0">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w:t>
                  </w:r>
                  <w:proofErr w:type="spellStart"/>
                  <w:r w:rsidRPr="00A273D0">
                    <w:rPr>
                      <w:rFonts w:ascii="Palatino Linotype" w:eastAsia="Times New Roman" w:hAnsi="Palatino Linotype" w:cs="Times New Roman"/>
                      <w:sz w:val="20"/>
                    </w:rPr>
                    <w:t>i</w:t>
                  </w:r>
                  <w:proofErr w:type="spellEnd"/>
                  <w:proofErr w:type="gramStart"/>
                  <w:r w:rsidRPr="00A273D0">
                    <w:rPr>
                      <w:rFonts w:ascii="Palatino Linotype" w:eastAsia="Times New Roman" w:hAnsi="Palatino Linotype" w:cs="Times New Roman"/>
                      <w:sz w:val="20"/>
                    </w:rPr>
                    <w:t>]=</w:t>
                  </w:r>
                  <w:proofErr w:type="gramEnd"/>
                  <w:r w:rsidRPr="00A273D0">
                    <w:rPr>
                      <w:rFonts w:ascii="Palatino Linotype" w:eastAsia="Times New Roman" w:hAnsi="Palatino Linotype" w:cs="Times New Roman"/>
                      <w:sz w:val="20"/>
                    </w:rPr>
                    <w:t>0;</w:t>
                  </w:r>
                </w:p>
                <w:p w:rsidR="00A273D0" w:rsidRPr="00A273D0" w:rsidRDefault="00A273D0" w:rsidP="00A273D0">
                  <w:pPr>
                    <w:spacing w:after="0"/>
                    <w:ind w:firstLine="720"/>
                    <w:rPr>
                      <w:rFonts w:ascii="Palatino Linotype" w:eastAsia="Times New Roman" w:hAnsi="Palatino Linotype" w:cs="Times New Roman"/>
                      <w:sz w:val="20"/>
                    </w:rPr>
                  </w:pPr>
                  <w:r w:rsidRPr="00A273D0">
                    <w:rPr>
                      <w:rFonts w:ascii="Palatino Linotype" w:eastAsia="Times New Roman" w:hAnsi="Palatino Linotype" w:cs="Times New Roman"/>
                      <w:sz w:val="20"/>
                    </w:rPr>
                    <w:t>Variance =0;</w:t>
                  </w:r>
                </w:p>
                <w:p w:rsidR="00A273D0" w:rsidRPr="00A273D0" w:rsidRDefault="00A273D0" w:rsidP="00A273D0">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Else</w:t>
                  </w:r>
                </w:p>
                <w:p w:rsidR="00A273D0" w:rsidRPr="00A273D0" w:rsidRDefault="00A273D0" w:rsidP="00A273D0">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 </w:t>
                  </w:r>
                  <w:r w:rsidRPr="00A273D0">
                    <w:rPr>
                      <w:rFonts w:ascii="Palatino Linotype" w:eastAsia="Times New Roman" w:hAnsi="Palatino Linotype" w:cs="Times New Roman"/>
                      <w:sz w:val="20"/>
                    </w:rPr>
                    <w:tab/>
                    <w:t>Mean[</w:t>
                  </w:r>
                  <w:proofErr w:type="spellStart"/>
                  <w:r w:rsidRPr="00A273D0">
                    <w:rPr>
                      <w:rFonts w:ascii="Palatino Linotype" w:eastAsia="Times New Roman" w:hAnsi="Palatino Linotype" w:cs="Times New Roman"/>
                      <w:sz w:val="20"/>
                    </w:rPr>
                    <w:t>i</w:t>
                  </w:r>
                  <w:proofErr w:type="spellEnd"/>
                  <w:proofErr w:type="gramStart"/>
                  <w:r w:rsidRPr="00A273D0">
                    <w:rPr>
                      <w:rFonts w:ascii="Palatino Linotype" w:eastAsia="Times New Roman" w:hAnsi="Palatino Linotype" w:cs="Times New Roman"/>
                      <w:sz w:val="20"/>
                    </w:rPr>
                    <w:t>]=</w:t>
                  </w:r>
                  <w:proofErr w:type="gramEnd"/>
                  <w:r w:rsidRPr="00A273D0">
                    <w:rPr>
                      <w:rFonts w:ascii="Palatino Linotype" w:eastAsia="Times New Roman" w:hAnsi="Palatino Linotype" w:cs="Times New Roman"/>
                      <w:sz w:val="20"/>
                    </w:rPr>
                    <w:t xml:space="preserve"> Mean[i-1]+ (x[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]-Mean[i-1])/</w:t>
                  </w:r>
                  <w:proofErr w:type="spellStart"/>
                  <w:r w:rsidRPr="00A273D0">
                    <w:rPr>
                      <w:rFonts w:ascii="Palatino Linotype" w:eastAsia="Times New Roman" w:hAnsi="Palatino Linotype" w:cs="Times New Roman"/>
                      <w:sz w:val="20"/>
                    </w:rPr>
                    <w:t>i</w:t>
                  </w:r>
                  <w:proofErr w:type="spellEnd"/>
                </w:p>
                <w:p w:rsidR="00A273D0" w:rsidRPr="00A273D0" w:rsidRDefault="00A273D0" w:rsidP="00A273D0">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 xml:space="preserve">] = </w:t>
                  </w:r>
                  <w:proofErr w:type="spellStart"/>
                  <w:proofErr w:type="gramStart"/>
                  <w:r w:rsidRPr="00A273D0">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w:t>
                  </w:r>
                  <w:proofErr w:type="gramEnd"/>
                  <w:r w:rsidRPr="00A273D0">
                    <w:rPr>
                      <w:rFonts w:ascii="Palatino Linotype" w:eastAsia="Times New Roman" w:hAnsi="Palatino Linotype" w:cs="Times New Roman"/>
                      <w:sz w:val="20"/>
                    </w:rPr>
                    <w:t>i-1] + (x[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]-Mean[i-1])* (x[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]-Mean[</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w:t>
                  </w:r>
                </w:p>
                <w:p w:rsidR="00A273D0" w:rsidRPr="00A273D0" w:rsidRDefault="00A273D0" w:rsidP="00A273D0">
                  <w:pPr>
                    <w:spacing w:after="0"/>
                    <w:ind w:firstLine="72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Variance = </w:t>
                  </w:r>
                  <w:proofErr w:type="spellStart"/>
                  <w:r w:rsidRPr="00A273D0">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w:t>
                  </w:r>
                  <w:proofErr w:type="gramStart"/>
                  <w:r w:rsidRPr="00A273D0">
                    <w:rPr>
                      <w:rFonts w:ascii="Palatino Linotype" w:eastAsia="Times New Roman" w:hAnsi="Palatino Linotype" w:cs="Times New Roman"/>
                      <w:sz w:val="20"/>
                    </w:rPr>
                    <w:t>/(</w:t>
                  </w:r>
                  <w:proofErr w:type="gramEnd"/>
                  <w:r w:rsidRPr="00A273D0">
                    <w:rPr>
                      <w:rFonts w:ascii="Palatino Linotype" w:eastAsia="Times New Roman" w:hAnsi="Palatino Linotype" w:cs="Times New Roman"/>
                      <w:sz w:val="20"/>
                    </w:rPr>
                    <w:t>i-1)</w:t>
                  </w:r>
                </w:p>
                <w:p w:rsidR="00A273D0" w:rsidRDefault="00A273D0" w:rsidP="00A273D0">
                  <w:pPr>
                    <w:spacing w:after="0"/>
                  </w:pPr>
                </w:p>
              </w:txbxContent>
            </v:textbox>
            <w10:wrap type="none"/>
            <w10:anchorlock/>
          </v:shape>
        </w:pict>
      </w:r>
    </w:p>
    <w:p w:rsidR="0076637E" w:rsidRDefault="0076637E" w:rsidP="0076637E">
      <w:pPr>
        <w:spacing w:before="100" w:beforeAutospacing="1" w:after="100" w:afterAutospacing="1" w:line="300" w:lineRule="atLeast"/>
        <w:rPr>
          <w:rFonts w:ascii="Palatino Linotype" w:eastAsia="Times New Roman" w:hAnsi="Palatino Linotype" w:cs="Times New Roman"/>
          <w:sz w:val="20"/>
        </w:rPr>
      </w:pPr>
      <w:r>
        <w:rPr>
          <w:rFonts w:ascii="Palatino Linotype" w:eastAsia="Times New Roman" w:hAnsi="Palatino Linotype" w:cs="Times New Roman"/>
          <w:sz w:val="20"/>
        </w:rPr>
        <w:t xml:space="preserve">The above pseudo-code shows how the running variance and running mean can be calculated. However, the code uses arrays for </w:t>
      </w:r>
      <w:proofErr w:type="spellStart"/>
      <w:r>
        <w:rPr>
          <w:rFonts w:ascii="Palatino Linotype" w:eastAsia="Times New Roman" w:hAnsi="Palatino Linotype" w:cs="Times New Roman"/>
          <w:sz w:val="20"/>
        </w:rPr>
        <w:t>RunningSumVar</w:t>
      </w:r>
      <w:proofErr w:type="spellEnd"/>
      <w:r>
        <w:rPr>
          <w:rFonts w:ascii="Palatino Linotype" w:eastAsia="Times New Roman" w:hAnsi="Palatino Linotype" w:cs="Times New Roman"/>
          <w:sz w:val="20"/>
        </w:rPr>
        <w:t xml:space="preserve"> and Mean which will use up a lot of memory. A more memory efficient set of pseudo code is illustrated below:</w:t>
      </w:r>
    </w:p>
    <w:p w:rsidR="00882E5C" w:rsidRDefault="0076637E" w:rsidP="0076637E">
      <w:pPr>
        <w:spacing w:before="100" w:beforeAutospacing="1" w:after="100" w:afterAutospacing="1" w:line="300" w:lineRule="atLeast"/>
        <w:rPr>
          <w:rFonts w:ascii="Palatino Linotype" w:eastAsia="Times New Roman" w:hAnsi="Palatino Linotype" w:cs="Times New Roman"/>
        </w:rPr>
      </w:pPr>
      <w:r w:rsidRPr="00A273D0">
        <w:rPr>
          <w:rFonts w:ascii="Palatino Linotype" w:eastAsia="Times New Roman" w:hAnsi="Palatino Linotype" w:cs="Times New Roman"/>
          <w:noProof/>
          <w:lang w:eastAsia="zh-TW"/>
        </w:rPr>
      </w:r>
      <w:r w:rsidR="00AF470C">
        <w:rPr>
          <w:rFonts w:ascii="Palatino Linotype" w:eastAsia="Times New Roman" w:hAnsi="Palatino Linotype" w:cs="Times New Roman"/>
        </w:rPr>
        <w:pict>
          <v:shape id="_x0000_s1028" type="#_x0000_t202" style="width:495.35pt;height:110.6pt;mso-height-percent:200;mso-position-horizontal-relative:char;mso-position-vertical-relative:line;mso-height-percent:200;mso-width-relative:margin;mso-height-relative:margin">
            <v:textbox style="mso-fit-shape-to-text:t">
              <w:txbxContent>
                <w:p w:rsidR="0076637E" w:rsidRPr="00A273D0" w:rsidRDefault="0076637E" w:rsidP="0076637E">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Pseudo </w:t>
                  </w:r>
                  <w:r>
                    <w:rPr>
                      <w:rFonts w:ascii="Palatino Linotype" w:eastAsia="Times New Roman" w:hAnsi="Palatino Linotype" w:cs="Times New Roman"/>
                      <w:sz w:val="20"/>
                    </w:rPr>
                    <w:t>code that uses less memory</w:t>
                  </w:r>
                  <w:r w:rsidRPr="00A273D0">
                    <w:rPr>
                      <w:rFonts w:ascii="Palatino Linotype" w:eastAsia="Times New Roman" w:hAnsi="Palatino Linotype" w:cs="Times New Roman"/>
                      <w:sz w:val="20"/>
                    </w:rPr>
                    <w:t xml:space="preserve"> </w:t>
                  </w:r>
                  <w:proofErr w:type="gramStart"/>
                  <w:r w:rsidRPr="00A273D0">
                    <w:rPr>
                      <w:rFonts w:ascii="Palatino Linotype" w:eastAsia="Times New Roman" w:hAnsi="Palatino Linotype" w:cs="Times New Roman"/>
                      <w:sz w:val="20"/>
                    </w:rPr>
                    <w:t>( assumes</w:t>
                  </w:r>
                  <w:proofErr w:type="gramEnd"/>
                  <w:r w:rsidRPr="00A273D0">
                    <w:rPr>
                      <w:rFonts w:ascii="Palatino Linotype" w:eastAsia="Times New Roman" w:hAnsi="Palatino Linotype" w:cs="Times New Roman"/>
                      <w:sz w:val="20"/>
                    </w:rPr>
                    <w:t xml:space="preserve"> ‘</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 starts at 1 )</w:t>
                  </w:r>
                </w:p>
                <w:p w:rsidR="0076637E" w:rsidRPr="00A273D0" w:rsidRDefault="0076637E" w:rsidP="0076637E">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If </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==1 then</w:t>
                  </w:r>
                </w:p>
                <w:p w:rsidR="0076637E" w:rsidRPr="00A273D0" w:rsidRDefault="0076637E" w:rsidP="0076637E">
                  <w:pPr>
                    <w:spacing w:after="0"/>
                    <w:ind w:firstLine="720"/>
                    <w:rPr>
                      <w:rFonts w:ascii="Palatino Linotype" w:eastAsia="Times New Roman" w:hAnsi="Palatino Linotype" w:cs="Times New Roman"/>
                      <w:sz w:val="20"/>
                    </w:rPr>
                  </w:pPr>
                  <w:r w:rsidRPr="00A273D0">
                    <w:rPr>
                      <w:rFonts w:ascii="Palatino Linotype" w:eastAsia="Times New Roman" w:hAnsi="Palatino Linotype" w:cs="Times New Roman"/>
                      <w:sz w:val="20"/>
                    </w:rPr>
                    <w:t>M</w:t>
                  </w:r>
                  <w:r>
                    <w:rPr>
                      <w:rFonts w:ascii="Palatino Linotype" w:eastAsia="Times New Roman" w:hAnsi="Palatino Linotype" w:cs="Times New Roman"/>
                      <w:sz w:val="20"/>
                    </w:rPr>
                    <w:t>ean</w:t>
                  </w:r>
                  <w:r w:rsidRPr="00A273D0">
                    <w:rPr>
                      <w:rFonts w:ascii="Palatino Linotype" w:eastAsia="Times New Roman" w:hAnsi="Palatino Linotype" w:cs="Times New Roman"/>
                      <w:sz w:val="20"/>
                    </w:rPr>
                    <w:t>=x[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w:t>
                  </w:r>
                </w:p>
                <w:p w:rsidR="0076637E" w:rsidRPr="00A273D0" w:rsidRDefault="0076637E" w:rsidP="0076637E">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=0;</w:t>
                  </w:r>
                </w:p>
                <w:p w:rsidR="0076637E" w:rsidRDefault="0076637E" w:rsidP="0076637E">
                  <w:pPr>
                    <w:spacing w:after="0"/>
                    <w:ind w:firstLine="720"/>
                    <w:rPr>
                      <w:rFonts w:ascii="Palatino Linotype" w:eastAsia="Times New Roman" w:hAnsi="Palatino Linotype" w:cs="Times New Roman"/>
                      <w:sz w:val="20"/>
                    </w:rPr>
                  </w:pPr>
                  <w:r w:rsidRPr="00A273D0">
                    <w:rPr>
                      <w:rFonts w:ascii="Palatino Linotype" w:eastAsia="Times New Roman" w:hAnsi="Palatino Linotype" w:cs="Times New Roman"/>
                      <w:sz w:val="20"/>
                    </w:rPr>
                    <w:t>Variance =0;</w:t>
                  </w:r>
                </w:p>
                <w:p w:rsidR="0076637E" w:rsidRDefault="0076637E" w:rsidP="0076637E">
                  <w:pPr>
                    <w:spacing w:after="0"/>
                    <w:ind w:firstLine="720"/>
                    <w:rPr>
                      <w:rFonts w:ascii="Palatino Linotype" w:eastAsia="Times New Roman" w:hAnsi="Palatino Linotype" w:cs="Times New Roman"/>
                      <w:sz w:val="20"/>
                    </w:rPr>
                  </w:pPr>
                  <w:r>
                    <w:rPr>
                      <w:rFonts w:ascii="Palatino Linotype" w:eastAsia="Times New Roman" w:hAnsi="Palatino Linotype" w:cs="Times New Roman"/>
                      <w:sz w:val="20"/>
                    </w:rPr>
                    <w:t>//set up for next iteration</w:t>
                  </w:r>
                </w:p>
                <w:p w:rsidR="0076637E" w:rsidRPr="00A273D0" w:rsidRDefault="0076637E" w:rsidP="0076637E">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M</w:t>
                  </w:r>
                  <w:r>
                    <w:rPr>
                      <w:rFonts w:ascii="Palatino Linotype" w:eastAsia="Times New Roman" w:hAnsi="Palatino Linotype" w:cs="Times New Roman"/>
                      <w:sz w:val="20"/>
                    </w:rPr>
                    <w:t>ean_old</w:t>
                  </w:r>
                  <w:proofErr w:type="spellEnd"/>
                  <w:r w:rsidRPr="00A273D0">
                    <w:rPr>
                      <w:rFonts w:ascii="Palatino Linotype" w:eastAsia="Times New Roman" w:hAnsi="Palatino Linotype" w:cs="Times New Roman"/>
                      <w:sz w:val="20"/>
                    </w:rPr>
                    <w:t>=</w:t>
                  </w:r>
                  <w:r>
                    <w:rPr>
                      <w:rFonts w:ascii="Palatino Linotype" w:eastAsia="Times New Roman" w:hAnsi="Palatino Linotype" w:cs="Times New Roman"/>
                      <w:sz w:val="20"/>
                    </w:rPr>
                    <w:t>Mean</w:t>
                  </w:r>
                  <w:r w:rsidRPr="00A273D0">
                    <w:rPr>
                      <w:rFonts w:ascii="Palatino Linotype" w:eastAsia="Times New Roman" w:hAnsi="Palatino Linotype" w:cs="Times New Roman"/>
                      <w:sz w:val="20"/>
                    </w:rPr>
                    <w:t>;</w:t>
                  </w:r>
                </w:p>
                <w:p w:rsidR="0076637E" w:rsidRPr="00A273D0" w:rsidRDefault="0076637E" w:rsidP="0076637E">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RunningSumVar</w:t>
                  </w:r>
                  <w:r>
                    <w:rPr>
                      <w:rFonts w:ascii="Palatino Linotype" w:eastAsia="Times New Roman" w:hAnsi="Palatino Linotype" w:cs="Times New Roman"/>
                      <w:sz w:val="20"/>
                    </w:rPr>
                    <w:t>_old</w:t>
                  </w:r>
                  <w:proofErr w:type="spellEnd"/>
                  <w:r>
                    <w:rPr>
                      <w:rFonts w:ascii="Palatino Linotype" w:eastAsia="Times New Roman" w:hAnsi="Palatino Linotype" w:cs="Times New Roman"/>
                      <w:sz w:val="20"/>
                    </w:rPr>
                    <w:t>=</w:t>
                  </w:r>
                  <w:proofErr w:type="spellStart"/>
                  <w:r>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w:t>
                  </w:r>
                </w:p>
                <w:p w:rsidR="0076637E" w:rsidRPr="00A273D0" w:rsidRDefault="0076637E" w:rsidP="0076637E">
                  <w:pPr>
                    <w:spacing w:after="0"/>
                    <w:ind w:firstLine="720"/>
                    <w:rPr>
                      <w:rFonts w:ascii="Palatino Linotype" w:eastAsia="Times New Roman" w:hAnsi="Palatino Linotype" w:cs="Times New Roman"/>
                      <w:sz w:val="20"/>
                    </w:rPr>
                  </w:pPr>
                </w:p>
                <w:p w:rsidR="0076637E" w:rsidRPr="00A273D0" w:rsidRDefault="0076637E" w:rsidP="0076637E">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Else</w:t>
                  </w:r>
                </w:p>
                <w:p w:rsidR="0076637E" w:rsidRPr="00A273D0" w:rsidRDefault="0076637E" w:rsidP="0076637E">
                  <w:pPr>
                    <w:spacing w:after="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 </w:t>
                  </w:r>
                  <w:r>
                    <w:rPr>
                      <w:rFonts w:ascii="Palatino Linotype" w:eastAsia="Times New Roman" w:hAnsi="Palatino Linotype" w:cs="Times New Roman"/>
                      <w:sz w:val="20"/>
                    </w:rPr>
                    <w:tab/>
                    <w:t xml:space="preserve">Mean= </w:t>
                  </w:r>
                  <w:proofErr w:type="spellStart"/>
                  <w:r>
                    <w:rPr>
                      <w:rFonts w:ascii="Palatino Linotype" w:eastAsia="Times New Roman" w:hAnsi="Palatino Linotype" w:cs="Times New Roman"/>
                      <w:sz w:val="20"/>
                    </w:rPr>
                    <w:t>Mean_old</w:t>
                  </w:r>
                  <w:proofErr w:type="spellEnd"/>
                  <w:r w:rsidRPr="00A273D0">
                    <w:rPr>
                      <w:rFonts w:ascii="Palatino Linotype" w:eastAsia="Times New Roman" w:hAnsi="Palatino Linotype" w:cs="Times New Roman"/>
                      <w:sz w:val="20"/>
                    </w:rPr>
                    <w:t>+ (x[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w:t>
                  </w:r>
                  <w:proofErr w:type="spellStart"/>
                  <w:r w:rsidRPr="00A273D0">
                    <w:rPr>
                      <w:rFonts w:ascii="Palatino Linotype" w:eastAsia="Times New Roman" w:hAnsi="Palatino Linotype" w:cs="Times New Roman"/>
                      <w:sz w:val="20"/>
                    </w:rPr>
                    <w:t>Mean</w:t>
                  </w:r>
                  <w:r>
                    <w:rPr>
                      <w:rFonts w:ascii="Palatino Linotype" w:eastAsia="Times New Roman" w:hAnsi="Palatino Linotype" w:cs="Times New Roman"/>
                      <w:sz w:val="20"/>
                    </w:rPr>
                    <w:t>_old</w:t>
                  </w:r>
                  <w:proofErr w:type="spellEnd"/>
                  <w:r w:rsidRPr="00A273D0">
                    <w:rPr>
                      <w:rFonts w:ascii="Palatino Linotype" w:eastAsia="Times New Roman" w:hAnsi="Palatino Linotype" w:cs="Times New Roman"/>
                      <w:sz w:val="20"/>
                    </w:rPr>
                    <w:t>)/</w:t>
                  </w:r>
                  <w:proofErr w:type="spellStart"/>
                  <w:r w:rsidRPr="00A273D0">
                    <w:rPr>
                      <w:rFonts w:ascii="Palatino Linotype" w:eastAsia="Times New Roman" w:hAnsi="Palatino Linotype" w:cs="Times New Roman"/>
                      <w:sz w:val="20"/>
                    </w:rPr>
                    <w:t>i</w:t>
                  </w:r>
                  <w:proofErr w:type="spellEnd"/>
                </w:p>
                <w:p w:rsidR="0076637E" w:rsidRPr="00A273D0" w:rsidRDefault="0076637E" w:rsidP="0076637E">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 xml:space="preserve"> = </w:t>
                  </w:r>
                  <w:proofErr w:type="spellStart"/>
                  <w:r w:rsidRPr="00A273D0">
                    <w:rPr>
                      <w:rFonts w:ascii="Palatino Linotype" w:eastAsia="Times New Roman" w:hAnsi="Palatino Linotype" w:cs="Times New Roman"/>
                      <w:sz w:val="20"/>
                    </w:rPr>
                    <w:t>RunningSumVar</w:t>
                  </w:r>
                  <w:r w:rsidR="000F3E73">
                    <w:rPr>
                      <w:rFonts w:ascii="Palatino Linotype" w:eastAsia="Times New Roman" w:hAnsi="Palatino Linotype" w:cs="Times New Roman"/>
                      <w:sz w:val="20"/>
                    </w:rPr>
                    <w:t>_old</w:t>
                  </w:r>
                  <w:proofErr w:type="spellEnd"/>
                  <w:r w:rsidRPr="00A273D0">
                    <w:rPr>
                      <w:rFonts w:ascii="Palatino Linotype" w:eastAsia="Times New Roman" w:hAnsi="Palatino Linotype" w:cs="Times New Roman"/>
                      <w:sz w:val="20"/>
                    </w:rPr>
                    <w:t xml:space="preserve"> + (x[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w:t>
                  </w:r>
                  <w:proofErr w:type="spellStart"/>
                  <w:r w:rsidRPr="00A273D0">
                    <w:rPr>
                      <w:rFonts w:ascii="Palatino Linotype" w:eastAsia="Times New Roman" w:hAnsi="Palatino Linotype" w:cs="Times New Roman"/>
                      <w:sz w:val="20"/>
                    </w:rPr>
                    <w:t>Mean</w:t>
                  </w:r>
                  <w:r w:rsidR="000F3E73">
                    <w:rPr>
                      <w:rFonts w:ascii="Palatino Linotype" w:eastAsia="Times New Roman" w:hAnsi="Palatino Linotype" w:cs="Times New Roman"/>
                      <w:sz w:val="20"/>
                    </w:rPr>
                    <w:t>_old</w:t>
                  </w:r>
                  <w:proofErr w:type="spellEnd"/>
                  <w:r w:rsidRPr="00A273D0">
                    <w:rPr>
                      <w:rFonts w:ascii="Palatino Linotype" w:eastAsia="Times New Roman" w:hAnsi="Palatino Linotype" w:cs="Times New Roman"/>
                      <w:sz w:val="20"/>
                    </w:rPr>
                    <w:t>)* (x[</w:t>
                  </w:r>
                  <w:proofErr w:type="spellStart"/>
                  <w:r w:rsidRPr="00A273D0">
                    <w:rPr>
                      <w:rFonts w:ascii="Palatino Linotype" w:eastAsia="Times New Roman" w:hAnsi="Palatino Linotype" w:cs="Times New Roman"/>
                      <w:sz w:val="20"/>
                    </w:rPr>
                    <w:t>i</w:t>
                  </w:r>
                  <w:proofErr w:type="spellEnd"/>
                  <w:r w:rsidRPr="00A273D0">
                    <w:rPr>
                      <w:rFonts w:ascii="Palatino Linotype" w:eastAsia="Times New Roman" w:hAnsi="Palatino Linotype" w:cs="Times New Roman"/>
                      <w:sz w:val="20"/>
                    </w:rPr>
                    <w:t>]-Mean)</w:t>
                  </w:r>
                </w:p>
                <w:p w:rsidR="0076637E" w:rsidRDefault="0076637E" w:rsidP="0076637E">
                  <w:pPr>
                    <w:spacing w:after="0"/>
                    <w:ind w:firstLine="720"/>
                    <w:rPr>
                      <w:rFonts w:ascii="Palatino Linotype" w:eastAsia="Times New Roman" w:hAnsi="Palatino Linotype" w:cs="Times New Roman"/>
                      <w:sz w:val="20"/>
                    </w:rPr>
                  </w:pPr>
                  <w:r w:rsidRPr="00A273D0">
                    <w:rPr>
                      <w:rFonts w:ascii="Palatino Linotype" w:eastAsia="Times New Roman" w:hAnsi="Palatino Linotype" w:cs="Times New Roman"/>
                      <w:sz w:val="20"/>
                    </w:rPr>
                    <w:t xml:space="preserve">Variance = </w:t>
                  </w:r>
                  <w:proofErr w:type="spellStart"/>
                  <w:r w:rsidRPr="00A273D0">
                    <w:rPr>
                      <w:rFonts w:ascii="Palatino Linotype" w:eastAsia="Times New Roman" w:hAnsi="Palatino Linotype" w:cs="Times New Roman"/>
                      <w:sz w:val="20"/>
                    </w:rPr>
                    <w:t>RunningSumVar</w:t>
                  </w:r>
                  <w:proofErr w:type="spellEnd"/>
                  <w:proofErr w:type="gramStart"/>
                  <w:r w:rsidRPr="00A273D0">
                    <w:rPr>
                      <w:rFonts w:ascii="Palatino Linotype" w:eastAsia="Times New Roman" w:hAnsi="Palatino Linotype" w:cs="Times New Roman"/>
                      <w:sz w:val="20"/>
                    </w:rPr>
                    <w:t>/(</w:t>
                  </w:r>
                  <w:proofErr w:type="gramEnd"/>
                  <w:r w:rsidRPr="00A273D0">
                    <w:rPr>
                      <w:rFonts w:ascii="Palatino Linotype" w:eastAsia="Times New Roman" w:hAnsi="Palatino Linotype" w:cs="Times New Roman"/>
                      <w:sz w:val="20"/>
                    </w:rPr>
                    <w:t>i-1)</w:t>
                  </w:r>
                </w:p>
                <w:p w:rsidR="0076637E" w:rsidRDefault="0076637E" w:rsidP="0076637E">
                  <w:pPr>
                    <w:spacing w:after="0"/>
                    <w:ind w:firstLine="720"/>
                    <w:rPr>
                      <w:rFonts w:ascii="Palatino Linotype" w:eastAsia="Times New Roman" w:hAnsi="Palatino Linotype" w:cs="Times New Roman"/>
                      <w:sz w:val="20"/>
                    </w:rPr>
                  </w:pPr>
                  <w:r>
                    <w:rPr>
                      <w:rFonts w:ascii="Palatino Linotype" w:eastAsia="Times New Roman" w:hAnsi="Palatino Linotype" w:cs="Times New Roman"/>
                      <w:sz w:val="20"/>
                    </w:rPr>
                    <w:t>//set up for next iteration</w:t>
                  </w:r>
                </w:p>
                <w:p w:rsidR="0076637E" w:rsidRPr="00A273D0" w:rsidRDefault="0076637E" w:rsidP="0076637E">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M</w:t>
                  </w:r>
                  <w:r>
                    <w:rPr>
                      <w:rFonts w:ascii="Palatino Linotype" w:eastAsia="Times New Roman" w:hAnsi="Palatino Linotype" w:cs="Times New Roman"/>
                      <w:sz w:val="20"/>
                    </w:rPr>
                    <w:t>ean_old</w:t>
                  </w:r>
                  <w:proofErr w:type="spellEnd"/>
                  <w:r w:rsidRPr="00A273D0">
                    <w:rPr>
                      <w:rFonts w:ascii="Palatino Linotype" w:eastAsia="Times New Roman" w:hAnsi="Palatino Linotype" w:cs="Times New Roman"/>
                      <w:sz w:val="20"/>
                    </w:rPr>
                    <w:t>=</w:t>
                  </w:r>
                  <w:r>
                    <w:rPr>
                      <w:rFonts w:ascii="Palatino Linotype" w:eastAsia="Times New Roman" w:hAnsi="Palatino Linotype" w:cs="Times New Roman"/>
                      <w:sz w:val="20"/>
                    </w:rPr>
                    <w:t>Mean</w:t>
                  </w:r>
                  <w:r w:rsidRPr="00A273D0">
                    <w:rPr>
                      <w:rFonts w:ascii="Palatino Linotype" w:eastAsia="Times New Roman" w:hAnsi="Palatino Linotype" w:cs="Times New Roman"/>
                      <w:sz w:val="20"/>
                    </w:rPr>
                    <w:t>;</w:t>
                  </w:r>
                </w:p>
                <w:p w:rsidR="0076637E" w:rsidRPr="00A273D0" w:rsidRDefault="0076637E" w:rsidP="0076637E">
                  <w:pPr>
                    <w:spacing w:after="0"/>
                    <w:ind w:firstLine="720"/>
                    <w:rPr>
                      <w:rFonts w:ascii="Palatino Linotype" w:eastAsia="Times New Roman" w:hAnsi="Palatino Linotype" w:cs="Times New Roman"/>
                      <w:sz w:val="20"/>
                    </w:rPr>
                  </w:pPr>
                  <w:proofErr w:type="spellStart"/>
                  <w:r w:rsidRPr="00A273D0">
                    <w:rPr>
                      <w:rFonts w:ascii="Palatino Linotype" w:eastAsia="Times New Roman" w:hAnsi="Palatino Linotype" w:cs="Times New Roman"/>
                      <w:sz w:val="20"/>
                    </w:rPr>
                    <w:t>RunningSumVar</w:t>
                  </w:r>
                  <w:r>
                    <w:rPr>
                      <w:rFonts w:ascii="Palatino Linotype" w:eastAsia="Times New Roman" w:hAnsi="Palatino Linotype" w:cs="Times New Roman"/>
                      <w:sz w:val="20"/>
                    </w:rPr>
                    <w:t>_old</w:t>
                  </w:r>
                  <w:proofErr w:type="spellEnd"/>
                  <w:r>
                    <w:rPr>
                      <w:rFonts w:ascii="Palatino Linotype" w:eastAsia="Times New Roman" w:hAnsi="Palatino Linotype" w:cs="Times New Roman"/>
                      <w:sz w:val="20"/>
                    </w:rPr>
                    <w:t>=</w:t>
                  </w:r>
                  <w:proofErr w:type="spellStart"/>
                  <w:r>
                    <w:rPr>
                      <w:rFonts w:ascii="Palatino Linotype" w:eastAsia="Times New Roman" w:hAnsi="Palatino Linotype" w:cs="Times New Roman"/>
                      <w:sz w:val="20"/>
                    </w:rPr>
                    <w:t>RunningSumVar</w:t>
                  </w:r>
                  <w:proofErr w:type="spellEnd"/>
                  <w:r w:rsidRPr="00A273D0">
                    <w:rPr>
                      <w:rFonts w:ascii="Palatino Linotype" w:eastAsia="Times New Roman" w:hAnsi="Palatino Linotype" w:cs="Times New Roman"/>
                      <w:sz w:val="20"/>
                    </w:rPr>
                    <w:t>;</w:t>
                  </w:r>
                </w:p>
              </w:txbxContent>
            </v:textbox>
            <w10:wrap type="none"/>
            <w10:anchorlock/>
          </v:shape>
        </w:pic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r w:rsidRPr="00FA7116">
        <w:rPr>
          <w:rFonts w:ascii="Palatino Linotype" w:eastAsia="Times New Roman" w:hAnsi="Palatino Linotype" w:cs="Times New Roman"/>
        </w:rPr>
        <w:t>Here are a couple references on computing sample variance.</w:t>
      </w:r>
    </w:p>
    <w:p w:rsidR="00FA7116" w:rsidRPr="00FA7116" w:rsidRDefault="00FA7116" w:rsidP="00FA7116">
      <w:pPr>
        <w:spacing w:before="100" w:beforeAutospacing="1" w:after="100" w:afterAutospacing="1" w:line="300" w:lineRule="atLeast"/>
        <w:rPr>
          <w:rFonts w:ascii="Palatino Linotype" w:eastAsia="Times New Roman" w:hAnsi="Palatino Linotype" w:cs="Times New Roman"/>
        </w:rPr>
      </w:pPr>
      <w:proofErr w:type="gramStart"/>
      <w:r w:rsidRPr="00FA7116">
        <w:rPr>
          <w:rFonts w:ascii="Palatino Linotype" w:eastAsia="Times New Roman" w:hAnsi="Palatino Linotype" w:cs="Times New Roman"/>
        </w:rPr>
        <w:t xml:space="preserve">Chan, Tony F.; </w:t>
      </w:r>
      <w:proofErr w:type="spellStart"/>
      <w:r w:rsidRPr="00FA7116">
        <w:rPr>
          <w:rFonts w:ascii="Palatino Linotype" w:eastAsia="Times New Roman" w:hAnsi="Palatino Linotype" w:cs="Times New Roman"/>
        </w:rPr>
        <w:t>Golub</w:t>
      </w:r>
      <w:proofErr w:type="spellEnd"/>
      <w:r w:rsidRPr="00FA7116">
        <w:rPr>
          <w:rFonts w:ascii="Palatino Linotype" w:eastAsia="Times New Roman" w:hAnsi="Palatino Linotype" w:cs="Times New Roman"/>
        </w:rPr>
        <w:t xml:space="preserve">, Gene H.; </w:t>
      </w:r>
      <w:proofErr w:type="spellStart"/>
      <w:r w:rsidRPr="00FA7116">
        <w:rPr>
          <w:rFonts w:ascii="Palatino Linotype" w:eastAsia="Times New Roman" w:hAnsi="Palatino Linotype" w:cs="Times New Roman"/>
        </w:rPr>
        <w:t>LeVeque</w:t>
      </w:r>
      <w:proofErr w:type="spellEnd"/>
      <w:r w:rsidRPr="00FA7116">
        <w:rPr>
          <w:rFonts w:ascii="Palatino Linotype" w:eastAsia="Times New Roman" w:hAnsi="Palatino Linotype" w:cs="Times New Roman"/>
        </w:rPr>
        <w:t>, Randall J. (1983).</w:t>
      </w:r>
      <w:proofErr w:type="gramEnd"/>
      <w:r w:rsidRPr="00FA7116">
        <w:rPr>
          <w:rFonts w:ascii="Palatino Linotype" w:eastAsia="Times New Roman" w:hAnsi="Palatino Linotype" w:cs="Times New Roman"/>
        </w:rPr>
        <w:t xml:space="preserve"> Algorithms for Computing the Sample Variance: Analysis and Recommendations. The American Statistician 37, 242-247.</w:t>
      </w:r>
    </w:p>
    <w:p w:rsidR="000C6175" w:rsidRDefault="00FA7116" w:rsidP="00C84793">
      <w:pPr>
        <w:spacing w:before="100" w:beforeAutospacing="1" w:after="100" w:afterAutospacing="1" w:line="300" w:lineRule="atLeast"/>
      </w:pPr>
      <w:r w:rsidRPr="00FA7116">
        <w:rPr>
          <w:rFonts w:ascii="Palatino Linotype" w:eastAsia="Times New Roman" w:hAnsi="Palatino Linotype" w:cs="Times New Roman"/>
        </w:rPr>
        <w:t xml:space="preserve">Ling, Robert F. (1974). </w:t>
      </w:r>
      <w:proofErr w:type="gramStart"/>
      <w:r w:rsidRPr="00FA7116">
        <w:rPr>
          <w:rFonts w:ascii="Palatino Linotype" w:eastAsia="Times New Roman" w:hAnsi="Palatino Linotype" w:cs="Times New Roman"/>
        </w:rPr>
        <w:t>Comparison of Several Algorithms for Computing Sample Means and Variances.</w:t>
      </w:r>
      <w:proofErr w:type="gramEnd"/>
      <w:r w:rsidRPr="00FA7116">
        <w:rPr>
          <w:rFonts w:ascii="Palatino Linotype" w:eastAsia="Times New Roman" w:hAnsi="Palatino Linotype" w:cs="Times New Roman"/>
        </w:rPr>
        <w:t xml:space="preserve"> Journal of the American Statistical Association, Vol. 69, No. 348, 859-866.</w:t>
      </w:r>
    </w:p>
    <w:sectPr w:rsidR="000C6175" w:rsidSect="000C6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7116"/>
    <w:rsid w:val="000A2E2E"/>
    <w:rsid w:val="000C6175"/>
    <w:rsid w:val="000F3E73"/>
    <w:rsid w:val="001E22B5"/>
    <w:rsid w:val="005B19AF"/>
    <w:rsid w:val="0076637E"/>
    <w:rsid w:val="00847402"/>
    <w:rsid w:val="00882E5C"/>
    <w:rsid w:val="00906D3C"/>
    <w:rsid w:val="00944F4F"/>
    <w:rsid w:val="00A04AF7"/>
    <w:rsid w:val="00A273D0"/>
    <w:rsid w:val="00AC5709"/>
    <w:rsid w:val="00AF470C"/>
    <w:rsid w:val="00B90261"/>
    <w:rsid w:val="00C01662"/>
    <w:rsid w:val="00C84793"/>
    <w:rsid w:val="00CC2791"/>
    <w:rsid w:val="00E715C5"/>
    <w:rsid w:val="00F252EC"/>
    <w:rsid w:val="00FA7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175"/>
  </w:style>
  <w:style w:type="paragraph" w:styleId="Heading1">
    <w:name w:val="heading 1"/>
    <w:basedOn w:val="Normal"/>
    <w:link w:val="Heading1Char"/>
    <w:uiPriority w:val="9"/>
    <w:qFormat/>
    <w:rsid w:val="00FA7116"/>
    <w:pPr>
      <w:spacing w:before="120" w:after="300" w:line="624" w:lineRule="atLeast"/>
      <w:outlineLvl w:val="0"/>
    </w:pPr>
    <w:rPr>
      <w:rFonts w:ascii="Georgia" w:eastAsia="Times New Roman" w:hAnsi="Georgia" w:cs="Times New Roman"/>
      <w:color w:val="222222"/>
      <w:kern w:val="36"/>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16"/>
    <w:rPr>
      <w:rFonts w:ascii="Georgia" w:eastAsia="Times New Roman" w:hAnsi="Georgia" w:cs="Times New Roman"/>
      <w:color w:val="222222"/>
      <w:kern w:val="36"/>
      <w:sz w:val="58"/>
      <w:szCs w:val="58"/>
    </w:rPr>
  </w:style>
  <w:style w:type="character" w:styleId="Hyperlink">
    <w:name w:val="Hyperlink"/>
    <w:basedOn w:val="DefaultParagraphFont"/>
    <w:uiPriority w:val="99"/>
    <w:semiHidden/>
    <w:unhideWhenUsed/>
    <w:rsid w:val="00FA7116"/>
    <w:rPr>
      <w:color w:val="1856BA"/>
      <w:u w:val="single"/>
      <w:shd w:val="clear" w:color="auto" w:fill="auto"/>
    </w:rPr>
  </w:style>
  <w:style w:type="character" w:styleId="HTMLCode">
    <w:name w:val="HTML Code"/>
    <w:basedOn w:val="DefaultParagraphFont"/>
    <w:uiPriority w:val="99"/>
    <w:semiHidden/>
    <w:unhideWhenUsed/>
    <w:rsid w:val="00FA7116"/>
    <w:rPr>
      <w:rFonts w:ascii="Consolas" w:eastAsia="Times New Roman" w:hAnsi="Consolas" w:cs="Consolas" w:hint="default"/>
      <w:color w:val="000099"/>
      <w:sz w:val="20"/>
      <w:szCs w:val="20"/>
    </w:rPr>
  </w:style>
  <w:style w:type="paragraph" w:styleId="HTMLPreformatted">
    <w:name w:val="HTML Preformatted"/>
    <w:basedOn w:val="Normal"/>
    <w:link w:val="HTMLPreformattedChar"/>
    <w:uiPriority w:val="99"/>
    <w:semiHidden/>
    <w:unhideWhenUsed/>
    <w:rsid w:val="00FA7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99"/>
      <w:sz w:val="20"/>
      <w:szCs w:val="20"/>
    </w:rPr>
  </w:style>
  <w:style w:type="character" w:customStyle="1" w:styleId="HTMLPreformattedChar">
    <w:name w:val="HTML Preformatted Char"/>
    <w:basedOn w:val="DefaultParagraphFont"/>
    <w:link w:val="HTMLPreformatted"/>
    <w:uiPriority w:val="99"/>
    <w:semiHidden/>
    <w:rsid w:val="00FA7116"/>
    <w:rPr>
      <w:rFonts w:ascii="Consolas" w:eastAsia="Times New Roman" w:hAnsi="Consolas" w:cs="Consolas"/>
      <w:color w:val="000099"/>
      <w:sz w:val="20"/>
      <w:szCs w:val="20"/>
    </w:rPr>
  </w:style>
  <w:style w:type="paragraph" w:customStyle="1" w:styleId="mid">
    <w:name w:val="mid"/>
    <w:basedOn w:val="Normal"/>
    <w:rsid w:val="00FA7116"/>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71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7116"/>
    <w:rPr>
      <w:i/>
      <w:iCs/>
    </w:rPr>
  </w:style>
  <w:style w:type="character" w:customStyle="1" w:styleId="pln1">
    <w:name w:val="pln1"/>
    <w:basedOn w:val="DefaultParagraphFont"/>
    <w:rsid w:val="00FA7116"/>
    <w:rPr>
      <w:color w:val="000000"/>
    </w:rPr>
  </w:style>
  <w:style w:type="character" w:customStyle="1" w:styleId="kwd1">
    <w:name w:val="kwd1"/>
    <w:basedOn w:val="DefaultParagraphFont"/>
    <w:rsid w:val="00FA7116"/>
    <w:rPr>
      <w:color w:val="0000FF"/>
    </w:rPr>
  </w:style>
  <w:style w:type="character" w:customStyle="1" w:styleId="pun1">
    <w:name w:val="pun1"/>
    <w:basedOn w:val="DefaultParagraphFont"/>
    <w:rsid w:val="00FA7116"/>
    <w:rPr>
      <w:color w:val="666600"/>
    </w:rPr>
  </w:style>
  <w:style w:type="character" w:customStyle="1" w:styleId="typ1">
    <w:name w:val="typ1"/>
    <w:basedOn w:val="DefaultParagraphFont"/>
    <w:rsid w:val="00FA7116"/>
    <w:rPr>
      <w:color w:val="000000"/>
    </w:rPr>
  </w:style>
  <w:style w:type="character" w:customStyle="1" w:styleId="lit1">
    <w:name w:val="lit1"/>
    <w:basedOn w:val="DefaultParagraphFont"/>
    <w:rsid w:val="00FA7116"/>
    <w:rPr>
      <w:color w:val="A31515"/>
    </w:rPr>
  </w:style>
  <w:style w:type="character" w:customStyle="1" w:styleId="com1">
    <w:name w:val="com1"/>
    <w:basedOn w:val="DefaultParagraphFont"/>
    <w:rsid w:val="00FA7116"/>
    <w:rPr>
      <w:color w:val="008800"/>
    </w:rPr>
  </w:style>
  <w:style w:type="paragraph" w:styleId="BalloonText">
    <w:name w:val="Balloon Text"/>
    <w:basedOn w:val="Normal"/>
    <w:link w:val="BalloonTextChar"/>
    <w:uiPriority w:val="99"/>
    <w:semiHidden/>
    <w:unhideWhenUsed/>
    <w:rsid w:val="00FA7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1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2098061">
      <w:bodyDiv w:val="1"/>
      <w:marLeft w:val="0"/>
      <w:marRight w:val="0"/>
      <w:marTop w:val="0"/>
      <w:marBottom w:val="0"/>
      <w:divBdr>
        <w:top w:val="none" w:sz="0" w:space="0" w:color="auto"/>
        <w:left w:val="none" w:sz="0" w:space="0" w:color="auto"/>
        <w:bottom w:val="none" w:sz="0" w:space="0" w:color="auto"/>
        <w:right w:val="none" w:sz="0" w:space="0" w:color="auto"/>
      </w:divBdr>
      <w:divsChild>
        <w:div w:id="715084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product/0201896842/104-5257411-2220725?ie=UTF8&amp;tag=theende-20&amp;linkCode=xm2&amp;camp=1789&amp;creativeASIN=0201896842" TargetMode="External"/><Relationship Id="rId5" Type="http://schemas.openxmlformats.org/officeDocument/2006/relationships/hyperlink" Target="http://www.johndcook.com/blog/2008/09/26/comparing-three-methods-of-computing-standard-deviation/"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dc:creator>
  <cp:lastModifiedBy>Clark Hochgraf</cp:lastModifiedBy>
  <cp:revision>2</cp:revision>
  <dcterms:created xsi:type="dcterms:W3CDTF">2013-03-04T02:08:00Z</dcterms:created>
  <dcterms:modified xsi:type="dcterms:W3CDTF">2013-03-04T02:08:00Z</dcterms:modified>
</cp:coreProperties>
</file>