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2A9C" w14:textId="41317DEF" w:rsidR="00617A27" w:rsidRDefault="00077D61" w:rsidP="00617A27">
      <w:pPr>
        <w:spacing w:after="0" w:line="240" w:lineRule="auto"/>
        <w:ind w:firstLine="567"/>
        <w:jc w:val="both"/>
        <w:rPr>
          <w:rFonts w:ascii="Arial" w:hAnsi="Arial" w:cs="Arial"/>
          <w:b/>
          <w:lang w:val="uk-UA"/>
        </w:rPr>
      </w:pPr>
      <w:r>
        <w:rPr>
          <w:rFonts w:ascii="Arial" w:hAnsi="Arial" w:cs="Arial"/>
          <w:b/>
          <w:lang w:val="uk-UA"/>
        </w:rPr>
        <w:t xml:space="preserve">Задача №1 </w:t>
      </w:r>
    </w:p>
    <w:p w14:paraId="22B9069E" w14:textId="77777777" w:rsidR="00617A27" w:rsidRDefault="00617A27" w:rsidP="00617A27">
      <w:pPr>
        <w:spacing w:after="0" w:line="240" w:lineRule="auto"/>
        <w:ind w:firstLine="567"/>
        <w:jc w:val="both"/>
        <w:rPr>
          <w:rFonts w:ascii="Arial" w:hAnsi="Arial" w:cs="Arial"/>
          <w:b/>
          <w:lang w:val="uk-UA"/>
        </w:rPr>
      </w:pPr>
    </w:p>
    <w:p w14:paraId="39FD4582" w14:textId="31256773" w:rsidR="00077D61" w:rsidRDefault="00077D61" w:rsidP="00077D61">
      <w:pPr>
        <w:spacing w:after="0" w:line="240" w:lineRule="auto"/>
        <w:ind w:firstLine="567"/>
        <w:jc w:val="both"/>
        <w:rPr>
          <w:rFonts w:ascii="Arial" w:hAnsi="Arial" w:cs="Arial"/>
          <w:lang w:val="uk-UA"/>
        </w:rPr>
      </w:pPr>
      <w:r>
        <w:rPr>
          <w:rFonts w:ascii="Arial" w:hAnsi="Arial" w:cs="Arial"/>
          <w:lang w:val="uk-UA"/>
        </w:rPr>
        <w:t>Сироквас в червні уклав з фірмою «УТЕКС» контракт, відповідно до якого він повинен був з 1 серпня приступити до роботи . Коли 1 серпня Сироквас відповідно до умов контракту вийшов на роботу, виявилося що наказ про його зарахування на роботі не видавався, директор перебуває відпустці, а на посаді щодо якої укладено контракт, працює інший працівник. Тому Сироквасу було відмовлено у наданні роботи за контрактом.</w:t>
      </w:r>
    </w:p>
    <w:p w14:paraId="3A2C71C6" w14:textId="62C98650" w:rsidR="00005768" w:rsidRPr="00005768" w:rsidRDefault="00666420" w:rsidP="00005768">
      <w:pPr>
        <w:pStyle w:val="ListParagraph"/>
        <w:numPr>
          <w:ilvl w:val="0"/>
          <w:numId w:val="1"/>
        </w:numPr>
        <w:spacing w:after="0" w:line="240" w:lineRule="auto"/>
        <w:jc w:val="both"/>
        <w:rPr>
          <w:rFonts w:ascii="Arial" w:hAnsi="Arial" w:cs="Arial"/>
          <w:lang w:val="uk-UA"/>
        </w:rPr>
      </w:pPr>
      <w:r>
        <w:rPr>
          <w:rFonts w:ascii="Arial" w:hAnsi="Arial" w:cs="Arial"/>
          <w:lang w:val="uk-UA"/>
        </w:rPr>
        <w:t>Хронологія</w:t>
      </w:r>
      <w:r w:rsidR="00005768" w:rsidRPr="00005768">
        <w:rPr>
          <w:rFonts w:ascii="Arial" w:hAnsi="Arial" w:cs="Arial"/>
          <w:lang w:val="uk-UA"/>
        </w:rPr>
        <w:t xml:space="preserve"> </w:t>
      </w:r>
    </w:p>
    <w:p w14:paraId="56159491" w14:textId="77777777" w:rsidR="00005768" w:rsidRPr="00A12437" w:rsidRDefault="00005768" w:rsidP="00005768">
      <w:pPr>
        <w:pStyle w:val="ListParagraph"/>
        <w:numPr>
          <w:ilvl w:val="0"/>
          <w:numId w:val="2"/>
        </w:numPr>
        <w:spacing w:after="0" w:line="240" w:lineRule="auto"/>
        <w:jc w:val="both"/>
        <w:rPr>
          <w:rFonts w:ascii="Arial" w:hAnsi="Arial" w:cs="Arial"/>
          <w:lang w:val="uk-UA"/>
        </w:rPr>
      </w:pPr>
      <w:r>
        <w:rPr>
          <w:rFonts w:ascii="Arial" w:hAnsi="Arial" w:cs="Arial"/>
          <w:lang w:val="uk-UA"/>
        </w:rPr>
        <w:t>Укладення контракту</w:t>
      </w:r>
    </w:p>
    <w:p w14:paraId="14F15E23" w14:textId="77777777" w:rsidR="00005768" w:rsidRDefault="00005768" w:rsidP="00005768">
      <w:pPr>
        <w:pStyle w:val="ListParagraph"/>
        <w:numPr>
          <w:ilvl w:val="0"/>
          <w:numId w:val="2"/>
        </w:numPr>
        <w:spacing w:after="0" w:line="240" w:lineRule="auto"/>
        <w:jc w:val="both"/>
        <w:rPr>
          <w:rFonts w:ascii="Arial" w:hAnsi="Arial" w:cs="Arial"/>
          <w:lang w:val="uk-UA"/>
        </w:rPr>
      </w:pPr>
      <w:r>
        <w:rPr>
          <w:rFonts w:ascii="Arial" w:hAnsi="Arial" w:cs="Arial"/>
          <w:lang w:val="uk-UA"/>
        </w:rPr>
        <w:t>1 серпня, вихід на роботу</w:t>
      </w:r>
    </w:p>
    <w:p w14:paraId="66D61E8F" w14:textId="46809D8F" w:rsidR="00005768" w:rsidRDefault="007540D4" w:rsidP="00005768">
      <w:pPr>
        <w:pStyle w:val="ListParagraph"/>
        <w:numPr>
          <w:ilvl w:val="0"/>
          <w:numId w:val="1"/>
        </w:numPr>
        <w:spacing w:after="0" w:line="240" w:lineRule="auto"/>
        <w:jc w:val="both"/>
        <w:rPr>
          <w:rFonts w:ascii="Arial" w:hAnsi="Arial" w:cs="Arial"/>
          <w:lang w:val="uk-UA"/>
        </w:rPr>
      </w:pPr>
      <w:r>
        <w:rPr>
          <w:rFonts w:ascii="Arial" w:hAnsi="Arial" w:cs="Arial"/>
          <w:lang w:val="uk-UA"/>
        </w:rPr>
        <w:t>Ст. 40, 41, 43 КЗпП</w:t>
      </w:r>
    </w:p>
    <w:p w14:paraId="4D560DEA" w14:textId="398EA5CF" w:rsidR="00005768" w:rsidRDefault="004233D5" w:rsidP="00005768">
      <w:pPr>
        <w:pStyle w:val="ListParagraph"/>
        <w:numPr>
          <w:ilvl w:val="0"/>
          <w:numId w:val="1"/>
        </w:numPr>
        <w:spacing w:after="0" w:line="240" w:lineRule="auto"/>
        <w:jc w:val="both"/>
        <w:rPr>
          <w:rFonts w:ascii="Arial" w:hAnsi="Arial" w:cs="Arial"/>
          <w:lang w:val="uk-UA"/>
        </w:rPr>
      </w:pPr>
      <w:r>
        <w:rPr>
          <w:rFonts w:ascii="Arial" w:hAnsi="Arial" w:cs="Arial"/>
          <w:lang w:val="uk-UA"/>
        </w:rPr>
        <w:t xml:space="preserve">Проміжний висновок: </w:t>
      </w:r>
      <w:r w:rsidR="002C26FA">
        <w:rPr>
          <w:rFonts w:ascii="Arial" w:hAnsi="Arial" w:cs="Arial"/>
          <w:lang w:val="uk-UA"/>
        </w:rPr>
        <w:t>за деяких умов можли</w:t>
      </w:r>
      <w:r w:rsidR="00F40FE7">
        <w:rPr>
          <w:rFonts w:ascii="Arial" w:hAnsi="Arial" w:cs="Arial"/>
          <w:lang w:val="uk-UA"/>
        </w:rPr>
        <w:t xml:space="preserve">ве розірвання котракту з </w:t>
      </w:r>
      <w:r w:rsidR="007B68BB">
        <w:rPr>
          <w:rFonts w:ascii="Arial" w:hAnsi="Arial" w:cs="Arial"/>
          <w:lang w:val="uk-UA"/>
        </w:rPr>
        <w:t>Сироквасом.</w:t>
      </w:r>
    </w:p>
    <w:p w14:paraId="7EBC2B8E" w14:textId="4F989334" w:rsidR="00005768" w:rsidRPr="00FC65D7" w:rsidRDefault="00EC5ABF" w:rsidP="00FC65D7">
      <w:pPr>
        <w:pStyle w:val="ListParagraph"/>
        <w:numPr>
          <w:ilvl w:val="0"/>
          <w:numId w:val="1"/>
        </w:numPr>
        <w:spacing w:after="0" w:line="240" w:lineRule="auto"/>
        <w:jc w:val="both"/>
        <w:rPr>
          <w:rFonts w:ascii="Arial" w:hAnsi="Arial" w:cs="Arial"/>
          <w:lang w:val="uk-UA"/>
        </w:rPr>
      </w:pPr>
      <w:r>
        <w:rPr>
          <w:rFonts w:ascii="Arial" w:hAnsi="Arial" w:cs="Arial"/>
          <w:lang w:val="uk-UA"/>
        </w:rPr>
        <w:t xml:space="preserve">Контракт може бути </w:t>
      </w:r>
      <w:r w:rsidR="00477B31">
        <w:rPr>
          <w:rFonts w:ascii="Arial" w:hAnsi="Arial" w:cs="Arial"/>
          <w:lang w:val="uk-UA"/>
        </w:rPr>
        <w:t xml:space="preserve">розірвано, якщо на місці Сирокваса працює поновлений на роботу працівник, </w:t>
      </w:r>
      <w:r w:rsidR="00CC2B69">
        <w:rPr>
          <w:rFonts w:ascii="Arial" w:hAnsi="Arial" w:cs="Arial"/>
          <w:lang w:val="uk-UA"/>
        </w:rPr>
        <w:t xml:space="preserve">а також за умови неможливості переведення Сирокваса на </w:t>
      </w:r>
      <w:r w:rsidR="005C2820">
        <w:rPr>
          <w:rFonts w:ascii="Arial" w:hAnsi="Arial" w:cs="Arial"/>
          <w:lang w:val="uk-UA"/>
        </w:rPr>
        <w:t>іншу роботу за йго згодою.</w:t>
      </w:r>
      <w:r w:rsidR="00617A27">
        <w:rPr>
          <w:rFonts w:ascii="Arial" w:hAnsi="Arial" w:cs="Arial"/>
          <w:lang w:val="uk-UA"/>
        </w:rPr>
        <w:t xml:space="preserve"> </w:t>
      </w:r>
    </w:p>
    <w:p w14:paraId="590B1B71" w14:textId="77777777" w:rsidR="00617A27" w:rsidRDefault="00617A27" w:rsidP="00617A27">
      <w:pPr>
        <w:spacing w:line="259" w:lineRule="auto"/>
      </w:pPr>
    </w:p>
    <w:p w14:paraId="256B7411" w14:textId="77777777" w:rsidR="00617A27" w:rsidRDefault="00617A27" w:rsidP="00617A27">
      <w:pPr>
        <w:spacing w:line="259" w:lineRule="auto"/>
      </w:pPr>
    </w:p>
    <w:p w14:paraId="3A0F40CA" w14:textId="2F3FACEC" w:rsidR="00E359DE" w:rsidRDefault="00E359DE" w:rsidP="00617A27">
      <w:pPr>
        <w:spacing w:line="259" w:lineRule="auto"/>
        <w:ind w:firstLine="567"/>
        <w:rPr>
          <w:rFonts w:ascii="Arial" w:hAnsi="Arial" w:cs="Arial"/>
          <w:b/>
          <w:lang w:val="uk-UA"/>
        </w:rPr>
      </w:pPr>
      <w:r>
        <w:rPr>
          <w:rFonts w:ascii="Arial" w:hAnsi="Arial" w:cs="Arial"/>
          <w:b/>
          <w:lang w:val="uk-UA"/>
        </w:rPr>
        <w:t>Задача №2</w:t>
      </w:r>
    </w:p>
    <w:p w14:paraId="763568E2" w14:textId="77777777" w:rsidR="00E359DE" w:rsidRDefault="00E359DE" w:rsidP="00E359DE">
      <w:pPr>
        <w:spacing w:after="0" w:line="240" w:lineRule="auto"/>
        <w:ind w:firstLine="567"/>
        <w:jc w:val="both"/>
        <w:rPr>
          <w:rFonts w:ascii="Arial" w:hAnsi="Arial" w:cs="Arial"/>
          <w:lang w:val="uk-UA"/>
        </w:rPr>
      </w:pPr>
      <w:r>
        <w:rPr>
          <w:rFonts w:ascii="Arial" w:hAnsi="Arial" w:cs="Arial"/>
          <w:lang w:val="uk-UA"/>
        </w:rPr>
        <w:t>Інженер Діденко приступив до роботи після чергової відпустки із запізненням на три дні. Його безпосередній керівник, вислухавши пояснення про те, що він не зміг купити квиток на зворотню дорогу, запропонував Діденко приступити до роботи.</w:t>
      </w:r>
    </w:p>
    <w:p w14:paraId="7A05AEB1" w14:textId="66173555" w:rsidR="00E359DE" w:rsidRDefault="00E359DE" w:rsidP="00E359DE">
      <w:pPr>
        <w:spacing w:after="0" w:line="240" w:lineRule="auto"/>
        <w:ind w:firstLine="567"/>
        <w:jc w:val="both"/>
        <w:rPr>
          <w:rFonts w:ascii="Arial" w:hAnsi="Arial" w:cs="Arial"/>
          <w:lang w:val="uk-UA"/>
        </w:rPr>
      </w:pPr>
      <w:r>
        <w:rPr>
          <w:rFonts w:ascii="Arial" w:hAnsi="Arial" w:cs="Arial"/>
          <w:lang w:val="uk-UA"/>
        </w:rPr>
        <w:t>При підписанні табелю робочого часу цей керівник вказав три дні прогулу Діденка, а через тиждень начальник кадрової служби видав наказ про звільнення Діденка за прогул.</w:t>
      </w:r>
    </w:p>
    <w:p w14:paraId="2365F2B2" w14:textId="60F74565" w:rsidR="00CC6779" w:rsidRPr="00CC6779" w:rsidRDefault="00CC6779" w:rsidP="00CC6779">
      <w:pPr>
        <w:pStyle w:val="ListParagraph"/>
        <w:numPr>
          <w:ilvl w:val="0"/>
          <w:numId w:val="6"/>
        </w:numPr>
        <w:spacing w:after="0" w:line="240" w:lineRule="auto"/>
        <w:jc w:val="both"/>
        <w:rPr>
          <w:rFonts w:ascii="Arial" w:hAnsi="Arial" w:cs="Arial"/>
          <w:lang w:val="uk-UA"/>
        </w:rPr>
      </w:pPr>
      <w:r>
        <w:rPr>
          <w:rFonts w:ascii="Arial" w:hAnsi="Arial" w:cs="Arial"/>
          <w:lang w:val="uk-UA"/>
        </w:rPr>
        <w:t>Хронологія</w:t>
      </w:r>
    </w:p>
    <w:p w14:paraId="573972A2" w14:textId="28F4B96B" w:rsidR="00FE3ACE" w:rsidRDefault="00CC6779" w:rsidP="00CC6779">
      <w:pPr>
        <w:pStyle w:val="ListParagraph"/>
        <w:numPr>
          <w:ilvl w:val="0"/>
          <w:numId w:val="5"/>
        </w:numPr>
        <w:spacing w:after="0" w:line="240" w:lineRule="auto"/>
        <w:jc w:val="both"/>
        <w:rPr>
          <w:rFonts w:ascii="Arial" w:hAnsi="Arial" w:cs="Arial"/>
          <w:lang w:val="uk-UA"/>
        </w:rPr>
      </w:pPr>
      <w:r w:rsidRPr="00CC6779">
        <w:rPr>
          <w:rFonts w:ascii="Arial" w:hAnsi="Arial" w:cs="Arial"/>
          <w:lang w:val="uk-UA"/>
        </w:rPr>
        <w:t>Відпустка</w:t>
      </w:r>
      <w:r w:rsidR="00106155">
        <w:rPr>
          <w:rFonts w:ascii="Arial" w:hAnsi="Arial" w:cs="Arial"/>
          <w:lang w:val="uk-UA"/>
        </w:rPr>
        <w:t xml:space="preserve"> Діденко</w:t>
      </w:r>
    </w:p>
    <w:p w14:paraId="47766452" w14:textId="38553264" w:rsidR="00CC6779" w:rsidRDefault="00106155" w:rsidP="00CC6779">
      <w:pPr>
        <w:pStyle w:val="ListParagraph"/>
        <w:numPr>
          <w:ilvl w:val="0"/>
          <w:numId w:val="5"/>
        </w:numPr>
        <w:spacing w:after="0" w:line="240" w:lineRule="auto"/>
        <w:jc w:val="both"/>
        <w:rPr>
          <w:rFonts w:ascii="Arial" w:hAnsi="Arial" w:cs="Arial"/>
          <w:lang w:val="uk-UA"/>
        </w:rPr>
      </w:pPr>
      <w:r>
        <w:rPr>
          <w:rFonts w:ascii="Arial" w:hAnsi="Arial" w:cs="Arial"/>
          <w:lang w:val="uk-UA"/>
        </w:rPr>
        <w:t>Запізнення Діденко</w:t>
      </w:r>
    </w:p>
    <w:p w14:paraId="377AFA8C" w14:textId="102BF919" w:rsidR="00106155" w:rsidRDefault="00CC4FFC" w:rsidP="00CC6779">
      <w:pPr>
        <w:pStyle w:val="ListParagraph"/>
        <w:numPr>
          <w:ilvl w:val="0"/>
          <w:numId w:val="5"/>
        </w:numPr>
        <w:spacing w:after="0" w:line="240" w:lineRule="auto"/>
        <w:jc w:val="both"/>
        <w:rPr>
          <w:rFonts w:ascii="Arial" w:hAnsi="Arial" w:cs="Arial"/>
          <w:lang w:val="uk-UA"/>
        </w:rPr>
      </w:pPr>
      <w:r>
        <w:rPr>
          <w:rFonts w:ascii="Arial" w:hAnsi="Arial" w:cs="Arial"/>
          <w:lang w:val="uk-UA"/>
        </w:rPr>
        <w:t>Усне пояснення причин запізнення</w:t>
      </w:r>
    </w:p>
    <w:p w14:paraId="01FFFA12" w14:textId="05148BB6" w:rsidR="00CC4FFC" w:rsidRDefault="00CC4FFC" w:rsidP="00CC6779">
      <w:pPr>
        <w:pStyle w:val="ListParagraph"/>
        <w:numPr>
          <w:ilvl w:val="0"/>
          <w:numId w:val="5"/>
        </w:numPr>
        <w:spacing w:after="0" w:line="240" w:lineRule="auto"/>
        <w:jc w:val="both"/>
        <w:rPr>
          <w:rFonts w:ascii="Arial" w:hAnsi="Arial" w:cs="Arial"/>
          <w:lang w:val="uk-UA"/>
        </w:rPr>
      </w:pPr>
      <w:r>
        <w:rPr>
          <w:rFonts w:ascii="Arial" w:hAnsi="Arial" w:cs="Arial"/>
          <w:lang w:val="uk-UA"/>
        </w:rPr>
        <w:t>Вихід на роботу</w:t>
      </w:r>
    </w:p>
    <w:p w14:paraId="004071B4" w14:textId="3353B5C4" w:rsidR="00CC4FFC" w:rsidRDefault="008104D6" w:rsidP="00CC6779">
      <w:pPr>
        <w:pStyle w:val="ListParagraph"/>
        <w:numPr>
          <w:ilvl w:val="0"/>
          <w:numId w:val="5"/>
        </w:numPr>
        <w:spacing w:after="0" w:line="240" w:lineRule="auto"/>
        <w:jc w:val="both"/>
        <w:rPr>
          <w:rFonts w:ascii="Arial" w:hAnsi="Arial" w:cs="Arial"/>
          <w:lang w:val="uk-UA"/>
        </w:rPr>
      </w:pPr>
      <w:r>
        <w:rPr>
          <w:rFonts w:ascii="Arial" w:hAnsi="Arial" w:cs="Arial"/>
          <w:lang w:val="uk-UA"/>
        </w:rPr>
        <w:t>Указання трьох днів прогулів</w:t>
      </w:r>
    </w:p>
    <w:p w14:paraId="2D70DD7F" w14:textId="6419A369" w:rsidR="008104D6" w:rsidRDefault="00371FAA" w:rsidP="00CC6779">
      <w:pPr>
        <w:pStyle w:val="ListParagraph"/>
        <w:numPr>
          <w:ilvl w:val="0"/>
          <w:numId w:val="5"/>
        </w:numPr>
        <w:spacing w:after="0" w:line="240" w:lineRule="auto"/>
        <w:jc w:val="both"/>
        <w:rPr>
          <w:rFonts w:ascii="Arial" w:hAnsi="Arial" w:cs="Arial"/>
          <w:lang w:val="uk-UA"/>
        </w:rPr>
      </w:pPr>
      <w:r>
        <w:rPr>
          <w:rFonts w:ascii="Arial" w:hAnsi="Arial" w:cs="Arial"/>
          <w:lang w:val="uk-UA"/>
        </w:rPr>
        <w:t>Звільнення</w:t>
      </w:r>
    </w:p>
    <w:p w14:paraId="550D2BA7" w14:textId="0B87F406" w:rsidR="00371FAA" w:rsidRPr="00371FAA" w:rsidRDefault="00371FAA" w:rsidP="00371FAA">
      <w:pPr>
        <w:pStyle w:val="ListParagraph"/>
        <w:numPr>
          <w:ilvl w:val="0"/>
          <w:numId w:val="6"/>
        </w:numPr>
        <w:spacing w:after="0" w:line="240" w:lineRule="auto"/>
        <w:jc w:val="both"/>
        <w:rPr>
          <w:rFonts w:ascii="Arial" w:hAnsi="Arial" w:cs="Arial"/>
          <w:lang w:val="uk-UA"/>
        </w:rPr>
      </w:pPr>
      <w:r>
        <w:rPr>
          <w:rFonts w:ascii="Arial" w:hAnsi="Arial" w:cs="Arial"/>
          <w:lang w:val="uk-UA"/>
        </w:rPr>
        <w:t xml:space="preserve">Ст. </w:t>
      </w:r>
      <w:r w:rsidR="009D6C78">
        <w:rPr>
          <w:rFonts w:ascii="Arial" w:hAnsi="Arial" w:cs="Arial"/>
          <w:lang w:val="uk-UA"/>
        </w:rPr>
        <w:t>40</w:t>
      </w:r>
      <w:r w:rsidR="00026BD9">
        <w:rPr>
          <w:rFonts w:ascii="Arial" w:hAnsi="Arial" w:cs="Arial"/>
          <w:lang w:val="uk-UA"/>
        </w:rPr>
        <w:t>б 148, 149</w:t>
      </w:r>
      <w:r w:rsidR="009D6C78">
        <w:rPr>
          <w:rFonts w:ascii="Arial" w:hAnsi="Arial" w:cs="Arial"/>
          <w:lang w:val="uk-UA"/>
        </w:rPr>
        <w:t xml:space="preserve"> КЗпП</w:t>
      </w:r>
    </w:p>
    <w:p w14:paraId="59F292E6" w14:textId="677EF773" w:rsidR="00CC6779" w:rsidRDefault="00026BD9" w:rsidP="00026BD9">
      <w:pPr>
        <w:pStyle w:val="ListParagraph"/>
        <w:numPr>
          <w:ilvl w:val="0"/>
          <w:numId w:val="6"/>
        </w:numPr>
        <w:spacing w:after="0" w:line="240" w:lineRule="auto"/>
        <w:jc w:val="both"/>
        <w:rPr>
          <w:rFonts w:ascii="Arial" w:hAnsi="Arial" w:cs="Arial"/>
          <w:lang w:val="uk-UA"/>
        </w:rPr>
      </w:pPr>
      <w:r>
        <w:rPr>
          <w:rFonts w:ascii="Arial" w:hAnsi="Arial" w:cs="Arial"/>
          <w:lang w:val="uk-UA"/>
        </w:rPr>
        <w:t xml:space="preserve">Проміжний висновок: </w:t>
      </w:r>
      <w:r w:rsidR="009D6231">
        <w:rPr>
          <w:rFonts w:ascii="Arial" w:hAnsi="Arial" w:cs="Arial"/>
          <w:lang w:val="uk-UA"/>
        </w:rPr>
        <w:t>Діденко звільнений неправомірно</w:t>
      </w:r>
    </w:p>
    <w:p w14:paraId="0CE7DC02" w14:textId="552FC918" w:rsidR="009D6231" w:rsidRPr="00026BD9" w:rsidRDefault="009D6231" w:rsidP="00026BD9">
      <w:pPr>
        <w:pStyle w:val="ListParagraph"/>
        <w:numPr>
          <w:ilvl w:val="0"/>
          <w:numId w:val="6"/>
        </w:numPr>
        <w:spacing w:after="0" w:line="240" w:lineRule="auto"/>
        <w:jc w:val="both"/>
        <w:rPr>
          <w:rFonts w:ascii="Arial" w:hAnsi="Arial" w:cs="Arial"/>
          <w:lang w:val="uk-UA"/>
        </w:rPr>
      </w:pPr>
      <w:r>
        <w:rPr>
          <w:rFonts w:ascii="Arial" w:hAnsi="Arial" w:cs="Arial"/>
          <w:lang w:val="uk-UA"/>
        </w:rPr>
        <w:t xml:space="preserve">Висновок: </w:t>
      </w:r>
      <w:r w:rsidR="00F921FA">
        <w:rPr>
          <w:rFonts w:ascii="Arial" w:hAnsi="Arial" w:cs="Arial"/>
          <w:lang w:val="uk-UA"/>
        </w:rPr>
        <w:t xml:space="preserve">Згідно ст 149 КЗпП, </w:t>
      </w:r>
      <w:r w:rsidR="00612205">
        <w:rPr>
          <w:rFonts w:ascii="Arial" w:hAnsi="Arial" w:cs="Arial"/>
          <w:lang w:val="uk-UA"/>
        </w:rPr>
        <w:t>д</w:t>
      </w:r>
      <w:r w:rsidR="00F921FA" w:rsidRPr="00F921FA">
        <w:rPr>
          <w:rFonts w:ascii="Arial" w:hAnsi="Arial" w:cs="Arial"/>
          <w:lang w:val="uk-UA"/>
        </w:rPr>
        <w:t>о застосування дисциплінарного стягнення власник або уповноважений ним орган повинен зажадати від порушника трудової дисципліни письмові пояснення</w:t>
      </w:r>
      <w:r w:rsidR="00F921FA">
        <w:rPr>
          <w:rFonts w:ascii="Arial" w:hAnsi="Arial" w:cs="Arial"/>
          <w:lang w:val="uk-UA"/>
        </w:rPr>
        <w:t>, чого зроб</w:t>
      </w:r>
      <w:r w:rsidR="00375A38">
        <w:rPr>
          <w:rFonts w:ascii="Arial" w:hAnsi="Arial" w:cs="Arial"/>
          <w:lang w:val="uk-UA"/>
        </w:rPr>
        <w:t>л</w:t>
      </w:r>
      <w:r w:rsidR="00F921FA">
        <w:rPr>
          <w:rFonts w:ascii="Arial" w:hAnsi="Arial" w:cs="Arial"/>
          <w:lang w:val="uk-UA"/>
        </w:rPr>
        <w:t>ено не було.</w:t>
      </w:r>
      <w:r w:rsidR="00375A38">
        <w:rPr>
          <w:rFonts w:ascii="Arial" w:hAnsi="Arial" w:cs="Arial"/>
          <w:lang w:val="uk-UA"/>
        </w:rPr>
        <w:t xml:space="preserve"> Не було також і </w:t>
      </w:r>
      <w:r w:rsidR="00A92A2B">
        <w:rPr>
          <w:rFonts w:ascii="Arial" w:hAnsi="Arial" w:cs="Arial"/>
          <w:lang w:val="uk-UA"/>
        </w:rPr>
        <w:t>акту про відмову складання пояснювальної записки.</w:t>
      </w:r>
      <w:r w:rsidR="00604ACC">
        <w:rPr>
          <w:rFonts w:ascii="Arial" w:hAnsi="Arial" w:cs="Arial"/>
          <w:lang w:val="uk-UA"/>
        </w:rPr>
        <w:t xml:space="preserve"> Тільки визна</w:t>
      </w:r>
      <w:r w:rsidR="00C56A9A">
        <w:rPr>
          <w:rFonts w:ascii="Arial" w:hAnsi="Arial" w:cs="Arial"/>
          <w:lang w:val="uk-UA"/>
        </w:rPr>
        <w:t>чення не</w:t>
      </w:r>
      <w:r w:rsidR="00C816E7">
        <w:rPr>
          <w:rFonts w:ascii="Arial" w:hAnsi="Arial" w:cs="Arial"/>
          <w:lang w:val="uk-UA"/>
        </w:rPr>
        <w:t>поважн</w:t>
      </w:r>
      <w:r w:rsidR="00C56A9A">
        <w:rPr>
          <w:rFonts w:ascii="Arial" w:hAnsi="Arial" w:cs="Arial"/>
          <w:lang w:val="uk-UA"/>
        </w:rPr>
        <w:t>ості</w:t>
      </w:r>
      <w:r w:rsidR="00C816E7">
        <w:rPr>
          <w:rFonts w:ascii="Arial" w:hAnsi="Arial" w:cs="Arial"/>
          <w:lang w:val="uk-UA"/>
        </w:rPr>
        <w:t xml:space="preserve"> причин</w:t>
      </w:r>
      <w:r w:rsidR="00C56A9A">
        <w:rPr>
          <w:rFonts w:ascii="Arial" w:hAnsi="Arial" w:cs="Arial"/>
          <w:lang w:val="uk-UA"/>
        </w:rPr>
        <w:t xml:space="preserve"> </w:t>
      </w:r>
      <w:r w:rsidR="008276B7">
        <w:rPr>
          <w:rFonts w:ascii="Arial" w:hAnsi="Arial" w:cs="Arial"/>
          <w:lang w:val="uk-UA"/>
        </w:rPr>
        <w:t>записується прогул.</w:t>
      </w:r>
    </w:p>
    <w:p w14:paraId="24063B2E" w14:textId="470BC199" w:rsidR="00E359DE" w:rsidRDefault="00E359DE">
      <w:pPr>
        <w:spacing w:line="259" w:lineRule="auto"/>
        <w:rPr>
          <w:lang w:val="uk-UA"/>
        </w:rPr>
      </w:pPr>
      <w:r>
        <w:rPr>
          <w:lang w:val="uk-UA"/>
        </w:rPr>
        <w:br w:type="page"/>
      </w:r>
    </w:p>
    <w:p w14:paraId="6E294CDB" w14:textId="77777777" w:rsidR="00895AE1" w:rsidRDefault="00895AE1" w:rsidP="00895AE1">
      <w:pPr>
        <w:pStyle w:val="Standard"/>
        <w:pageBreakBefore/>
        <w:ind w:left="-540" w:right="-629" w:firstLine="540"/>
        <w:jc w:val="center"/>
        <w:rPr>
          <w:b/>
          <w:bCs/>
          <w:sz w:val="28"/>
          <w:szCs w:val="28"/>
          <w:lang/>
        </w:rPr>
      </w:pPr>
      <w:r>
        <w:rPr>
          <w:b/>
          <w:bCs/>
          <w:sz w:val="28"/>
          <w:szCs w:val="28"/>
          <w:lang/>
        </w:rPr>
        <w:lastRenderedPageBreak/>
        <w:t>Проект трудового договору</w:t>
      </w:r>
    </w:p>
    <w:p w14:paraId="41766392" w14:textId="77777777" w:rsidR="00895AE1" w:rsidRDefault="00895AE1" w:rsidP="00895AE1">
      <w:pPr>
        <w:pStyle w:val="Standard"/>
        <w:ind w:left="-540" w:right="-629" w:firstLine="540"/>
        <w:jc w:val="center"/>
        <w:rPr>
          <w:sz w:val="28"/>
          <w:szCs w:val="28"/>
          <w:lang/>
        </w:rPr>
      </w:pPr>
      <w:r>
        <w:rPr>
          <w:sz w:val="28"/>
          <w:szCs w:val="28"/>
          <w:lang/>
        </w:rPr>
        <w:t>Трудовий договір № 221</w:t>
      </w:r>
    </w:p>
    <w:p w14:paraId="75D6B52C" w14:textId="0D8B3B56" w:rsidR="00895AE1" w:rsidRDefault="00F32F0F" w:rsidP="00895AE1">
      <w:pPr>
        <w:pStyle w:val="Standard"/>
        <w:ind w:left="-540" w:right="-629" w:firstLine="540"/>
        <w:rPr>
          <w:sz w:val="28"/>
          <w:szCs w:val="28"/>
          <w:lang/>
        </w:rPr>
      </w:pPr>
      <w:r>
        <w:rPr>
          <w:sz w:val="28"/>
          <w:szCs w:val="28"/>
          <w:lang/>
        </w:rPr>
        <w:t>М</w:t>
      </w:r>
      <w:r>
        <w:rPr>
          <w:sz w:val="28"/>
          <w:szCs w:val="28"/>
          <w:lang w:val="uk-UA"/>
        </w:rPr>
        <w:t xml:space="preserve">істо </w:t>
      </w:r>
      <w:r w:rsidR="00895AE1">
        <w:rPr>
          <w:sz w:val="28"/>
          <w:szCs w:val="28"/>
          <w:lang/>
        </w:rPr>
        <w:t xml:space="preserve">Київ </w:t>
      </w:r>
      <w:r w:rsidR="00895AE1">
        <w:rPr>
          <w:sz w:val="28"/>
          <w:szCs w:val="28"/>
          <w:lang/>
        </w:rPr>
        <w:tab/>
      </w:r>
      <w:r w:rsidR="00895AE1">
        <w:rPr>
          <w:sz w:val="28"/>
          <w:szCs w:val="28"/>
          <w:lang/>
        </w:rPr>
        <w:tab/>
      </w:r>
      <w:r w:rsidR="00895AE1">
        <w:rPr>
          <w:sz w:val="28"/>
          <w:szCs w:val="28"/>
          <w:lang/>
        </w:rPr>
        <w:tab/>
      </w:r>
      <w:r w:rsidR="00895AE1">
        <w:rPr>
          <w:sz w:val="28"/>
          <w:szCs w:val="28"/>
          <w:lang/>
        </w:rPr>
        <w:tab/>
      </w:r>
      <w:r w:rsidR="00895AE1">
        <w:rPr>
          <w:sz w:val="28"/>
          <w:szCs w:val="28"/>
          <w:lang/>
        </w:rPr>
        <w:tab/>
      </w:r>
      <w:r w:rsidR="00895AE1">
        <w:rPr>
          <w:sz w:val="28"/>
          <w:szCs w:val="28"/>
          <w:lang/>
        </w:rPr>
        <w:tab/>
      </w:r>
      <w:r w:rsidR="00895AE1">
        <w:rPr>
          <w:sz w:val="28"/>
          <w:szCs w:val="28"/>
          <w:lang/>
        </w:rPr>
        <w:tab/>
      </w:r>
      <w:r w:rsidR="00895AE1">
        <w:rPr>
          <w:sz w:val="28"/>
          <w:szCs w:val="28"/>
          <w:lang/>
        </w:rPr>
        <w:tab/>
      </w:r>
      <w:r w:rsidR="00895AE1">
        <w:rPr>
          <w:sz w:val="28"/>
          <w:szCs w:val="28"/>
          <w:lang/>
        </w:rPr>
        <w:tab/>
      </w:r>
      <w:r w:rsidR="00895AE1">
        <w:rPr>
          <w:sz w:val="28"/>
          <w:szCs w:val="28"/>
          <w:lang/>
        </w:rPr>
        <w:tab/>
      </w:r>
      <w:r>
        <w:rPr>
          <w:sz w:val="28"/>
          <w:szCs w:val="28"/>
          <w:lang w:val="uk-UA"/>
        </w:rPr>
        <w:t>3</w:t>
      </w:r>
      <w:r w:rsidR="00895AE1">
        <w:rPr>
          <w:sz w:val="28"/>
          <w:szCs w:val="28"/>
          <w:lang/>
        </w:rPr>
        <w:t xml:space="preserve"> квітня 2020 р.</w:t>
      </w:r>
    </w:p>
    <w:p w14:paraId="31700F89" w14:textId="77777777" w:rsidR="00F32F0F" w:rsidRDefault="00F32F0F" w:rsidP="00895AE1">
      <w:pPr>
        <w:pStyle w:val="Standard"/>
        <w:ind w:left="-540" w:right="-629" w:firstLine="540"/>
        <w:rPr>
          <w:sz w:val="28"/>
          <w:szCs w:val="28"/>
          <w:lang/>
        </w:rPr>
      </w:pPr>
    </w:p>
    <w:p w14:paraId="564EFCDC" w14:textId="4695C8E2" w:rsidR="00895AE1" w:rsidRDefault="00F32F0F" w:rsidP="00E02443">
      <w:pPr>
        <w:pStyle w:val="Standard"/>
        <w:ind w:left="-540" w:right="-629" w:firstLine="540"/>
        <w:rPr>
          <w:sz w:val="28"/>
          <w:szCs w:val="28"/>
          <w:lang/>
        </w:rPr>
      </w:pPr>
      <w:r w:rsidRPr="00F32F0F">
        <w:rPr>
          <w:sz w:val="28"/>
          <w:szCs w:val="28"/>
          <w:lang/>
        </w:rPr>
        <w:t>Товариство з обмеженою відповідальністю</w:t>
      </w:r>
      <w:r>
        <w:rPr>
          <w:sz w:val="28"/>
          <w:szCs w:val="28"/>
          <w:lang w:val="uk-UA"/>
        </w:rPr>
        <w:t xml:space="preserve"> «Рога-копита»</w:t>
      </w:r>
      <w:r w:rsidR="00D749EF">
        <w:rPr>
          <w:sz w:val="28"/>
          <w:szCs w:val="28"/>
          <w:lang w:val="uk-UA"/>
        </w:rPr>
        <w:t xml:space="preserve"> </w:t>
      </w:r>
      <w:r w:rsidR="00DD73BA" w:rsidRPr="00DD73BA">
        <w:rPr>
          <w:sz w:val="28"/>
          <w:szCs w:val="28"/>
          <w:lang w:val="uk-UA"/>
        </w:rPr>
        <w:t>(далі – Роботодавець)</w:t>
      </w:r>
      <w:r w:rsidR="00895AE1">
        <w:rPr>
          <w:sz w:val="28"/>
          <w:szCs w:val="28"/>
          <w:lang/>
        </w:rPr>
        <w:t>,</w:t>
      </w:r>
      <w:r w:rsidR="00822032">
        <w:rPr>
          <w:sz w:val="28"/>
          <w:szCs w:val="28"/>
          <w:lang w:val="uk-UA"/>
        </w:rPr>
        <w:t xml:space="preserve"> в особі директора підприємства Іванова Івана Івановича, </w:t>
      </w:r>
      <w:r w:rsidR="00DD73BA">
        <w:rPr>
          <w:sz w:val="28"/>
          <w:szCs w:val="28"/>
          <w:lang w:val="uk-UA"/>
        </w:rPr>
        <w:t>що</w:t>
      </w:r>
      <w:r w:rsidR="00895AE1">
        <w:rPr>
          <w:sz w:val="28"/>
          <w:szCs w:val="28"/>
          <w:lang/>
        </w:rPr>
        <w:t xml:space="preserve"> діє на підставі </w:t>
      </w:r>
      <w:r w:rsidR="00822032">
        <w:rPr>
          <w:sz w:val="28"/>
          <w:szCs w:val="28"/>
          <w:lang w:val="uk-UA"/>
        </w:rPr>
        <w:t>Статуту</w:t>
      </w:r>
      <w:r w:rsidR="00895AE1">
        <w:rPr>
          <w:sz w:val="28"/>
          <w:szCs w:val="28"/>
          <w:lang/>
        </w:rPr>
        <w:t>, з одн</w:t>
      </w:r>
      <w:r w:rsidR="00822032">
        <w:rPr>
          <w:sz w:val="28"/>
          <w:szCs w:val="28"/>
          <w:lang w:val="uk-UA"/>
        </w:rPr>
        <w:t>ієї</w:t>
      </w:r>
      <w:r w:rsidR="00895AE1">
        <w:rPr>
          <w:sz w:val="28"/>
          <w:szCs w:val="28"/>
          <w:lang/>
        </w:rPr>
        <w:t xml:space="preserve"> </w:t>
      </w:r>
      <w:r w:rsidR="00822032">
        <w:rPr>
          <w:sz w:val="28"/>
          <w:szCs w:val="28"/>
          <w:lang w:val="uk-UA"/>
        </w:rPr>
        <w:t>сторони</w:t>
      </w:r>
      <w:r w:rsidR="00895AE1">
        <w:rPr>
          <w:sz w:val="28"/>
          <w:szCs w:val="28"/>
          <w:lang/>
        </w:rPr>
        <w:t xml:space="preserve">, та </w:t>
      </w:r>
      <w:r w:rsidR="00E661DE">
        <w:rPr>
          <w:sz w:val="28"/>
          <w:szCs w:val="28"/>
          <w:lang w:val="uk-UA"/>
        </w:rPr>
        <w:t>Петренко Петро Петрович</w:t>
      </w:r>
      <w:r w:rsidR="00822032">
        <w:rPr>
          <w:sz w:val="28"/>
          <w:szCs w:val="28"/>
          <w:lang w:val="uk-UA"/>
        </w:rPr>
        <w:t xml:space="preserve"> (далі – Працівник)</w:t>
      </w:r>
      <w:r w:rsidR="00895AE1">
        <w:rPr>
          <w:sz w:val="28"/>
          <w:szCs w:val="28"/>
          <w:lang/>
        </w:rPr>
        <w:t>,</w:t>
      </w:r>
      <w:r w:rsidR="00E661DE">
        <w:rPr>
          <w:sz w:val="28"/>
          <w:szCs w:val="28"/>
          <w:lang w:val="uk-UA"/>
        </w:rPr>
        <w:t xml:space="preserve"> з іншої сторони, далі разом – Сторони, </w:t>
      </w:r>
      <w:r w:rsidR="00E02443">
        <w:rPr>
          <w:sz w:val="28"/>
          <w:szCs w:val="28"/>
          <w:lang w:val="uk-UA"/>
        </w:rPr>
        <w:t>уклали договір про наступне:</w:t>
      </w:r>
    </w:p>
    <w:p w14:paraId="5B20EC14" w14:textId="77777777" w:rsidR="0006736F" w:rsidRPr="0006736F" w:rsidRDefault="00895AE1" w:rsidP="0006736F">
      <w:pPr>
        <w:pStyle w:val="Standard"/>
        <w:ind w:left="-540" w:right="-629" w:firstLine="540"/>
        <w:jc w:val="center"/>
        <w:rPr>
          <w:b/>
          <w:bCs/>
          <w:lang w:val="ru-RU"/>
        </w:rPr>
      </w:pPr>
      <w:r>
        <w:rPr>
          <w:b/>
          <w:bCs/>
          <w:sz w:val="28"/>
          <w:szCs w:val="28"/>
          <w:lang/>
        </w:rPr>
        <w:t xml:space="preserve">I. </w:t>
      </w:r>
      <w:r w:rsidR="0006736F" w:rsidRPr="0006736F">
        <w:rPr>
          <w:b/>
          <w:bCs/>
          <w:lang w:val="ru-RU"/>
        </w:rPr>
        <w:t>ПРЕДМЕТ ДОГОВОРУ, СТРОК ДІЇ</w:t>
      </w:r>
    </w:p>
    <w:p w14:paraId="2F476C86" w14:textId="190DACB6" w:rsidR="00895AE1" w:rsidRPr="0006736F" w:rsidRDefault="0006736F" w:rsidP="0006736F">
      <w:pPr>
        <w:pStyle w:val="Standard"/>
        <w:ind w:left="-540" w:right="-629" w:firstLine="540"/>
        <w:jc w:val="center"/>
        <w:rPr>
          <w:b/>
          <w:bCs/>
          <w:sz w:val="28"/>
          <w:szCs w:val="28"/>
          <w:lang w:val="ru-RU"/>
        </w:rPr>
      </w:pPr>
      <w:r w:rsidRPr="0006736F">
        <w:rPr>
          <w:b/>
          <w:bCs/>
          <w:lang w:val="ru-RU"/>
        </w:rPr>
        <w:t>ТА ЗАГАЛЬНІ ВИМОГИ</w:t>
      </w:r>
    </w:p>
    <w:p w14:paraId="44C29E71" w14:textId="7FB8B5B1" w:rsidR="00895AE1" w:rsidRDefault="00156C31" w:rsidP="00156C31">
      <w:pPr>
        <w:pStyle w:val="Standard"/>
        <w:numPr>
          <w:ilvl w:val="1"/>
          <w:numId w:val="11"/>
        </w:numPr>
        <w:ind w:right="-629"/>
        <w:rPr>
          <w:sz w:val="28"/>
          <w:szCs w:val="28"/>
          <w:lang/>
        </w:rPr>
      </w:pPr>
      <w:r w:rsidRPr="00156C31">
        <w:rPr>
          <w:sz w:val="28"/>
          <w:szCs w:val="28"/>
          <w:lang w:val="ru-RU"/>
        </w:rPr>
        <w:t>Працівник зобов’язаний самостійно виконувати доручену йому роботу у відповідності з умовами цього Договору, дотримуватися Правил внутрішнього трудового розпорядку, а Роботодавець зобов’язується виплачувати заробітну плату і забезпечувати умови праці, необхідні для виконання Працівником трудових обов’язків.</w:t>
      </w:r>
    </w:p>
    <w:p w14:paraId="30C1391C" w14:textId="7C73BAA4" w:rsidR="00156C31" w:rsidRPr="001A33F5" w:rsidRDefault="00937B40" w:rsidP="00156C31">
      <w:pPr>
        <w:pStyle w:val="Standard"/>
        <w:numPr>
          <w:ilvl w:val="1"/>
          <w:numId w:val="11"/>
        </w:numPr>
        <w:ind w:right="-629"/>
        <w:rPr>
          <w:sz w:val="28"/>
          <w:szCs w:val="28"/>
          <w:lang/>
        </w:rPr>
      </w:pPr>
      <w:r w:rsidRPr="00937B40">
        <w:rPr>
          <w:sz w:val="28"/>
          <w:szCs w:val="28"/>
          <w:lang w:val="ru-RU"/>
        </w:rPr>
        <w:t>Цей Договір є строковим трудовим договором. На підставі цього Договору виникають трудові правовідносини між Працівником та Роботодавцем.</w:t>
      </w:r>
    </w:p>
    <w:p w14:paraId="7945205A" w14:textId="4EF2D47D" w:rsidR="00895AE1" w:rsidRDefault="001A33F5" w:rsidP="001A33F5">
      <w:pPr>
        <w:pStyle w:val="Standard"/>
        <w:numPr>
          <w:ilvl w:val="1"/>
          <w:numId w:val="11"/>
        </w:numPr>
        <w:ind w:right="-629"/>
        <w:rPr>
          <w:sz w:val="28"/>
          <w:szCs w:val="28"/>
          <w:lang/>
        </w:rPr>
      </w:pPr>
      <w:r w:rsidRPr="001A33F5">
        <w:rPr>
          <w:sz w:val="28"/>
          <w:szCs w:val="28"/>
          <w:lang w:val="ru-RU"/>
        </w:rPr>
        <w:t>Працівник приймається на посаду</w:t>
      </w:r>
      <w:r>
        <w:rPr>
          <w:sz w:val="28"/>
          <w:szCs w:val="28"/>
          <w:lang w:val="uk-UA"/>
        </w:rPr>
        <w:t xml:space="preserve"> «</w:t>
      </w:r>
      <w:r w:rsidR="004B2F93">
        <w:rPr>
          <w:sz w:val="28"/>
          <w:szCs w:val="28"/>
          <w:lang w:val="uk-UA"/>
        </w:rPr>
        <w:t>Тестувальник рогів та копит</w:t>
      </w:r>
      <w:r>
        <w:rPr>
          <w:sz w:val="28"/>
          <w:szCs w:val="28"/>
          <w:lang w:val="uk-UA"/>
        </w:rPr>
        <w:t>»</w:t>
      </w:r>
      <w:r w:rsidR="00895AE1" w:rsidRPr="001A33F5">
        <w:rPr>
          <w:sz w:val="28"/>
          <w:szCs w:val="28"/>
          <w:lang/>
        </w:rPr>
        <w:t>.</w:t>
      </w:r>
    </w:p>
    <w:p w14:paraId="54CEA709" w14:textId="6149960A" w:rsidR="00B66E36" w:rsidRPr="0094315C" w:rsidRDefault="00B66E36" w:rsidP="001A33F5">
      <w:pPr>
        <w:pStyle w:val="Standard"/>
        <w:numPr>
          <w:ilvl w:val="1"/>
          <w:numId w:val="11"/>
        </w:numPr>
        <w:ind w:right="-629"/>
        <w:rPr>
          <w:sz w:val="28"/>
          <w:szCs w:val="28"/>
          <w:lang/>
        </w:rPr>
      </w:pPr>
      <w:r w:rsidRPr="00B66E36">
        <w:rPr>
          <w:sz w:val="28"/>
          <w:szCs w:val="28"/>
          <w:lang w:val="ru-RU"/>
        </w:rPr>
        <w:t>Працівник підпорядковується начальнику відділу</w:t>
      </w:r>
      <w:r>
        <w:rPr>
          <w:sz w:val="28"/>
          <w:szCs w:val="28"/>
          <w:lang w:val="ru-RU"/>
        </w:rPr>
        <w:t xml:space="preserve"> Романчуку Роману Романовичу</w:t>
      </w:r>
      <w:r w:rsidRPr="00B66E36">
        <w:rPr>
          <w:sz w:val="28"/>
          <w:szCs w:val="28"/>
          <w:lang w:val="ru-RU"/>
        </w:rPr>
        <w:t xml:space="preserve"> та директору підприємства в межах, визначених чинним законодавством України, локальними нормативними актами роботодавця та цим Договором</w:t>
      </w:r>
    </w:p>
    <w:p w14:paraId="5F0DEB2D" w14:textId="64964F9C" w:rsidR="0094315C" w:rsidRDefault="0094315C" w:rsidP="001A33F5">
      <w:pPr>
        <w:pStyle w:val="Standard"/>
        <w:numPr>
          <w:ilvl w:val="1"/>
          <w:numId w:val="11"/>
        </w:numPr>
        <w:ind w:right="-629"/>
        <w:rPr>
          <w:sz w:val="28"/>
          <w:szCs w:val="28"/>
          <w:lang/>
        </w:rPr>
      </w:pPr>
      <w:r w:rsidRPr="0094315C">
        <w:rPr>
          <w:sz w:val="28"/>
          <w:szCs w:val="28"/>
          <w:lang/>
        </w:rPr>
        <w:t xml:space="preserve">Цей Договір укладається на термін з </w:t>
      </w:r>
      <w:r w:rsidR="00EA06DD">
        <w:rPr>
          <w:sz w:val="28"/>
          <w:szCs w:val="28"/>
          <w:lang w:val="uk-UA"/>
        </w:rPr>
        <w:t>1</w:t>
      </w:r>
      <w:r w:rsidRPr="0094315C">
        <w:rPr>
          <w:sz w:val="28"/>
          <w:szCs w:val="28"/>
          <w:lang/>
        </w:rPr>
        <w:t xml:space="preserve"> </w:t>
      </w:r>
      <w:r w:rsidR="00EA06DD">
        <w:rPr>
          <w:sz w:val="28"/>
          <w:szCs w:val="28"/>
          <w:lang w:val="uk-UA"/>
        </w:rPr>
        <w:t>червня</w:t>
      </w:r>
      <w:r w:rsidRPr="0094315C">
        <w:rPr>
          <w:sz w:val="28"/>
          <w:szCs w:val="28"/>
          <w:lang/>
        </w:rPr>
        <w:t xml:space="preserve"> 20</w:t>
      </w:r>
      <w:r w:rsidR="00EA06DD">
        <w:rPr>
          <w:sz w:val="28"/>
          <w:szCs w:val="28"/>
          <w:lang w:val="uk-UA"/>
        </w:rPr>
        <w:t>20</w:t>
      </w:r>
      <w:r w:rsidRPr="0094315C">
        <w:rPr>
          <w:sz w:val="28"/>
          <w:szCs w:val="28"/>
          <w:lang/>
        </w:rPr>
        <w:t xml:space="preserve"> року і діє до </w:t>
      </w:r>
      <w:r w:rsidR="00EA06DD">
        <w:rPr>
          <w:sz w:val="28"/>
          <w:szCs w:val="28"/>
          <w:lang w:val="uk-UA"/>
        </w:rPr>
        <w:t>3</w:t>
      </w:r>
      <w:r w:rsidR="00EA06DD">
        <w:rPr>
          <w:sz w:val="28"/>
          <w:szCs w:val="28"/>
          <w:lang w:val="uk-UA"/>
        </w:rPr>
        <w:t>1</w:t>
      </w:r>
      <w:r w:rsidR="00EA06DD" w:rsidRPr="0094315C">
        <w:rPr>
          <w:sz w:val="28"/>
          <w:szCs w:val="28"/>
          <w:lang/>
        </w:rPr>
        <w:t xml:space="preserve"> </w:t>
      </w:r>
      <w:r w:rsidR="00EA06DD">
        <w:rPr>
          <w:sz w:val="28"/>
          <w:szCs w:val="28"/>
          <w:lang w:val="uk-UA"/>
        </w:rPr>
        <w:t>червня</w:t>
      </w:r>
      <w:r w:rsidRPr="0094315C">
        <w:rPr>
          <w:sz w:val="28"/>
          <w:szCs w:val="28"/>
          <w:lang/>
        </w:rPr>
        <w:t xml:space="preserve"> 20</w:t>
      </w:r>
      <w:r w:rsidR="00EA06DD">
        <w:rPr>
          <w:sz w:val="28"/>
          <w:szCs w:val="28"/>
          <w:lang w:val="uk-UA"/>
        </w:rPr>
        <w:t>21</w:t>
      </w:r>
      <w:r w:rsidRPr="0094315C">
        <w:rPr>
          <w:sz w:val="28"/>
          <w:szCs w:val="28"/>
          <w:lang/>
        </w:rPr>
        <w:t xml:space="preserve"> року включно. Якщо після закінчення терміну трудового договору трудові відносини фактично тривають і жодна зі сторін не вимагає їх припинення, дія цього договору вважається продовженою на невизначений строк.</w:t>
      </w:r>
    </w:p>
    <w:p w14:paraId="75790EA0" w14:textId="066E878A" w:rsidR="005A1BA3" w:rsidRPr="001A33F5" w:rsidRDefault="005A1BA3" w:rsidP="001A33F5">
      <w:pPr>
        <w:pStyle w:val="Standard"/>
        <w:numPr>
          <w:ilvl w:val="1"/>
          <w:numId w:val="11"/>
        </w:numPr>
        <w:ind w:right="-629"/>
        <w:rPr>
          <w:sz w:val="28"/>
          <w:szCs w:val="28"/>
          <w:lang/>
        </w:rPr>
      </w:pPr>
      <w:r w:rsidRPr="005A1BA3">
        <w:rPr>
          <w:sz w:val="28"/>
          <w:szCs w:val="28"/>
          <w:lang w:val="ru-RU"/>
        </w:rPr>
        <w:t>Цей Договір є підставою для видання Наказу про прийом на роботу Працівника</w:t>
      </w:r>
    </w:p>
    <w:p w14:paraId="6BF70B96" w14:textId="5C08B35D" w:rsidR="00895AE1" w:rsidRDefault="00895AE1" w:rsidP="00895AE1">
      <w:pPr>
        <w:pStyle w:val="Standard"/>
        <w:ind w:left="-540" w:right="-629" w:firstLine="540"/>
        <w:jc w:val="center"/>
        <w:rPr>
          <w:b/>
          <w:bCs/>
          <w:sz w:val="28"/>
          <w:szCs w:val="28"/>
          <w:lang/>
        </w:rPr>
      </w:pPr>
      <w:r>
        <w:rPr>
          <w:b/>
          <w:bCs/>
          <w:sz w:val="28"/>
          <w:szCs w:val="28"/>
          <w:lang/>
        </w:rPr>
        <w:t xml:space="preserve">II. Права </w:t>
      </w:r>
      <w:r w:rsidR="005A1BA3">
        <w:rPr>
          <w:b/>
          <w:bCs/>
          <w:sz w:val="28"/>
          <w:szCs w:val="28"/>
          <w:lang w:val="uk-UA"/>
        </w:rPr>
        <w:t>та</w:t>
      </w:r>
      <w:r>
        <w:rPr>
          <w:b/>
          <w:bCs/>
          <w:sz w:val="28"/>
          <w:szCs w:val="28"/>
          <w:lang/>
        </w:rPr>
        <w:t xml:space="preserve"> обов'язки сторін</w:t>
      </w:r>
    </w:p>
    <w:p w14:paraId="5493D6CF" w14:textId="42EE2262" w:rsidR="005A1BA3" w:rsidRDefault="005A1BA3" w:rsidP="005A1BA3">
      <w:pPr>
        <w:pStyle w:val="Standard"/>
        <w:numPr>
          <w:ilvl w:val="1"/>
          <w:numId w:val="13"/>
        </w:numPr>
        <w:ind w:right="-629"/>
        <w:rPr>
          <w:sz w:val="28"/>
          <w:szCs w:val="28"/>
          <w:lang/>
        </w:rPr>
      </w:pPr>
      <w:r>
        <w:rPr>
          <w:sz w:val="28"/>
          <w:szCs w:val="28"/>
          <w:lang w:val="uk-UA"/>
        </w:rPr>
        <w:t xml:space="preserve"> </w:t>
      </w:r>
      <w:r w:rsidR="00895AE1">
        <w:rPr>
          <w:sz w:val="28"/>
          <w:szCs w:val="28"/>
          <w:lang/>
        </w:rPr>
        <w:t>Працівник зобов'язується</w:t>
      </w:r>
      <w:r>
        <w:rPr>
          <w:sz w:val="28"/>
          <w:szCs w:val="28"/>
          <w:lang w:val="uk-UA"/>
        </w:rPr>
        <w:t>:</w:t>
      </w:r>
    </w:p>
    <w:p w14:paraId="44A9D7FA" w14:textId="6D7489BD" w:rsidR="005A1BA3" w:rsidRDefault="00906927" w:rsidP="005A1BA3">
      <w:pPr>
        <w:pStyle w:val="Standard"/>
        <w:numPr>
          <w:ilvl w:val="2"/>
          <w:numId w:val="13"/>
        </w:numPr>
        <w:ind w:right="-629"/>
        <w:rPr>
          <w:sz w:val="28"/>
          <w:szCs w:val="28"/>
          <w:lang/>
        </w:rPr>
      </w:pPr>
      <w:r w:rsidRPr="00906927">
        <w:rPr>
          <w:sz w:val="28"/>
          <w:szCs w:val="28"/>
          <w:lang/>
        </w:rPr>
        <w:t>пройти інструктажі з техніки безпеки, виробничої санітарії, гігієни праці, охорони праці, протипожежної охорони</w:t>
      </w:r>
    </w:p>
    <w:p w14:paraId="2AD51205" w14:textId="2B76E42A" w:rsidR="00906927" w:rsidRPr="00C0794F" w:rsidRDefault="00C0794F" w:rsidP="005A1BA3">
      <w:pPr>
        <w:pStyle w:val="Standard"/>
        <w:numPr>
          <w:ilvl w:val="2"/>
          <w:numId w:val="13"/>
        </w:numPr>
        <w:ind w:right="-629"/>
        <w:rPr>
          <w:sz w:val="28"/>
          <w:szCs w:val="28"/>
          <w:lang/>
        </w:rPr>
      </w:pPr>
      <w:r w:rsidRPr="00C0794F">
        <w:rPr>
          <w:sz w:val="28"/>
          <w:szCs w:val="28"/>
          <w:lang w:val="ru-RU"/>
        </w:rPr>
        <w:t>ознайомитися з колективним договором підприємства, Правилами внутрішнього трудового розпорядку, посадовою інструкцією та дотримуватись в роботі їхніх положень</w:t>
      </w:r>
    </w:p>
    <w:p w14:paraId="0B1BF727" w14:textId="16389669" w:rsidR="00C0794F" w:rsidRPr="00C0794F" w:rsidRDefault="00C0794F" w:rsidP="005A1BA3">
      <w:pPr>
        <w:pStyle w:val="Standard"/>
        <w:numPr>
          <w:ilvl w:val="2"/>
          <w:numId w:val="13"/>
        </w:numPr>
        <w:ind w:right="-629"/>
        <w:rPr>
          <w:sz w:val="28"/>
          <w:szCs w:val="28"/>
          <w:lang/>
        </w:rPr>
      </w:pPr>
      <w:r w:rsidRPr="00C0794F">
        <w:rPr>
          <w:sz w:val="28"/>
          <w:szCs w:val="28"/>
          <w:lang w:val="ru-RU"/>
        </w:rPr>
        <w:t>особисто виконувати обов’язки передбачені Договором та Посадовою інструкцією</w:t>
      </w:r>
    </w:p>
    <w:p w14:paraId="13EEE7C7" w14:textId="32EA0FE4" w:rsidR="00C0794F" w:rsidRPr="00F374D6" w:rsidRDefault="00F374D6" w:rsidP="005A1BA3">
      <w:pPr>
        <w:pStyle w:val="Standard"/>
        <w:numPr>
          <w:ilvl w:val="2"/>
          <w:numId w:val="13"/>
        </w:numPr>
        <w:ind w:right="-629"/>
        <w:rPr>
          <w:sz w:val="28"/>
          <w:szCs w:val="28"/>
          <w:lang/>
        </w:rPr>
      </w:pPr>
      <w:r w:rsidRPr="00F374D6">
        <w:rPr>
          <w:sz w:val="28"/>
          <w:szCs w:val="28"/>
          <w:lang w:val="ru-RU"/>
        </w:rPr>
        <w:t>точно і своєчасно виконувати всі доручення та розпорядження директора підприємства в межах займаної працівником посади</w:t>
      </w:r>
    </w:p>
    <w:p w14:paraId="5870640A" w14:textId="70932228" w:rsidR="00F374D6" w:rsidRPr="00CB7867" w:rsidRDefault="00CB7867" w:rsidP="005A1BA3">
      <w:pPr>
        <w:pStyle w:val="Standard"/>
        <w:numPr>
          <w:ilvl w:val="2"/>
          <w:numId w:val="13"/>
        </w:numPr>
        <w:ind w:right="-629"/>
        <w:rPr>
          <w:sz w:val="28"/>
          <w:szCs w:val="28"/>
          <w:lang/>
        </w:rPr>
      </w:pPr>
      <w:r w:rsidRPr="00CB7867">
        <w:rPr>
          <w:sz w:val="28"/>
          <w:szCs w:val="28"/>
          <w:lang w:val="ru-RU"/>
        </w:rPr>
        <w:lastRenderedPageBreak/>
        <w:t>при виконанні своїх трудових обов’язків дотримуватись вимог стандартів, правил, умов, що регламентують особливості виконання певних видів робіт</w:t>
      </w:r>
    </w:p>
    <w:p w14:paraId="5792518A" w14:textId="0B7F5462" w:rsidR="00CB7867" w:rsidRDefault="00CB7867" w:rsidP="005A1BA3">
      <w:pPr>
        <w:pStyle w:val="Standard"/>
        <w:numPr>
          <w:ilvl w:val="2"/>
          <w:numId w:val="13"/>
        </w:numPr>
        <w:ind w:right="-629"/>
        <w:rPr>
          <w:sz w:val="28"/>
          <w:szCs w:val="28"/>
          <w:lang/>
        </w:rPr>
      </w:pPr>
      <w:r w:rsidRPr="00CB7867">
        <w:rPr>
          <w:sz w:val="28"/>
          <w:szCs w:val="28"/>
          <w:lang/>
        </w:rPr>
        <w:t>відповідально ставитись до виконання своїх обов’язків, оволодівати та, після узгодження з директором підприємства, використовувати у процесі праці нові досягнення науки і техніки, передові технології</w:t>
      </w:r>
    </w:p>
    <w:p w14:paraId="2ED4E1E9" w14:textId="58B17897" w:rsidR="002E612F" w:rsidRPr="002E612F" w:rsidRDefault="002E612F" w:rsidP="005A1BA3">
      <w:pPr>
        <w:pStyle w:val="Standard"/>
        <w:numPr>
          <w:ilvl w:val="2"/>
          <w:numId w:val="13"/>
        </w:numPr>
        <w:ind w:right="-629"/>
        <w:rPr>
          <w:sz w:val="28"/>
          <w:szCs w:val="28"/>
          <w:lang/>
        </w:rPr>
      </w:pPr>
      <w:r w:rsidRPr="002E612F">
        <w:rPr>
          <w:sz w:val="28"/>
          <w:szCs w:val="28"/>
          <w:lang w:val="ru-RU"/>
        </w:rPr>
        <w:t>повідомляти директору підприємства будь-яку інформацію, що стосується діяльності Роботодавця та може позитивно або негативно вплинути на цю діяльність (зокрема, про простій в своїй роботі)</w:t>
      </w:r>
    </w:p>
    <w:p w14:paraId="0E6A1DAB" w14:textId="41754DDE" w:rsidR="005A1BA3" w:rsidRPr="00F82424" w:rsidRDefault="00973226" w:rsidP="00F82424">
      <w:pPr>
        <w:pStyle w:val="Standard"/>
        <w:numPr>
          <w:ilvl w:val="2"/>
          <w:numId w:val="13"/>
        </w:numPr>
        <w:ind w:right="-629"/>
        <w:rPr>
          <w:sz w:val="28"/>
          <w:szCs w:val="28"/>
          <w:lang/>
        </w:rPr>
      </w:pPr>
      <w:r w:rsidRPr="00973226">
        <w:rPr>
          <w:sz w:val="28"/>
          <w:szCs w:val="28"/>
          <w:lang w:val="ru-RU"/>
        </w:rPr>
        <w:t>дотримуватись конфіденційності умов цього Договору, не розголошувати комерційну таємницю та конфіденційну інформацію Роботодавця</w:t>
      </w:r>
    </w:p>
    <w:p w14:paraId="4C391324" w14:textId="74D0D447" w:rsidR="00F82424" w:rsidRPr="00F82424" w:rsidRDefault="00F82424" w:rsidP="00F82424">
      <w:pPr>
        <w:pStyle w:val="Standard"/>
        <w:numPr>
          <w:ilvl w:val="1"/>
          <w:numId w:val="13"/>
        </w:numPr>
        <w:ind w:right="-629"/>
        <w:rPr>
          <w:sz w:val="28"/>
          <w:szCs w:val="28"/>
          <w:lang/>
        </w:rPr>
      </w:pPr>
      <w:r>
        <w:rPr>
          <w:sz w:val="28"/>
          <w:szCs w:val="28"/>
          <w:lang w:val="uk-UA"/>
        </w:rPr>
        <w:t xml:space="preserve"> </w:t>
      </w:r>
      <w:r>
        <w:rPr>
          <w:sz w:val="28"/>
          <w:szCs w:val="28"/>
          <w:lang/>
        </w:rPr>
        <w:t>Працівник має право</w:t>
      </w:r>
      <w:r>
        <w:rPr>
          <w:sz w:val="28"/>
          <w:szCs w:val="28"/>
          <w:lang w:val="uk-UA"/>
        </w:rPr>
        <w:t>:</w:t>
      </w:r>
    </w:p>
    <w:p w14:paraId="0A6CA680" w14:textId="4D07B976" w:rsidR="00F82424" w:rsidRPr="00B75E00" w:rsidRDefault="00B75E00" w:rsidP="00F82424">
      <w:pPr>
        <w:pStyle w:val="Standard"/>
        <w:numPr>
          <w:ilvl w:val="2"/>
          <w:numId w:val="13"/>
        </w:numPr>
        <w:ind w:right="-629"/>
        <w:rPr>
          <w:sz w:val="28"/>
          <w:szCs w:val="28"/>
          <w:lang/>
        </w:rPr>
      </w:pPr>
      <w:r w:rsidRPr="00B75E00">
        <w:rPr>
          <w:sz w:val="28"/>
          <w:szCs w:val="28"/>
          <w:lang w:val="ru-RU"/>
        </w:rPr>
        <w:t>самостійно приймати рішення в межах своєї компетенції відповідно покладених на нього посадових обов'язків</w:t>
      </w:r>
    </w:p>
    <w:p w14:paraId="3C62C354" w14:textId="27C92542" w:rsidR="00B75E00" w:rsidRPr="00B75E00" w:rsidRDefault="00B75E00" w:rsidP="00F82424">
      <w:pPr>
        <w:pStyle w:val="Standard"/>
        <w:numPr>
          <w:ilvl w:val="2"/>
          <w:numId w:val="13"/>
        </w:numPr>
        <w:ind w:right="-629"/>
        <w:rPr>
          <w:sz w:val="28"/>
          <w:szCs w:val="28"/>
          <w:lang/>
        </w:rPr>
      </w:pPr>
      <w:r w:rsidRPr="00B75E00">
        <w:rPr>
          <w:sz w:val="28"/>
          <w:szCs w:val="28"/>
          <w:lang w:val="ru-RU"/>
        </w:rPr>
        <w:t>вносити пропозиції щодо удосконалення як виконуваної ним роботи, так і роботи Підприємства в цілому, не порушуючи принципи доброзичливості та умови конфіденційності</w:t>
      </w:r>
    </w:p>
    <w:p w14:paraId="6AA71CE8" w14:textId="7FA85FBA" w:rsidR="00B75E00" w:rsidRPr="00B75E00" w:rsidRDefault="00B75E00" w:rsidP="00B75E00">
      <w:pPr>
        <w:pStyle w:val="Standard"/>
        <w:numPr>
          <w:ilvl w:val="1"/>
          <w:numId w:val="13"/>
        </w:numPr>
        <w:ind w:right="-629"/>
        <w:rPr>
          <w:sz w:val="28"/>
          <w:szCs w:val="28"/>
          <w:lang/>
        </w:rPr>
      </w:pPr>
      <w:r>
        <w:rPr>
          <w:sz w:val="28"/>
          <w:szCs w:val="28"/>
          <w:lang w:val="uk-UA"/>
        </w:rPr>
        <w:t xml:space="preserve"> </w:t>
      </w:r>
      <w:r>
        <w:rPr>
          <w:sz w:val="28"/>
          <w:szCs w:val="28"/>
          <w:lang/>
        </w:rPr>
        <w:t>Роботодавець зобов'язується</w:t>
      </w:r>
      <w:r>
        <w:rPr>
          <w:sz w:val="28"/>
          <w:szCs w:val="28"/>
          <w:lang w:val="uk-UA"/>
        </w:rPr>
        <w:t>:</w:t>
      </w:r>
    </w:p>
    <w:p w14:paraId="796D63BE" w14:textId="7F77FE6D" w:rsidR="00B75E00" w:rsidRPr="007C0FDA" w:rsidRDefault="007C0FDA" w:rsidP="00B75E00">
      <w:pPr>
        <w:pStyle w:val="Standard"/>
        <w:numPr>
          <w:ilvl w:val="2"/>
          <w:numId w:val="13"/>
        </w:numPr>
        <w:ind w:right="-629"/>
        <w:rPr>
          <w:sz w:val="28"/>
          <w:szCs w:val="28"/>
          <w:lang/>
        </w:rPr>
      </w:pPr>
      <w:r w:rsidRPr="007C0FDA">
        <w:rPr>
          <w:sz w:val="28"/>
          <w:szCs w:val="28"/>
          <w:lang w:val="ru-RU"/>
        </w:rPr>
        <w:t>створити Працівнику всі необхідні умови для належного виконання ним своїх обов’язків</w:t>
      </w:r>
    </w:p>
    <w:p w14:paraId="39689847" w14:textId="3FB2CE0C" w:rsidR="007C0FDA" w:rsidRPr="007C0FDA" w:rsidRDefault="007C0FDA" w:rsidP="00B75E00">
      <w:pPr>
        <w:pStyle w:val="Standard"/>
        <w:numPr>
          <w:ilvl w:val="2"/>
          <w:numId w:val="13"/>
        </w:numPr>
        <w:ind w:right="-629"/>
        <w:rPr>
          <w:sz w:val="28"/>
          <w:szCs w:val="28"/>
          <w:lang/>
        </w:rPr>
      </w:pPr>
      <w:r w:rsidRPr="007C0FDA">
        <w:rPr>
          <w:sz w:val="28"/>
          <w:szCs w:val="28"/>
          <w:lang w:val="ru-RU"/>
        </w:rPr>
        <w:t>забезпечувати виконання гарантій, передбачених чинним законодавством України для працівників під час виконання ними своїх трудових обов’язків</w:t>
      </w:r>
    </w:p>
    <w:p w14:paraId="49977947" w14:textId="7574630B" w:rsidR="007C0FDA" w:rsidRDefault="001E7088" w:rsidP="00B75E00">
      <w:pPr>
        <w:pStyle w:val="Standard"/>
        <w:numPr>
          <w:ilvl w:val="2"/>
          <w:numId w:val="13"/>
        </w:numPr>
        <w:ind w:right="-629"/>
        <w:rPr>
          <w:sz w:val="28"/>
          <w:szCs w:val="28"/>
          <w:lang/>
        </w:rPr>
      </w:pPr>
      <w:r w:rsidRPr="001E7088">
        <w:rPr>
          <w:sz w:val="28"/>
          <w:szCs w:val="28"/>
          <w:lang/>
        </w:rPr>
        <w:t>провести інструктуктажі Працівника з техніки безпеки, виробничої санітарії, гігієни праці, охорони праці, протипожежної охорони</w:t>
      </w:r>
    </w:p>
    <w:p w14:paraId="0D08826A" w14:textId="42A8155F" w:rsidR="001E7088" w:rsidRPr="001E7088" w:rsidRDefault="001E7088" w:rsidP="00B75E00">
      <w:pPr>
        <w:pStyle w:val="Standard"/>
        <w:numPr>
          <w:ilvl w:val="2"/>
          <w:numId w:val="13"/>
        </w:numPr>
        <w:ind w:right="-629"/>
        <w:rPr>
          <w:sz w:val="28"/>
          <w:szCs w:val="28"/>
          <w:lang/>
        </w:rPr>
      </w:pPr>
      <w:r w:rsidRPr="001E7088">
        <w:rPr>
          <w:sz w:val="28"/>
          <w:szCs w:val="28"/>
          <w:lang w:val="ru-RU"/>
        </w:rPr>
        <w:t>ознайомити працівника з колективним договором підприємства, Правилами внутрішнього трудового розпорядку, посадовою інструкцією та іншими локальними актами підприємства що стосуються його роботи</w:t>
      </w:r>
    </w:p>
    <w:p w14:paraId="4548ABBD" w14:textId="3982DCBA" w:rsidR="001E7088" w:rsidRPr="00FD1591" w:rsidRDefault="00FD1591" w:rsidP="00B75E00">
      <w:pPr>
        <w:pStyle w:val="Standard"/>
        <w:numPr>
          <w:ilvl w:val="2"/>
          <w:numId w:val="13"/>
        </w:numPr>
        <w:ind w:right="-629"/>
        <w:rPr>
          <w:sz w:val="28"/>
          <w:szCs w:val="28"/>
          <w:lang/>
        </w:rPr>
      </w:pPr>
      <w:r w:rsidRPr="00FD1591">
        <w:rPr>
          <w:sz w:val="28"/>
          <w:szCs w:val="28"/>
          <w:lang w:val="ru-RU"/>
        </w:rPr>
        <w:t>своєчасно та в повному обсязі виплачувати заробітну плату, премії та винагороди Працівнику у відповідності з цим Договором, Колективним договором, Положенням про оплату праці та Положенням про преміювання що діють на підприємстві</w:t>
      </w:r>
    </w:p>
    <w:p w14:paraId="6C5A9B85" w14:textId="493DF942" w:rsidR="00FD1591" w:rsidRPr="00FD1591" w:rsidRDefault="00FD1591" w:rsidP="00FD1591">
      <w:pPr>
        <w:pStyle w:val="Standard"/>
        <w:numPr>
          <w:ilvl w:val="1"/>
          <w:numId w:val="13"/>
        </w:numPr>
        <w:ind w:right="-629"/>
        <w:rPr>
          <w:sz w:val="28"/>
          <w:szCs w:val="28"/>
          <w:lang/>
        </w:rPr>
      </w:pPr>
      <w:r>
        <w:rPr>
          <w:sz w:val="28"/>
          <w:szCs w:val="28"/>
          <w:lang w:val="uk-UA"/>
        </w:rPr>
        <w:t xml:space="preserve"> </w:t>
      </w:r>
      <w:r>
        <w:rPr>
          <w:sz w:val="28"/>
          <w:szCs w:val="28"/>
          <w:lang/>
        </w:rPr>
        <w:t>Роботодавець має право</w:t>
      </w:r>
      <w:r>
        <w:rPr>
          <w:sz w:val="28"/>
          <w:szCs w:val="28"/>
          <w:lang w:val="uk-UA"/>
        </w:rPr>
        <w:t>:</w:t>
      </w:r>
    </w:p>
    <w:p w14:paraId="69903E47" w14:textId="39B097F3" w:rsidR="00FD1591" w:rsidRPr="00CC0DA8" w:rsidRDefault="00CC0DA8" w:rsidP="00FD1591">
      <w:pPr>
        <w:pStyle w:val="Standard"/>
        <w:numPr>
          <w:ilvl w:val="2"/>
          <w:numId w:val="13"/>
        </w:numPr>
        <w:ind w:right="-629"/>
        <w:rPr>
          <w:sz w:val="28"/>
          <w:szCs w:val="28"/>
          <w:lang/>
        </w:rPr>
      </w:pPr>
      <w:r w:rsidRPr="00CC0DA8">
        <w:rPr>
          <w:sz w:val="28"/>
          <w:szCs w:val="28"/>
          <w:lang w:val="ru-RU"/>
        </w:rPr>
        <w:t>вимагати усунення недоліків, допущених Працівником в процесі виконання ним своїх посадових обов'язків</w:t>
      </w:r>
    </w:p>
    <w:p w14:paraId="444738C7" w14:textId="4DBDCDD8" w:rsidR="00895AE1" w:rsidRPr="00CC0DA8" w:rsidRDefault="00CC0DA8" w:rsidP="00CC0DA8">
      <w:pPr>
        <w:pStyle w:val="Standard"/>
        <w:numPr>
          <w:ilvl w:val="2"/>
          <w:numId w:val="13"/>
        </w:numPr>
        <w:ind w:right="-629"/>
        <w:rPr>
          <w:sz w:val="28"/>
          <w:szCs w:val="28"/>
          <w:lang/>
        </w:rPr>
      </w:pPr>
      <w:r w:rsidRPr="00CC0DA8">
        <w:rPr>
          <w:sz w:val="28"/>
          <w:szCs w:val="28"/>
          <w:lang w:val="ru-RU"/>
        </w:rPr>
        <w:t>притягувати Працівника до дисциплінарної та/або матеріальної відповідальності в разі порушення ним цього Договору та положень інших локальних актів</w:t>
      </w:r>
    </w:p>
    <w:p w14:paraId="7B59FD03" w14:textId="7C5B76DE" w:rsidR="00895AE1" w:rsidRPr="00620097" w:rsidRDefault="00895AE1" w:rsidP="00895AE1">
      <w:pPr>
        <w:pStyle w:val="Standard"/>
        <w:ind w:left="-540" w:right="-629" w:firstLine="540"/>
        <w:jc w:val="center"/>
        <w:rPr>
          <w:b/>
          <w:bCs/>
          <w:sz w:val="28"/>
          <w:szCs w:val="28"/>
          <w:lang w:val="uk-UA"/>
        </w:rPr>
      </w:pPr>
      <w:r>
        <w:rPr>
          <w:b/>
          <w:bCs/>
          <w:sz w:val="28"/>
          <w:szCs w:val="28"/>
          <w:lang/>
        </w:rPr>
        <w:lastRenderedPageBreak/>
        <w:t>III. Робочий час</w:t>
      </w:r>
      <w:r w:rsidR="00620097">
        <w:rPr>
          <w:b/>
          <w:bCs/>
          <w:sz w:val="28"/>
          <w:szCs w:val="28"/>
          <w:lang w:val="uk-UA"/>
        </w:rPr>
        <w:t xml:space="preserve"> та час відпочинку</w:t>
      </w:r>
    </w:p>
    <w:p w14:paraId="464C4A4F" w14:textId="7B3483FE" w:rsidR="00895AE1" w:rsidRPr="00472302" w:rsidRDefault="00B8737B" w:rsidP="00895AE1">
      <w:pPr>
        <w:pStyle w:val="Standard"/>
        <w:ind w:left="-540" w:firstLine="540"/>
      </w:pPr>
      <w:r w:rsidRPr="00B8737B">
        <w:rPr>
          <w:sz w:val="28"/>
          <w:szCs w:val="28"/>
          <w:lang w:val="uk-UA"/>
        </w:rPr>
        <w:t>3.</w:t>
      </w:r>
      <w:r>
        <w:rPr>
          <w:sz w:val="28"/>
          <w:szCs w:val="28"/>
          <w:lang w:val="uk-UA"/>
        </w:rPr>
        <w:t xml:space="preserve">1 </w:t>
      </w:r>
      <w:r w:rsidR="00CE77F5" w:rsidRPr="00CE77F5">
        <w:rPr>
          <w:sz w:val="28"/>
          <w:szCs w:val="28"/>
          <w:lang w:val="uk-UA"/>
        </w:rPr>
        <w:t>Працівник під час здійснення своїх трудових функцій зобов’язаний дотримуватись Правил внутрішнього трудового розпорядку, з урахуванням особливості режиму робочого часу працівників окремих підрозділів Роботодавця та положень цього Договору</w:t>
      </w:r>
    </w:p>
    <w:p w14:paraId="3D21E409" w14:textId="3F5FFB32" w:rsidR="00B8737B" w:rsidRPr="00472302" w:rsidRDefault="00B8737B" w:rsidP="00B8737B">
      <w:pPr>
        <w:pStyle w:val="Standard"/>
        <w:rPr>
          <w:lang w:val="uk-UA"/>
        </w:rPr>
      </w:pPr>
      <w:r w:rsidRPr="00472302">
        <w:t>3.2 П</w:t>
      </w:r>
    </w:p>
    <w:p w14:paraId="58E0FCDF" w14:textId="32813C14" w:rsidR="00895AE1" w:rsidRDefault="00895AE1" w:rsidP="00895AE1">
      <w:pPr>
        <w:pStyle w:val="Standard"/>
        <w:ind w:left="-540" w:firstLine="540"/>
        <w:rPr>
          <w:sz w:val="28"/>
          <w:szCs w:val="28"/>
          <w:lang w:val="ru-RU"/>
        </w:rPr>
      </w:pPr>
      <w:r>
        <w:rPr>
          <w:sz w:val="28"/>
          <w:szCs w:val="28"/>
          <w:lang/>
        </w:rPr>
        <w:t xml:space="preserve">3.2. </w:t>
      </w:r>
      <w:r w:rsidR="001C2E7A" w:rsidRPr="001C2E7A">
        <w:rPr>
          <w:sz w:val="28"/>
          <w:szCs w:val="28"/>
          <w:lang w:val="ru-RU"/>
        </w:rPr>
        <w:t xml:space="preserve">Працівник виконує роботу на умовах повного робочого часу. Тривалість робочого тижня становить </w:t>
      </w:r>
      <w:r w:rsidR="001C2E7A">
        <w:rPr>
          <w:sz w:val="28"/>
          <w:szCs w:val="28"/>
          <w:lang w:val="ru-RU"/>
        </w:rPr>
        <w:t xml:space="preserve">40 </w:t>
      </w:r>
      <w:r w:rsidR="001C2E7A" w:rsidRPr="001C2E7A">
        <w:rPr>
          <w:sz w:val="28"/>
          <w:szCs w:val="28"/>
          <w:lang w:val="ru-RU"/>
        </w:rPr>
        <w:t xml:space="preserve">годин. Робочі дні: </w:t>
      </w:r>
      <w:r w:rsidR="001C2E7A">
        <w:rPr>
          <w:sz w:val="28"/>
          <w:szCs w:val="28"/>
          <w:lang w:val="ru-RU"/>
        </w:rPr>
        <w:t>понеділок, вівторок, середа, четвер, п'ятниця.</w:t>
      </w:r>
      <w:r w:rsidR="001C2E7A" w:rsidRPr="001C2E7A">
        <w:rPr>
          <w:sz w:val="28"/>
          <w:szCs w:val="28"/>
          <w:lang w:val="ru-RU"/>
        </w:rPr>
        <w:t xml:space="preserve"> Час початку та закінчення роботи: </w:t>
      </w:r>
      <w:r w:rsidR="001C2E7A">
        <w:rPr>
          <w:sz w:val="28"/>
          <w:szCs w:val="28"/>
          <w:lang w:val="ru-RU"/>
        </w:rPr>
        <w:t>11:00-19:00</w:t>
      </w:r>
      <w:r w:rsidR="001C2E7A" w:rsidRPr="001C2E7A">
        <w:rPr>
          <w:sz w:val="28"/>
          <w:szCs w:val="28"/>
          <w:lang w:val="ru-RU"/>
        </w:rPr>
        <w:t xml:space="preserve"> Перерва для відпочинку та харчування: </w:t>
      </w:r>
      <w:r w:rsidR="001C2E7A">
        <w:rPr>
          <w:sz w:val="28"/>
          <w:szCs w:val="28"/>
          <w:lang w:val="ru-RU"/>
        </w:rPr>
        <w:t>12:00-15:00</w:t>
      </w:r>
    </w:p>
    <w:p w14:paraId="5EE60384" w14:textId="77777777" w:rsidR="004A12E5" w:rsidRDefault="00F14ACC" w:rsidP="00895AE1">
      <w:pPr>
        <w:pStyle w:val="Standard"/>
        <w:ind w:left="-540" w:firstLine="540"/>
        <w:rPr>
          <w:sz w:val="28"/>
          <w:szCs w:val="28"/>
          <w:lang w:val="ru-RU"/>
        </w:rPr>
      </w:pPr>
      <w:r>
        <w:rPr>
          <w:sz w:val="28"/>
          <w:szCs w:val="28"/>
          <w:lang w:val="ru-RU"/>
        </w:rPr>
        <w:t xml:space="preserve">3.3 </w:t>
      </w:r>
      <w:r w:rsidRPr="00F14ACC">
        <w:rPr>
          <w:sz w:val="28"/>
          <w:szCs w:val="28"/>
          <w:lang w:val="ru-RU"/>
        </w:rPr>
        <w:t xml:space="preserve">У виключних випадках Роботодавець може залучити Працівника до: </w:t>
      </w:r>
    </w:p>
    <w:p w14:paraId="5E816C7E" w14:textId="77777777" w:rsidR="004A12E5" w:rsidRDefault="00F14ACC" w:rsidP="00895AE1">
      <w:pPr>
        <w:pStyle w:val="Standard"/>
        <w:ind w:left="-540" w:firstLine="540"/>
        <w:rPr>
          <w:sz w:val="28"/>
          <w:szCs w:val="28"/>
          <w:lang w:val="ru-RU"/>
        </w:rPr>
      </w:pPr>
      <w:r w:rsidRPr="00F14ACC">
        <w:rPr>
          <w:sz w:val="28"/>
          <w:szCs w:val="28"/>
          <w:lang w:val="ru-RU"/>
        </w:rPr>
        <w:t xml:space="preserve">─ </w:t>
      </w:r>
      <w:r w:rsidR="004A12E5">
        <w:rPr>
          <w:sz w:val="28"/>
          <w:szCs w:val="28"/>
          <w:lang w:val="ru-RU"/>
        </w:rPr>
        <w:t>понаднормових</w:t>
      </w:r>
      <w:r w:rsidRPr="00F14ACC">
        <w:rPr>
          <w:sz w:val="28"/>
          <w:szCs w:val="28"/>
          <w:lang w:val="ru-RU"/>
        </w:rPr>
        <w:t xml:space="preserve"> робіт у порядку та з компенсаціями, передбаченими законодавством; </w:t>
      </w:r>
    </w:p>
    <w:p w14:paraId="22EA86FC" w14:textId="262C0DB8" w:rsidR="00F14ACC" w:rsidRDefault="00F14ACC" w:rsidP="00895AE1">
      <w:pPr>
        <w:pStyle w:val="Standard"/>
        <w:ind w:left="-540" w:firstLine="540"/>
        <w:rPr>
          <w:sz w:val="28"/>
          <w:szCs w:val="28"/>
          <w:lang w:val="ru-RU"/>
        </w:rPr>
      </w:pPr>
      <w:r w:rsidRPr="00F14ACC">
        <w:rPr>
          <w:sz w:val="28"/>
          <w:szCs w:val="28"/>
          <w:lang w:val="ru-RU"/>
        </w:rPr>
        <w:t>─ виконання роботи у вихідні та святкові дні (тільки у встановлених законодавством випадках) з оплатою відповідно до чинного законодавства</w:t>
      </w:r>
    </w:p>
    <w:p w14:paraId="03170D8F" w14:textId="1012EEF5" w:rsidR="004A12E5" w:rsidRDefault="004A12E5" w:rsidP="00895AE1">
      <w:pPr>
        <w:pStyle w:val="Standard"/>
        <w:ind w:left="-540" w:firstLine="540"/>
        <w:rPr>
          <w:sz w:val="28"/>
          <w:szCs w:val="28"/>
          <w:lang/>
        </w:rPr>
      </w:pPr>
      <w:r>
        <w:rPr>
          <w:sz w:val="28"/>
          <w:szCs w:val="28"/>
          <w:lang w:val="ru-RU"/>
        </w:rPr>
        <w:t xml:space="preserve">3.4 </w:t>
      </w:r>
      <w:r w:rsidR="00B8737B" w:rsidRPr="00B8737B">
        <w:rPr>
          <w:sz w:val="28"/>
          <w:szCs w:val="28"/>
          <w:lang w:val="ru-RU"/>
        </w:rPr>
        <w:t xml:space="preserve">Працівнику надається щорічна оплачувана відпустка тривалістю </w:t>
      </w:r>
      <w:r w:rsidR="00B8737B">
        <w:rPr>
          <w:sz w:val="28"/>
          <w:szCs w:val="28"/>
          <w:lang w:val="ru-RU"/>
        </w:rPr>
        <w:t xml:space="preserve">21 </w:t>
      </w:r>
      <w:r w:rsidR="00B8737B" w:rsidRPr="00B8737B">
        <w:rPr>
          <w:sz w:val="28"/>
          <w:szCs w:val="28"/>
          <w:lang w:val="ru-RU"/>
        </w:rPr>
        <w:t>календарних дні(-в) на рік. Відпустка Працівнику надається відповідно до Графіка відпусток та на умовах, передбачених чинним законодавством України. Надання інших видів відпусток здійснюється на умовах та у порядку, встановлених чинним законодавством.</w:t>
      </w:r>
    </w:p>
    <w:p w14:paraId="4A51DA71" w14:textId="77777777" w:rsidR="00895AE1" w:rsidRDefault="00895AE1" w:rsidP="00895AE1">
      <w:pPr>
        <w:pStyle w:val="Standard"/>
        <w:ind w:left="-540" w:right="-629" w:firstLine="540"/>
        <w:jc w:val="center"/>
        <w:rPr>
          <w:b/>
          <w:bCs/>
          <w:sz w:val="28"/>
          <w:szCs w:val="28"/>
          <w:lang/>
        </w:rPr>
      </w:pPr>
      <w:r>
        <w:rPr>
          <w:b/>
          <w:bCs/>
          <w:sz w:val="28"/>
          <w:szCs w:val="28"/>
          <w:lang/>
        </w:rPr>
        <w:t>IV. Оплата праці та соціальні гарантії</w:t>
      </w:r>
    </w:p>
    <w:p w14:paraId="6C146132" w14:textId="7A57F388" w:rsidR="00472302" w:rsidRDefault="00895AE1" w:rsidP="008C1E37">
      <w:pPr>
        <w:pStyle w:val="Standard"/>
        <w:numPr>
          <w:ilvl w:val="1"/>
          <w:numId w:val="6"/>
        </w:numPr>
        <w:rPr>
          <w:sz w:val="28"/>
          <w:szCs w:val="28"/>
          <w:lang/>
        </w:rPr>
      </w:pPr>
      <w:r>
        <w:rPr>
          <w:sz w:val="28"/>
          <w:szCs w:val="28"/>
          <w:lang/>
        </w:rPr>
        <w:t xml:space="preserve">За виконання обо'язків, передбачених цим </w:t>
      </w:r>
      <w:r w:rsidR="00472302">
        <w:rPr>
          <w:sz w:val="28"/>
          <w:szCs w:val="28"/>
          <w:lang w:val="ru-RU"/>
        </w:rPr>
        <w:t>Д</w:t>
      </w:r>
      <w:r>
        <w:rPr>
          <w:sz w:val="28"/>
          <w:szCs w:val="28"/>
          <w:lang/>
        </w:rPr>
        <w:t xml:space="preserve">оговором </w:t>
      </w:r>
      <w:r w:rsidR="00472302" w:rsidRPr="00472302">
        <w:rPr>
          <w:sz w:val="28"/>
          <w:szCs w:val="28"/>
          <w:lang w:val="ru-RU"/>
        </w:rPr>
        <w:t xml:space="preserve">Працівнику щомісячно Роботодавцем виплачується заробітна плата із розрахунку посадового окладу, який становить </w:t>
      </w:r>
      <w:r w:rsidR="00472302">
        <w:rPr>
          <w:sz w:val="28"/>
          <w:szCs w:val="28"/>
          <w:lang w:val="ru-RU"/>
        </w:rPr>
        <w:t>10000</w:t>
      </w:r>
      <w:r w:rsidR="00472302" w:rsidRPr="00472302">
        <w:rPr>
          <w:sz w:val="28"/>
          <w:szCs w:val="28"/>
          <w:lang w:val="ru-RU"/>
        </w:rPr>
        <w:t xml:space="preserve"> (</w:t>
      </w:r>
      <w:r w:rsidR="00472302">
        <w:rPr>
          <w:sz w:val="28"/>
          <w:szCs w:val="28"/>
          <w:lang w:val="ru-RU"/>
        </w:rPr>
        <w:t>десять тисяч</w:t>
      </w:r>
      <w:r w:rsidR="00472302" w:rsidRPr="00472302">
        <w:rPr>
          <w:sz w:val="28"/>
          <w:szCs w:val="28"/>
          <w:lang w:val="ru-RU"/>
        </w:rPr>
        <w:t>) грн на місяць</w:t>
      </w:r>
      <w:r w:rsidR="00472302" w:rsidRPr="00472302">
        <w:rPr>
          <w:sz w:val="28"/>
          <w:szCs w:val="28"/>
          <w:lang/>
        </w:rPr>
        <w:t xml:space="preserve"> </w:t>
      </w:r>
    </w:p>
    <w:p w14:paraId="5FF94EFC" w14:textId="6254CE08" w:rsidR="008C1E37" w:rsidRPr="008C1E37" w:rsidRDefault="008C1E37" w:rsidP="008C1E37">
      <w:pPr>
        <w:pStyle w:val="Standard"/>
        <w:numPr>
          <w:ilvl w:val="1"/>
          <w:numId w:val="6"/>
        </w:numPr>
        <w:rPr>
          <w:sz w:val="28"/>
          <w:szCs w:val="28"/>
          <w:lang/>
        </w:rPr>
      </w:pPr>
      <w:r w:rsidRPr="008C1E37">
        <w:rPr>
          <w:sz w:val="28"/>
          <w:szCs w:val="28"/>
          <w:lang w:val="ru-RU"/>
        </w:rPr>
        <w:t>Розмір посадового окладу може бути збільшений на підставі додатково укладених Сторонами письмових угод до цього Договору</w:t>
      </w:r>
    </w:p>
    <w:p w14:paraId="6A710489" w14:textId="416CDCF4" w:rsidR="008C1E37" w:rsidRPr="008C1E37" w:rsidRDefault="008C1E37" w:rsidP="008C1E37">
      <w:pPr>
        <w:pStyle w:val="Standard"/>
        <w:numPr>
          <w:ilvl w:val="1"/>
          <w:numId w:val="6"/>
        </w:numPr>
        <w:rPr>
          <w:sz w:val="28"/>
          <w:szCs w:val="28"/>
          <w:lang/>
        </w:rPr>
      </w:pPr>
      <w:r w:rsidRPr="008C1E37">
        <w:rPr>
          <w:sz w:val="28"/>
          <w:szCs w:val="28"/>
          <w:lang w:val="ru-RU"/>
        </w:rPr>
        <w:t>Роботодавець нараховує Працівнику надбавки, доплати, премії та інші виплати відповідно до норм законодавства, колективного договору підприємства, Положення про оплату праці та Положення про преміювання що діють на підприємстві.</w:t>
      </w:r>
    </w:p>
    <w:p w14:paraId="086560C0" w14:textId="5F068F9F" w:rsidR="008C1E37" w:rsidRPr="00CC3C3C" w:rsidRDefault="00CC3C3C" w:rsidP="008C1E37">
      <w:pPr>
        <w:pStyle w:val="Standard"/>
        <w:numPr>
          <w:ilvl w:val="1"/>
          <w:numId w:val="6"/>
        </w:numPr>
        <w:rPr>
          <w:sz w:val="28"/>
          <w:szCs w:val="28"/>
          <w:lang/>
        </w:rPr>
      </w:pPr>
      <w:r w:rsidRPr="00CC3C3C">
        <w:rPr>
          <w:sz w:val="28"/>
          <w:szCs w:val="28"/>
          <w:lang w:val="ru-RU"/>
        </w:rPr>
        <w:t>Порядок виплати заробітної плати визначається нормами чинного трудового законодавства та Положення про оплату праці, яке діє на підприємства.</w:t>
      </w:r>
    </w:p>
    <w:p w14:paraId="19C0B549" w14:textId="2EFFC00F" w:rsidR="00CC3C3C" w:rsidRPr="00CC3C3C" w:rsidRDefault="00CC3C3C" w:rsidP="008C1E37">
      <w:pPr>
        <w:pStyle w:val="Standard"/>
        <w:numPr>
          <w:ilvl w:val="1"/>
          <w:numId w:val="6"/>
        </w:numPr>
        <w:rPr>
          <w:sz w:val="28"/>
          <w:szCs w:val="28"/>
          <w:lang/>
        </w:rPr>
      </w:pPr>
      <w:r w:rsidRPr="00CC3C3C">
        <w:rPr>
          <w:sz w:val="28"/>
          <w:szCs w:val="28"/>
          <w:lang w:val="ru-RU"/>
        </w:rPr>
        <w:t>Оплата відпустки Працівника проводиться виходячи з його середнього заробітку, обчисленого в порядку, визначеному Кабінетом Міністрів України</w:t>
      </w:r>
    </w:p>
    <w:p w14:paraId="2477CA01" w14:textId="228D57F0" w:rsidR="00CC3C3C" w:rsidRDefault="00CC3C3C" w:rsidP="00CC3C3C">
      <w:pPr>
        <w:pStyle w:val="Standard"/>
        <w:rPr>
          <w:sz w:val="28"/>
          <w:szCs w:val="28"/>
          <w:lang w:val="ru-RU"/>
        </w:rPr>
      </w:pPr>
    </w:p>
    <w:p w14:paraId="23736848" w14:textId="77777777" w:rsidR="00CC3C3C" w:rsidRPr="008C1E37" w:rsidRDefault="00CC3C3C" w:rsidP="00CC3C3C">
      <w:pPr>
        <w:pStyle w:val="Standard"/>
        <w:rPr>
          <w:sz w:val="28"/>
          <w:szCs w:val="28"/>
          <w:lang/>
        </w:rPr>
      </w:pPr>
    </w:p>
    <w:p w14:paraId="00D335E9" w14:textId="7C8853D5" w:rsidR="00895AE1" w:rsidRPr="00CC3C3C" w:rsidRDefault="00895AE1" w:rsidP="00895AE1">
      <w:pPr>
        <w:pStyle w:val="Standard"/>
        <w:ind w:left="-540" w:right="-629" w:firstLine="540"/>
        <w:jc w:val="center"/>
        <w:rPr>
          <w:b/>
          <w:bCs/>
          <w:sz w:val="28"/>
          <w:szCs w:val="28"/>
          <w:lang w:val="uk-UA"/>
        </w:rPr>
      </w:pPr>
      <w:r>
        <w:rPr>
          <w:b/>
          <w:bCs/>
          <w:sz w:val="28"/>
          <w:szCs w:val="28"/>
          <w:lang/>
        </w:rPr>
        <w:lastRenderedPageBreak/>
        <w:t xml:space="preserve">V. </w:t>
      </w:r>
      <w:r w:rsidR="00CC3C3C">
        <w:rPr>
          <w:b/>
          <w:bCs/>
          <w:sz w:val="28"/>
          <w:szCs w:val="28"/>
          <w:lang w:val="uk-UA"/>
        </w:rPr>
        <w:t>Соціальне забезпечення</w:t>
      </w:r>
    </w:p>
    <w:p w14:paraId="0A0C1BC6" w14:textId="7608A9FB" w:rsidR="00A67AA6" w:rsidRDefault="00895AE1" w:rsidP="00A67AA6">
      <w:pPr>
        <w:pStyle w:val="Standard"/>
        <w:ind w:left="927"/>
        <w:rPr>
          <w:sz w:val="28"/>
          <w:szCs w:val="28"/>
          <w:lang w:val="ru-RU"/>
        </w:rPr>
      </w:pPr>
      <w:r>
        <w:rPr>
          <w:sz w:val="28"/>
          <w:szCs w:val="28"/>
          <w:lang/>
        </w:rPr>
        <w:t>5</w:t>
      </w:r>
      <w:r w:rsidR="00A67AA6">
        <w:rPr>
          <w:sz w:val="28"/>
          <w:szCs w:val="28"/>
          <w:lang w:val="uk-UA"/>
        </w:rPr>
        <w:t>.1</w:t>
      </w:r>
      <w:r w:rsidR="00630BD3">
        <w:rPr>
          <w:sz w:val="28"/>
          <w:szCs w:val="28"/>
          <w:lang w:val="uk-UA"/>
        </w:rPr>
        <w:t xml:space="preserve"> </w:t>
      </w:r>
      <w:r w:rsidR="00630BD3" w:rsidRPr="00630BD3">
        <w:rPr>
          <w:sz w:val="28"/>
          <w:szCs w:val="28"/>
          <w:lang w:val="ru-RU"/>
        </w:rPr>
        <w:t>Працівник має право на соціальне забезпечення, яке здійснюється Роботодавцем у порядку, встановленому колективним договором підприємства</w:t>
      </w:r>
    </w:p>
    <w:p w14:paraId="456DE7DC" w14:textId="77777777" w:rsidR="00A67AA6" w:rsidRPr="00A67AA6" w:rsidRDefault="00A67AA6" w:rsidP="00A67AA6">
      <w:pPr>
        <w:pStyle w:val="Standard"/>
        <w:ind w:left="927"/>
        <w:rPr>
          <w:sz w:val="28"/>
          <w:szCs w:val="28"/>
          <w:lang w:val="ru-RU"/>
        </w:rPr>
      </w:pPr>
    </w:p>
    <w:p w14:paraId="10F016EA" w14:textId="79E9652E" w:rsidR="00895AE1" w:rsidRPr="006A511B" w:rsidRDefault="00895AE1" w:rsidP="00895AE1">
      <w:pPr>
        <w:pStyle w:val="Standard"/>
        <w:ind w:left="-540" w:right="-629" w:firstLine="540"/>
        <w:jc w:val="center"/>
        <w:rPr>
          <w:b/>
          <w:bCs/>
          <w:sz w:val="28"/>
          <w:szCs w:val="28"/>
          <w:lang w:val="uk-UA"/>
        </w:rPr>
      </w:pPr>
      <w:r>
        <w:rPr>
          <w:b/>
          <w:bCs/>
          <w:sz w:val="28"/>
          <w:szCs w:val="28"/>
          <w:lang/>
        </w:rPr>
        <w:t xml:space="preserve">VI. </w:t>
      </w:r>
      <w:r w:rsidR="006A511B">
        <w:rPr>
          <w:b/>
          <w:bCs/>
          <w:sz w:val="28"/>
          <w:szCs w:val="28"/>
          <w:lang w:val="uk-UA"/>
        </w:rPr>
        <w:t>Підстави для припинення та розірвання договору</w:t>
      </w:r>
    </w:p>
    <w:p w14:paraId="074AA5BA" w14:textId="77777777" w:rsidR="00A67AA6" w:rsidRPr="00A67AA6" w:rsidRDefault="00A67AA6" w:rsidP="00A67AA6">
      <w:pPr>
        <w:pStyle w:val="Standard"/>
        <w:ind w:left="927"/>
        <w:rPr>
          <w:sz w:val="28"/>
          <w:szCs w:val="28"/>
          <w:lang w:val="uk-UA"/>
        </w:rPr>
      </w:pPr>
      <w:r w:rsidRPr="00A67AA6">
        <w:rPr>
          <w:sz w:val="28"/>
          <w:szCs w:val="28"/>
          <w:lang w:val="uk-UA"/>
        </w:rPr>
        <w:t>6.1. Договір може бути припинений:</w:t>
      </w:r>
    </w:p>
    <w:p w14:paraId="55C48DAC" w14:textId="77777777" w:rsidR="00A67AA6" w:rsidRPr="00A67AA6" w:rsidRDefault="00A67AA6" w:rsidP="00A67AA6">
      <w:pPr>
        <w:pStyle w:val="Standard"/>
        <w:ind w:left="927"/>
        <w:rPr>
          <w:sz w:val="28"/>
          <w:szCs w:val="28"/>
          <w:lang w:val="uk-UA"/>
        </w:rPr>
      </w:pPr>
      <w:r w:rsidRPr="00A67AA6">
        <w:rPr>
          <w:sz w:val="28"/>
          <w:szCs w:val="28"/>
          <w:lang w:val="uk-UA"/>
        </w:rPr>
        <w:t>6.1.1. за угодою сторін відповідно до пункту 1 статті 36 Кодексу</w:t>
      </w:r>
    </w:p>
    <w:p w14:paraId="707BF169" w14:textId="77777777" w:rsidR="00A67AA6" w:rsidRPr="00A67AA6" w:rsidRDefault="00A67AA6" w:rsidP="00A67AA6">
      <w:pPr>
        <w:pStyle w:val="Standard"/>
        <w:ind w:left="927"/>
        <w:rPr>
          <w:sz w:val="28"/>
          <w:szCs w:val="28"/>
          <w:lang w:val="uk-UA"/>
        </w:rPr>
      </w:pPr>
      <w:r w:rsidRPr="00A67AA6">
        <w:rPr>
          <w:sz w:val="28"/>
          <w:szCs w:val="28"/>
          <w:lang w:val="uk-UA"/>
        </w:rPr>
        <w:t>законів про працю України (далі — КЗпП);</w:t>
      </w:r>
    </w:p>
    <w:p w14:paraId="5DE93D48" w14:textId="77777777" w:rsidR="00A67AA6" w:rsidRPr="00A67AA6" w:rsidRDefault="00A67AA6" w:rsidP="00A67AA6">
      <w:pPr>
        <w:pStyle w:val="Standard"/>
        <w:ind w:left="927"/>
        <w:rPr>
          <w:sz w:val="28"/>
          <w:szCs w:val="28"/>
          <w:lang w:val="uk-UA"/>
        </w:rPr>
      </w:pPr>
      <w:r w:rsidRPr="00A67AA6">
        <w:rPr>
          <w:sz w:val="28"/>
          <w:szCs w:val="28"/>
          <w:lang w:val="uk-UA"/>
        </w:rPr>
        <w:t>6.1.2. зв'язку із закінченням терміну дії Договору відповідно до пункту</w:t>
      </w:r>
    </w:p>
    <w:p w14:paraId="57E0E1F9" w14:textId="77777777" w:rsidR="00A67AA6" w:rsidRPr="00A67AA6" w:rsidRDefault="00A67AA6" w:rsidP="00A67AA6">
      <w:pPr>
        <w:pStyle w:val="Standard"/>
        <w:ind w:left="927"/>
        <w:rPr>
          <w:sz w:val="28"/>
          <w:szCs w:val="28"/>
          <w:lang w:val="uk-UA"/>
        </w:rPr>
      </w:pPr>
      <w:r w:rsidRPr="00A67AA6">
        <w:rPr>
          <w:sz w:val="28"/>
          <w:szCs w:val="28"/>
          <w:lang w:val="uk-UA"/>
        </w:rPr>
        <w:t>2 статті 36 КЗпП;</w:t>
      </w:r>
    </w:p>
    <w:p w14:paraId="694A0018" w14:textId="77777777" w:rsidR="00A67AA6" w:rsidRPr="00A67AA6" w:rsidRDefault="00A67AA6" w:rsidP="00A67AA6">
      <w:pPr>
        <w:pStyle w:val="Standard"/>
        <w:ind w:left="927"/>
        <w:rPr>
          <w:sz w:val="28"/>
          <w:szCs w:val="28"/>
          <w:lang w:val="uk-UA"/>
        </w:rPr>
      </w:pPr>
      <w:r w:rsidRPr="00A67AA6">
        <w:rPr>
          <w:sz w:val="28"/>
          <w:szCs w:val="28"/>
          <w:lang w:val="uk-UA"/>
        </w:rPr>
        <w:t>6.1.3. у інших випадках передбачених законодавством з ініціативи</w:t>
      </w:r>
    </w:p>
    <w:p w14:paraId="56F29579" w14:textId="77777777" w:rsidR="00A67AA6" w:rsidRPr="00A67AA6" w:rsidRDefault="00A67AA6" w:rsidP="00A67AA6">
      <w:pPr>
        <w:pStyle w:val="Standard"/>
        <w:ind w:left="927"/>
        <w:rPr>
          <w:sz w:val="28"/>
          <w:szCs w:val="28"/>
          <w:lang w:val="uk-UA"/>
        </w:rPr>
      </w:pPr>
      <w:r w:rsidRPr="00A67AA6">
        <w:rPr>
          <w:sz w:val="28"/>
          <w:szCs w:val="28"/>
          <w:lang w:val="uk-UA"/>
        </w:rPr>
        <w:t>Працівника або Роботодавця.</w:t>
      </w:r>
    </w:p>
    <w:p w14:paraId="335D2D5B" w14:textId="77777777" w:rsidR="00A67AA6" w:rsidRPr="00A67AA6" w:rsidRDefault="00A67AA6" w:rsidP="00A67AA6">
      <w:pPr>
        <w:pStyle w:val="Standard"/>
        <w:ind w:left="927"/>
        <w:rPr>
          <w:sz w:val="28"/>
          <w:szCs w:val="28"/>
          <w:lang w:val="uk-UA"/>
        </w:rPr>
      </w:pPr>
      <w:r w:rsidRPr="00A67AA6">
        <w:rPr>
          <w:sz w:val="28"/>
          <w:szCs w:val="28"/>
          <w:lang w:val="uk-UA"/>
        </w:rPr>
        <w:t>6.2. У разі бажання працівника достроково розірвати договір він</w:t>
      </w:r>
    </w:p>
    <w:p w14:paraId="18A1D334" w14:textId="77777777" w:rsidR="00A67AA6" w:rsidRPr="00A67AA6" w:rsidRDefault="00A67AA6" w:rsidP="00A67AA6">
      <w:pPr>
        <w:pStyle w:val="Standard"/>
        <w:ind w:left="927"/>
        <w:rPr>
          <w:sz w:val="28"/>
          <w:szCs w:val="28"/>
          <w:lang w:val="uk-UA"/>
        </w:rPr>
      </w:pPr>
      <w:r w:rsidRPr="00A67AA6">
        <w:rPr>
          <w:sz w:val="28"/>
          <w:szCs w:val="28"/>
          <w:lang w:val="uk-UA"/>
        </w:rPr>
        <w:t>зобов’язаний попередити про це Роботодавця письмово за два тижні.</w:t>
      </w:r>
    </w:p>
    <w:p w14:paraId="08E7FE87" w14:textId="1E4988B5" w:rsidR="004F687E" w:rsidRPr="004F687E" w:rsidRDefault="00A67AA6" w:rsidP="00A67AA6">
      <w:pPr>
        <w:pStyle w:val="Standard"/>
        <w:ind w:left="927"/>
        <w:rPr>
          <w:sz w:val="28"/>
          <w:szCs w:val="28"/>
          <w:lang w:val="uk-UA"/>
        </w:rPr>
      </w:pPr>
      <w:r w:rsidRPr="00A67AA6">
        <w:rPr>
          <w:sz w:val="28"/>
          <w:szCs w:val="28"/>
          <w:lang w:val="uk-UA"/>
        </w:rPr>
        <w:t>Працівник має право достроково розірвати Договір у разі</w:t>
      </w:r>
      <w:r>
        <w:rPr>
          <w:sz w:val="28"/>
          <w:szCs w:val="28"/>
          <w:lang w:val="uk-UA"/>
        </w:rPr>
        <w:t xml:space="preserve"> </w:t>
      </w:r>
      <w:r w:rsidRPr="00A67AA6">
        <w:rPr>
          <w:sz w:val="28"/>
          <w:szCs w:val="28"/>
          <w:lang w:val="uk-UA"/>
        </w:rPr>
        <w:t>невиконання</w:t>
      </w:r>
      <w:r>
        <w:rPr>
          <w:sz w:val="28"/>
          <w:szCs w:val="28"/>
          <w:lang w:val="uk-UA"/>
        </w:rPr>
        <w:t xml:space="preserve"> </w:t>
      </w:r>
      <w:r w:rsidRPr="00A67AA6">
        <w:rPr>
          <w:sz w:val="28"/>
          <w:szCs w:val="28"/>
          <w:lang w:val="uk-UA"/>
        </w:rPr>
        <w:t>Роботодавцем своїх зобов'язань та норм законодавства про працю.</w:t>
      </w:r>
    </w:p>
    <w:p w14:paraId="08EC4540" w14:textId="77777777" w:rsidR="00895AE1" w:rsidRDefault="00895AE1" w:rsidP="00895AE1">
      <w:pPr>
        <w:pStyle w:val="Standard"/>
        <w:ind w:left="-540" w:right="-629" w:firstLine="540"/>
        <w:jc w:val="center"/>
        <w:rPr>
          <w:b/>
          <w:bCs/>
          <w:sz w:val="28"/>
          <w:szCs w:val="28"/>
          <w:lang/>
        </w:rPr>
      </w:pPr>
      <w:r>
        <w:rPr>
          <w:b/>
          <w:bCs/>
          <w:sz w:val="28"/>
          <w:szCs w:val="28"/>
          <w:lang/>
        </w:rPr>
        <w:t>VII. Інші умови</w:t>
      </w:r>
    </w:p>
    <w:p w14:paraId="6B29520F" w14:textId="77777777" w:rsidR="00895AE1" w:rsidRDefault="00895AE1" w:rsidP="00895AE1">
      <w:pPr>
        <w:pStyle w:val="Standard"/>
        <w:ind w:left="-540" w:firstLine="540"/>
        <w:rPr>
          <w:sz w:val="28"/>
          <w:szCs w:val="28"/>
          <w:lang/>
        </w:rPr>
      </w:pPr>
      <w:r>
        <w:rPr>
          <w:sz w:val="28"/>
          <w:szCs w:val="28"/>
          <w:lang/>
        </w:rPr>
        <w:t>7.1. Договір набуває чинності з моменту його підписання.</w:t>
      </w:r>
    </w:p>
    <w:p w14:paraId="2B3DF0ED" w14:textId="77777777" w:rsidR="00895AE1" w:rsidRDefault="00895AE1" w:rsidP="00895AE1">
      <w:pPr>
        <w:pStyle w:val="Standard"/>
        <w:ind w:left="-540" w:firstLine="540"/>
        <w:rPr>
          <w:sz w:val="28"/>
          <w:szCs w:val="28"/>
          <w:lang/>
        </w:rPr>
      </w:pPr>
      <w:r>
        <w:rPr>
          <w:sz w:val="28"/>
          <w:szCs w:val="28"/>
          <w:lang/>
        </w:rPr>
        <w:t>7.2. Цей договір укладений у двох примірниках, які зберігаються в кожної із сторін і мають однакову юридичну силу.</w:t>
      </w:r>
    </w:p>
    <w:p w14:paraId="02508819" w14:textId="77777777" w:rsidR="00895AE1" w:rsidRDefault="00895AE1" w:rsidP="00895AE1">
      <w:pPr>
        <w:pStyle w:val="Standard"/>
        <w:ind w:left="-540" w:firstLine="540"/>
        <w:rPr>
          <w:sz w:val="28"/>
          <w:szCs w:val="28"/>
          <w:lang/>
        </w:rPr>
      </w:pPr>
    </w:p>
    <w:p w14:paraId="6681CBF2" w14:textId="2B727D79" w:rsidR="00895AE1" w:rsidRDefault="00895AE1" w:rsidP="000649B7">
      <w:pPr>
        <w:pStyle w:val="Standard"/>
        <w:ind w:left="-540" w:firstLine="1260"/>
        <w:rPr>
          <w:sz w:val="28"/>
          <w:szCs w:val="28"/>
          <w:lang/>
        </w:rPr>
      </w:pPr>
      <w:r>
        <w:rPr>
          <w:sz w:val="28"/>
          <w:szCs w:val="28"/>
          <w:lang/>
        </w:rPr>
        <w:t>Роботодавець:</w:t>
      </w:r>
      <w:r>
        <w:rPr>
          <w:sz w:val="28"/>
          <w:szCs w:val="28"/>
          <w:lang/>
        </w:rPr>
        <w:tab/>
      </w:r>
      <w:r>
        <w:rPr>
          <w:sz w:val="28"/>
          <w:szCs w:val="28"/>
          <w:lang/>
        </w:rPr>
        <w:tab/>
      </w:r>
      <w:r>
        <w:rPr>
          <w:sz w:val="28"/>
          <w:szCs w:val="28"/>
          <w:lang/>
        </w:rPr>
        <w:tab/>
      </w:r>
      <w:r>
        <w:rPr>
          <w:sz w:val="28"/>
          <w:szCs w:val="28"/>
          <w:lang/>
        </w:rPr>
        <w:tab/>
      </w:r>
      <w:r>
        <w:rPr>
          <w:sz w:val="28"/>
          <w:szCs w:val="28"/>
          <w:lang/>
        </w:rPr>
        <w:tab/>
        <w:t>Працівник:</w:t>
      </w:r>
    </w:p>
    <w:p w14:paraId="2B41C046" w14:textId="6FA8D3A8" w:rsidR="00A67AA6" w:rsidRDefault="00A67AA6" w:rsidP="00895AE1">
      <w:pPr>
        <w:pStyle w:val="Standard"/>
        <w:ind w:left="-540" w:right="-629" w:firstLine="540"/>
        <w:rPr>
          <w:sz w:val="28"/>
          <w:szCs w:val="28"/>
          <w:lang w:val="uk-UA"/>
        </w:rPr>
      </w:pPr>
      <w:r>
        <w:rPr>
          <w:sz w:val="28"/>
          <w:szCs w:val="28"/>
          <w:lang w:val="uk-UA"/>
        </w:rPr>
        <w:t>ТОВ «Рога-</w:t>
      </w:r>
      <w:r w:rsidR="000649B7">
        <w:rPr>
          <w:sz w:val="28"/>
          <w:szCs w:val="28"/>
          <w:lang w:val="uk-UA"/>
        </w:rPr>
        <w:t>К</w:t>
      </w:r>
      <w:r>
        <w:rPr>
          <w:sz w:val="28"/>
          <w:szCs w:val="28"/>
          <w:lang w:val="uk-UA"/>
        </w:rPr>
        <w:t>опита»</w:t>
      </w:r>
      <w:r w:rsidR="000649B7">
        <w:rPr>
          <w:sz w:val="28"/>
          <w:szCs w:val="28"/>
          <w:lang w:val="uk-UA"/>
        </w:rPr>
        <w:tab/>
      </w:r>
      <w:r w:rsidR="000649B7">
        <w:rPr>
          <w:sz w:val="28"/>
          <w:szCs w:val="28"/>
          <w:lang w:val="uk-UA"/>
        </w:rPr>
        <w:tab/>
      </w:r>
      <w:r w:rsidR="000649B7">
        <w:rPr>
          <w:sz w:val="28"/>
          <w:szCs w:val="28"/>
          <w:lang w:val="uk-UA"/>
        </w:rPr>
        <w:tab/>
      </w:r>
      <w:r w:rsidR="000649B7">
        <w:rPr>
          <w:sz w:val="28"/>
          <w:szCs w:val="28"/>
          <w:lang w:val="uk-UA"/>
        </w:rPr>
        <w:tab/>
        <w:t>Петренко Петро Петрович</w:t>
      </w:r>
    </w:p>
    <w:p w14:paraId="1C79EAD8" w14:textId="301C790D" w:rsidR="00895AE1" w:rsidRPr="000649B7" w:rsidRDefault="00895AE1" w:rsidP="00895AE1">
      <w:pPr>
        <w:pStyle w:val="Standard"/>
        <w:ind w:left="-540" w:right="-629" w:firstLine="540"/>
        <w:rPr>
          <w:sz w:val="28"/>
          <w:szCs w:val="28"/>
          <w:lang w:val="uk-UA"/>
        </w:rPr>
      </w:pPr>
      <w:r>
        <w:rPr>
          <w:sz w:val="28"/>
          <w:szCs w:val="28"/>
          <w:lang/>
        </w:rPr>
        <w:t>Курицин Володимир Симонович,</w:t>
      </w:r>
      <w:r w:rsidR="000649B7">
        <w:rPr>
          <w:sz w:val="28"/>
          <w:szCs w:val="28"/>
          <w:lang/>
        </w:rPr>
        <w:tab/>
      </w:r>
      <w:r w:rsidR="000649B7">
        <w:rPr>
          <w:sz w:val="28"/>
          <w:szCs w:val="28"/>
          <w:lang/>
        </w:rPr>
        <w:tab/>
      </w:r>
      <w:r w:rsidR="000649B7">
        <w:rPr>
          <w:sz w:val="28"/>
          <w:szCs w:val="28"/>
          <w:lang w:val="uk-UA"/>
        </w:rPr>
        <w:t>м. Київ, вул. Гайова 17</w:t>
      </w:r>
    </w:p>
    <w:p w14:paraId="0C33287A" w14:textId="170EB3EF" w:rsidR="00895AE1" w:rsidRPr="000649B7" w:rsidRDefault="00895AE1" w:rsidP="00895AE1">
      <w:pPr>
        <w:pStyle w:val="Standard"/>
        <w:ind w:left="-540" w:right="-629" w:firstLine="540"/>
        <w:rPr>
          <w:sz w:val="28"/>
          <w:szCs w:val="28"/>
          <w:lang w:val="uk-UA"/>
        </w:rPr>
      </w:pPr>
      <w:r>
        <w:rPr>
          <w:sz w:val="28"/>
          <w:szCs w:val="28"/>
          <w:lang/>
        </w:rPr>
        <w:t>м. Київ, вул.</w:t>
      </w:r>
      <w:r w:rsidR="000649B7">
        <w:rPr>
          <w:sz w:val="28"/>
          <w:szCs w:val="28"/>
          <w:lang w:val="uk-UA"/>
        </w:rPr>
        <w:t>Нова</w:t>
      </w:r>
      <w:r>
        <w:rPr>
          <w:sz w:val="28"/>
          <w:szCs w:val="28"/>
          <w:lang/>
        </w:rPr>
        <w:t>, 34,</w:t>
      </w:r>
      <w:r>
        <w:rPr>
          <w:sz w:val="28"/>
          <w:szCs w:val="28"/>
          <w:lang/>
        </w:rPr>
        <w:tab/>
      </w:r>
      <w:r>
        <w:rPr>
          <w:sz w:val="28"/>
          <w:szCs w:val="28"/>
          <w:lang/>
        </w:rPr>
        <w:tab/>
      </w:r>
      <w:r>
        <w:rPr>
          <w:sz w:val="28"/>
          <w:szCs w:val="28"/>
          <w:lang/>
        </w:rPr>
        <w:tab/>
      </w:r>
      <w:r w:rsidR="000649B7">
        <w:rPr>
          <w:sz w:val="28"/>
          <w:szCs w:val="28"/>
          <w:lang/>
        </w:rPr>
        <w:tab/>
      </w:r>
      <w:r w:rsidR="000649B7">
        <w:rPr>
          <w:sz w:val="28"/>
          <w:szCs w:val="28"/>
          <w:lang/>
        </w:rPr>
        <w:t>паспорт серії ТТ №</w:t>
      </w:r>
      <w:r w:rsidR="000649B7">
        <w:rPr>
          <w:sz w:val="28"/>
          <w:szCs w:val="28"/>
          <w:lang w:val="uk-UA"/>
        </w:rPr>
        <w:t>123456</w:t>
      </w:r>
      <w:bookmarkStart w:id="0" w:name="_GoBack"/>
      <w:bookmarkEnd w:id="0"/>
    </w:p>
    <w:p w14:paraId="21A49927" w14:textId="4D529AE8" w:rsidR="00895AE1" w:rsidRDefault="00895AE1" w:rsidP="00895AE1">
      <w:pPr>
        <w:pStyle w:val="Standard"/>
        <w:ind w:left="-540" w:right="-629" w:firstLine="540"/>
        <w:rPr>
          <w:sz w:val="28"/>
          <w:szCs w:val="28"/>
          <w:lang/>
        </w:rPr>
      </w:pPr>
      <w:r>
        <w:rPr>
          <w:sz w:val="28"/>
          <w:szCs w:val="28"/>
          <w:lang/>
        </w:rPr>
        <w:t xml:space="preserve">директор </w:t>
      </w:r>
      <w:r w:rsidR="000649B7">
        <w:rPr>
          <w:sz w:val="28"/>
          <w:szCs w:val="28"/>
          <w:lang w:val="uk-UA"/>
        </w:rPr>
        <w:t>Іванов Іван Іванович</w:t>
      </w:r>
      <w:r>
        <w:rPr>
          <w:sz w:val="28"/>
          <w:szCs w:val="28"/>
          <w:lang/>
        </w:rPr>
        <w:tab/>
      </w:r>
      <w:r>
        <w:rPr>
          <w:sz w:val="28"/>
          <w:szCs w:val="28"/>
          <w:lang/>
        </w:rPr>
        <w:tab/>
      </w:r>
      <w:r>
        <w:rPr>
          <w:sz w:val="28"/>
          <w:szCs w:val="28"/>
          <w:lang/>
        </w:rPr>
        <w:tab/>
      </w:r>
    </w:p>
    <w:p w14:paraId="429435EC" w14:textId="4AF4E7F7" w:rsidR="00895AE1" w:rsidRDefault="00895AE1" w:rsidP="00895AE1">
      <w:pPr>
        <w:pStyle w:val="Standard"/>
        <w:ind w:left="-540" w:right="-629" w:firstLine="540"/>
        <w:rPr>
          <w:sz w:val="28"/>
          <w:szCs w:val="28"/>
          <w:lang/>
        </w:rPr>
      </w:pPr>
      <w:r>
        <w:rPr>
          <w:sz w:val="28"/>
          <w:szCs w:val="28"/>
          <w:lang/>
        </w:rPr>
        <w:t>підпис</w:t>
      </w:r>
      <w:r>
        <w:rPr>
          <w:sz w:val="28"/>
          <w:szCs w:val="28"/>
          <w:lang/>
        </w:rPr>
        <w:tab/>
      </w:r>
      <w:r>
        <w:rPr>
          <w:sz w:val="28"/>
          <w:szCs w:val="28"/>
          <w:lang/>
        </w:rPr>
        <w:tab/>
      </w:r>
      <w:r>
        <w:rPr>
          <w:sz w:val="28"/>
          <w:szCs w:val="28"/>
          <w:lang/>
        </w:rPr>
        <w:tab/>
      </w:r>
      <w:r>
        <w:rPr>
          <w:sz w:val="28"/>
          <w:szCs w:val="28"/>
          <w:lang/>
        </w:rPr>
        <w:tab/>
      </w:r>
      <w:r>
        <w:rPr>
          <w:sz w:val="28"/>
          <w:szCs w:val="28"/>
          <w:lang/>
        </w:rPr>
        <w:tab/>
      </w:r>
      <w:r>
        <w:rPr>
          <w:sz w:val="28"/>
          <w:szCs w:val="28"/>
          <w:lang/>
        </w:rPr>
        <w:tab/>
      </w:r>
      <w:r>
        <w:rPr>
          <w:sz w:val="28"/>
          <w:szCs w:val="28"/>
          <w:lang/>
        </w:rPr>
        <w:tab/>
        <w:t>підпис</w:t>
      </w:r>
    </w:p>
    <w:p w14:paraId="4AE586E2" w14:textId="77777777" w:rsidR="00895AE1" w:rsidRDefault="00895AE1" w:rsidP="00895AE1">
      <w:pPr>
        <w:pStyle w:val="Standard"/>
        <w:ind w:right="-629"/>
        <w:rPr>
          <w:rFonts w:ascii="Arial" w:hAnsi="Arial" w:cs="Arial"/>
          <w:sz w:val="28"/>
          <w:szCs w:val="28"/>
          <w:lang w:val="uk-UA"/>
        </w:rPr>
      </w:pPr>
    </w:p>
    <w:p w14:paraId="290EE9D1" w14:textId="77777777" w:rsidR="0006289F" w:rsidRPr="00E359DE" w:rsidRDefault="0006289F">
      <w:pPr>
        <w:rPr>
          <w:lang w:val="uk-UA"/>
        </w:rPr>
      </w:pPr>
    </w:p>
    <w:sectPr w:rsidR="0006289F" w:rsidRPr="00E3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6A5A"/>
    <w:multiLevelType w:val="multilevel"/>
    <w:tmpl w:val="914A3FE8"/>
    <w:lvl w:ilvl="0">
      <w:numFmt w:val="bullet"/>
      <w:lvlText w:val="•"/>
      <w:lvlJc w:val="left"/>
      <w:pPr>
        <w:ind w:left="180" w:hanging="360"/>
      </w:pPr>
      <w:rPr>
        <w:rFonts w:ascii="OpenSymbol" w:eastAsia="OpenSymbol" w:hAnsi="OpenSymbol" w:cs="OpenSymbol"/>
      </w:rPr>
    </w:lvl>
    <w:lvl w:ilvl="1">
      <w:numFmt w:val="bullet"/>
      <w:lvlText w:val="◦"/>
      <w:lvlJc w:val="left"/>
      <w:pPr>
        <w:ind w:left="540" w:hanging="360"/>
      </w:pPr>
      <w:rPr>
        <w:rFonts w:ascii="OpenSymbol" w:eastAsia="OpenSymbol" w:hAnsi="OpenSymbol" w:cs="OpenSymbol"/>
      </w:rPr>
    </w:lvl>
    <w:lvl w:ilvl="2">
      <w:numFmt w:val="bullet"/>
      <w:lvlText w:val="▪"/>
      <w:lvlJc w:val="left"/>
      <w:pPr>
        <w:ind w:left="900" w:hanging="360"/>
      </w:pPr>
      <w:rPr>
        <w:rFonts w:ascii="OpenSymbol" w:eastAsia="OpenSymbol" w:hAnsi="OpenSymbol" w:cs="OpenSymbol"/>
      </w:rPr>
    </w:lvl>
    <w:lvl w:ilvl="3">
      <w:numFmt w:val="bullet"/>
      <w:lvlText w:val="•"/>
      <w:lvlJc w:val="left"/>
      <w:pPr>
        <w:ind w:left="1260" w:hanging="360"/>
      </w:pPr>
      <w:rPr>
        <w:rFonts w:ascii="OpenSymbol" w:eastAsia="OpenSymbol" w:hAnsi="OpenSymbol" w:cs="OpenSymbol"/>
      </w:rPr>
    </w:lvl>
    <w:lvl w:ilvl="4">
      <w:numFmt w:val="bullet"/>
      <w:lvlText w:val="◦"/>
      <w:lvlJc w:val="left"/>
      <w:pPr>
        <w:ind w:left="1620" w:hanging="360"/>
      </w:pPr>
      <w:rPr>
        <w:rFonts w:ascii="OpenSymbol" w:eastAsia="OpenSymbol" w:hAnsi="OpenSymbol" w:cs="OpenSymbol"/>
      </w:rPr>
    </w:lvl>
    <w:lvl w:ilvl="5">
      <w:numFmt w:val="bullet"/>
      <w:lvlText w:val="▪"/>
      <w:lvlJc w:val="left"/>
      <w:pPr>
        <w:ind w:left="1980" w:hanging="360"/>
      </w:pPr>
      <w:rPr>
        <w:rFonts w:ascii="OpenSymbol" w:eastAsia="OpenSymbol" w:hAnsi="OpenSymbol" w:cs="OpenSymbol"/>
      </w:rPr>
    </w:lvl>
    <w:lvl w:ilvl="6">
      <w:numFmt w:val="bullet"/>
      <w:lvlText w:val="•"/>
      <w:lvlJc w:val="left"/>
      <w:pPr>
        <w:ind w:left="2340" w:hanging="360"/>
      </w:pPr>
      <w:rPr>
        <w:rFonts w:ascii="OpenSymbol" w:eastAsia="OpenSymbol" w:hAnsi="OpenSymbol" w:cs="OpenSymbol"/>
      </w:rPr>
    </w:lvl>
    <w:lvl w:ilvl="7">
      <w:numFmt w:val="bullet"/>
      <w:lvlText w:val="◦"/>
      <w:lvlJc w:val="left"/>
      <w:pPr>
        <w:ind w:left="2700" w:hanging="360"/>
      </w:pPr>
      <w:rPr>
        <w:rFonts w:ascii="OpenSymbol" w:eastAsia="OpenSymbol" w:hAnsi="OpenSymbol" w:cs="OpenSymbol"/>
      </w:rPr>
    </w:lvl>
    <w:lvl w:ilvl="8">
      <w:numFmt w:val="bullet"/>
      <w:lvlText w:val="▪"/>
      <w:lvlJc w:val="left"/>
      <w:pPr>
        <w:ind w:left="3060" w:hanging="360"/>
      </w:pPr>
      <w:rPr>
        <w:rFonts w:ascii="OpenSymbol" w:eastAsia="OpenSymbol" w:hAnsi="OpenSymbol" w:cs="OpenSymbol"/>
      </w:rPr>
    </w:lvl>
  </w:abstractNum>
  <w:abstractNum w:abstractNumId="1" w15:restartNumberingAfterBreak="0">
    <w:nsid w:val="09703119"/>
    <w:multiLevelType w:val="multilevel"/>
    <w:tmpl w:val="364C6BF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0AB567DA"/>
    <w:multiLevelType w:val="multilevel"/>
    <w:tmpl w:val="364C6BF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13ED27D0"/>
    <w:multiLevelType w:val="multilevel"/>
    <w:tmpl w:val="364C6BF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15:restartNumberingAfterBreak="0">
    <w:nsid w:val="1DF87D0A"/>
    <w:multiLevelType w:val="multilevel"/>
    <w:tmpl w:val="BF92E9C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710587D"/>
    <w:multiLevelType w:val="hybridMultilevel"/>
    <w:tmpl w:val="F9EA3776"/>
    <w:lvl w:ilvl="0" w:tplc="E904C6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9281C82"/>
    <w:multiLevelType w:val="multilevel"/>
    <w:tmpl w:val="C4C2E1B6"/>
    <w:lvl w:ilvl="0">
      <w:numFmt w:val="bullet"/>
      <w:lvlText w:val="•"/>
      <w:lvlJc w:val="left"/>
      <w:pPr>
        <w:ind w:left="180" w:hanging="360"/>
      </w:pPr>
      <w:rPr>
        <w:rFonts w:ascii="OpenSymbol" w:eastAsia="OpenSymbol" w:hAnsi="OpenSymbol" w:cs="OpenSymbol"/>
      </w:rPr>
    </w:lvl>
    <w:lvl w:ilvl="1">
      <w:numFmt w:val="bullet"/>
      <w:lvlText w:val="◦"/>
      <w:lvlJc w:val="left"/>
      <w:pPr>
        <w:ind w:left="540" w:hanging="360"/>
      </w:pPr>
      <w:rPr>
        <w:rFonts w:ascii="OpenSymbol" w:eastAsia="OpenSymbol" w:hAnsi="OpenSymbol" w:cs="OpenSymbol"/>
      </w:rPr>
    </w:lvl>
    <w:lvl w:ilvl="2">
      <w:numFmt w:val="bullet"/>
      <w:lvlText w:val="▪"/>
      <w:lvlJc w:val="left"/>
      <w:pPr>
        <w:ind w:left="900" w:hanging="360"/>
      </w:pPr>
      <w:rPr>
        <w:rFonts w:ascii="OpenSymbol" w:eastAsia="OpenSymbol" w:hAnsi="OpenSymbol" w:cs="OpenSymbol"/>
      </w:rPr>
    </w:lvl>
    <w:lvl w:ilvl="3">
      <w:numFmt w:val="bullet"/>
      <w:lvlText w:val="•"/>
      <w:lvlJc w:val="left"/>
      <w:pPr>
        <w:ind w:left="1260" w:hanging="360"/>
      </w:pPr>
      <w:rPr>
        <w:rFonts w:ascii="OpenSymbol" w:eastAsia="OpenSymbol" w:hAnsi="OpenSymbol" w:cs="OpenSymbol"/>
      </w:rPr>
    </w:lvl>
    <w:lvl w:ilvl="4">
      <w:numFmt w:val="bullet"/>
      <w:lvlText w:val="◦"/>
      <w:lvlJc w:val="left"/>
      <w:pPr>
        <w:ind w:left="1620" w:hanging="360"/>
      </w:pPr>
      <w:rPr>
        <w:rFonts w:ascii="OpenSymbol" w:eastAsia="OpenSymbol" w:hAnsi="OpenSymbol" w:cs="OpenSymbol"/>
      </w:rPr>
    </w:lvl>
    <w:lvl w:ilvl="5">
      <w:numFmt w:val="bullet"/>
      <w:lvlText w:val="▪"/>
      <w:lvlJc w:val="left"/>
      <w:pPr>
        <w:ind w:left="1980" w:hanging="360"/>
      </w:pPr>
      <w:rPr>
        <w:rFonts w:ascii="OpenSymbol" w:eastAsia="OpenSymbol" w:hAnsi="OpenSymbol" w:cs="OpenSymbol"/>
      </w:rPr>
    </w:lvl>
    <w:lvl w:ilvl="6">
      <w:numFmt w:val="bullet"/>
      <w:lvlText w:val="•"/>
      <w:lvlJc w:val="left"/>
      <w:pPr>
        <w:ind w:left="2340" w:hanging="360"/>
      </w:pPr>
      <w:rPr>
        <w:rFonts w:ascii="OpenSymbol" w:eastAsia="OpenSymbol" w:hAnsi="OpenSymbol" w:cs="OpenSymbol"/>
      </w:rPr>
    </w:lvl>
    <w:lvl w:ilvl="7">
      <w:numFmt w:val="bullet"/>
      <w:lvlText w:val="◦"/>
      <w:lvlJc w:val="left"/>
      <w:pPr>
        <w:ind w:left="2700" w:hanging="360"/>
      </w:pPr>
      <w:rPr>
        <w:rFonts w:ascii="OpenSymbol" w:eastAsia="OpenSymbol" w:hAnsi="OpenSymbol" w:cs="OpenSymbol"/>
      </w:rPr>
    </w:lvl>
    <w:lvl w:ilvl="8">
      <w:numFmt w:val="bullet"/>
      <w:lvlText w:val="▪"/>
      <w:lvlJc w:val="left"/>
      <w:pPr>
        <w:ind w:left="3060" w:hanging="360"/>
      </w:pPr>
      <w:rPr>
        <w:rFonts w:ascii="OpenSymbol" w:eastAsia="OpenSymbol" w:hAnsi="OpenSymbol" w:cs="OpenSymbol"/>
      </w:rPr>
    </w:lvl>
  </w:abstractNum>
  <w:abstractNum w:abstractNumId="7" w15:restartNumberingAfterBreak="0">
    <w:nsid w:val="33C43556"/>
    <w:multiLevelType w:val="multilevel"/>
    <w:tmpl w:val="BF92E9C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8B24736"/>
    <w:multiLevelType w:val="hybridMultilevel"/>
    <w:tmpl w:val="330A555E"/>
    <w:lvl w:ilvl="0" w:tplc="20F6C988">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9D14E3E"/>
    <w:multiLevelType w:val="multilevel"/>
    <w:tmpl w:val="E61656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A50B38"/>
    <w:multiLevelType w:val="hybridMultilevel"/>
    <w:tmpl w:val="05248C5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4A3D494B"/>
    <w:multiLevelType w:val="multilevel"/>
    <w:tmpl w:val="2F4E5388"/>
    <w:lvl w:ilvl="0">
      <w:numFmt w:val="bullet"/>
      <w:lvlText w:val="•"/>
      <w:lvlJc w:val="left"/>
      <w:pPr>
        <w:ind w:left="180" w:hanging="360"/>
      </w:pPr>
      <w:rPr>
        <w:rFonts w:ascii="OpenSymbol" w:eastAsia="OpenSymbol" w:hAnsi="OpenSymbol" w:cs="OpenSymbol"/>
      </w:rPr>
    </w:lvl>
    <w:lvl w:ilvl="1">
      <w:numFmt w:val="bullet"/>
      <w:lvlText w:val="◦"/>
      <w:lvlJc w:val="left"/>
      <w:pPr>
        <w:ind w:left="540" w:hanging="360"/>
      </w:pPr>
      <w:rPr>
        <w:rFonts w:ascii="OpenSymbol" w:eastAsia="OpenSymbol" w:hAnsi="OpenSymbol" w:cs="OpenSymbol"/>
      </w:rPr>
    </w:lvl>
    <w:lvl w:ilvl="2">
      <w:numFmt w:val="bullet"/>
      <w:lvlText w:val="▪"/>
      <w:lvlJc w:val="left"/>
      <w:pPr>
        <w:ind w:left="900" w:hanging="360"/>
      </w:pPr>
      <w:rPr>
        <w:rFonts w:ascii="OpenSymbol" w:eastAsia="OpenSymbol" w:hAnsi="OpenSymbol" w:cs="OpenSymbol"/>
      </w:rPr>
    </w:lvl>
    <w:lvl w:ilvl="3">
      <w:numFmt w:val="bullet"/>
      <w:lvlText w:val="•"/>
      <w:lvlJc w:val="left"/>
      <w:pPr>
        <w:ind w:left="1260" w:hanging="360"/>
      </w:pPr>
      <w:rPr>
        <w:rFonts w:ascii="OpenSymbol" w:eastAsia="OpenSymbol" w:hAnsi="OpenSymbol" w:cs="OpenSymbol"/>
      </w:rPr>
    </w:lvl>
    <w:lvl w:ilvl="4">
      <w:numFmt w:val="bullet"/>
      <w:lvlText w:val="◦"/>
      <w:lvlJc w:val="left"/>
      <w:pPr>
        <w:ind w:left="1620" w:hanging="360"/>
      </w:pPr>
      <w:rPr>
        <w:rFonts w:ascii="OpenSymbol" w:eastAsia="OpenSymbol" w:hAnsi="OpenSymbol" w:cs="OpenSymbol"/>
      </w:rPr>
    </w:lvl>
    <w:lvl w:ilvl="5">
      <w:numFmt w:val="bullet"/>
      <w:lvlText w:val="▪"/>
      <w:lvlJc w:val="left"/>
      <w:pPr>
        <w:ind w:left="1980" w:hanging="360"/>
      </w:pPr>
      <w:rPr>
        <w:rFonts w:ascii="OpenSymbol" w:eastAsia="OpenSymbol" w:hAnsi="OpenSymbol" w:cs="OpenSymbol"/>
      </w:rPr>
    </w:lvl>
    <w:lvl w:ilvl="6">
      <w:numFmt w:val="bullet"/>
      <w:lvlText w:val="•"/>
      <w:lvlJc w:val="left"/>
      <w:pPr>
        <w:ind w:left="2340" w:hanging="360"/>
      </w:pPr>
      <w:rPr>
        <w:rFonts w:ascii="OpenSymbol" w:eastAsia="OpenSymbol" w:hAnsi="OpenSymbol" w:cs="OpenSymbol"/>
      </w:rPr>
    </w:lvl>
    <w:lvl w:ilvl="7">
      <w:numFmt w:val="bullet"/>
      <w:lvlText w:val="◦"/>
      <w:lvlJc w:val="left"/>
      <w:pPr>
        <w:ind w:left="2700" w:hanging="360"/>
      </w:pPr>
      <w:rPr>
        <w:rFonts w:ascii="OpenSymbol" w:eastAsia="OpenSymbol" w:hAnsi="OpenSymbol" w:cs="OpenSymbol"/>
      </w:rPr>
    </w:lvl>
    <w:lvl w:ilvl="8">
      <w:numFmt w:val="bullet"/>
      <w:lvlText w:val="▪"/>
      <w:lvlJc w:val="left"/>
      <w:pPr>
        <w:ind w:left="3060" w:hanging="360"/>
      </w:pPr>
      <w:rPr>
        <w:rFonts w:ascii="OpenSymbol" w:eastAsia="OpenSymbol" w:hAnsi="OpenSymbol" w:cs="OpenSymbol"/>
      </w:rPr>
    </w:lvl>
  </w:abstractNum>
  <w:abstractNum w:abstractNumId="12" w15:restartNumberingAfterBreak="0">
    <w:nsid w:val="4D050C1A"/>
    <w:multiLevelType w:val="hybridMultilevel"/>
    <w:tmpl w:val="CC34A36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5B9E7C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EA1F73"/>
    <w:multiLevelType w:val="multilevel"/>
    <w:tmpl w:val="883C023C"/>
    <w:lvl w:ilvl="0">
      <w:numFmt w:val="bullet"/>
      <w:lvlText w:val="•"/>
      <w:lvlJc w:val="left"/>
      <w:pPr>
        <w:ind w:left="180" w:hanging="360"/>
      </w:pPr>
      <w:rPr>
        <w:rFonts w:ascii="OpenSymbol" w:eastAsia="OpenSymbol" w:hAnsi="OpenSymbol" w:cs="OpenSymbol"/>
      </w:rPr>
    </w:lvl>
    <w:lvl w:ilvl="1">
      <w:numFmt w:val="bullet"/>
      <w:lvlText w:val="◦"/>
      <w:lvlJc w:val="left"/>
      <w:pPr>
        <w:ind w:left="540" w:hanging="360"/>
      </w:pPr>
      <w:rPr>
        <w:rFonts w:ascii="OpenSymbol" w:eastAsia="OpenSymbol" w:hAnsi="OpenSymbol" w:cs="OpenSymbol"/>
      </w:rPr>
    </w:lvl>
    <w:lvl w:ilvl="2">
      <w:numFmt w:val="bullet"/>
      <w:lvlText w:val="▪"/>
      <w:lvlJc w:val="left"/>
      <w:pPr>
        <w:ind w:left="900" w:hanging="360"/>
      </w:pPr>
      <w:rPr>
        <w:rFonts w:ascii="OpenSymbol" w:eastAsia="OpenSymbol" w:hAnsi="OpenSymbol" w:cs="OpenSymbol"/>
      </w:rPr>
    </w:lvl>
    <w:lvl w:ilvl="3">
      <w:numFmt w:val="bullet"/>
      <w:lvlText w:val="•"/>
      <w:lvlJc w:val="left"/>
      <w:pPr>
        <w:ind w:left="1260" w:hanging="360"/>
      </w:pPr>
      <w:rPr>
        <w:rFonts w:ascii="OpenSymbol" w:eastAsia="OpenSymbol" w:hAnsi="OpenSymbol" w:cs="OpenSymbol"/>
      </w:rPr>
    </w:lvl>
    <w:lvl w:ilvl="4">
      <w:numFmt w:val="bullet"/>
      <w:lvlText w:val="◦"/>
      <w:lvlJc w:val="left"/>
      <w:pPr>
        <w:ind w:left="1620" w:hanging="360"/>
      </w:pPr>
      <w:rPr>
        <w:rFonts w:ascii="OpenSymbol" w:eastAsia="OpenSymbol" w:hAnsi="OpenSymbol" w:cs="OpenSymbol"/>
      </w:rPr>
    </w:lvl>
    <w:lvl w:ilvl="5">
      <w:numFmt w:val="bullet"/>
      <w:lvlText w:val="▪"/>
      <w:lvlJc w:val="left"/>
      <w:pPr>
        <w:ind w:left="1980" w:hanging="360"/>
      </w:pPr>
      <w:rPr>
        <w:rFonts w:ascii="OpenSymbol" w:eastAsia="OpenSymbol" w:hAnsi="OpenSymbol" w:cs="OpenSymbol"/>
      </w:rPr>
    </w:lvl>
    <w:lvl w:ilvl="6">
      <w:numFmt w:val="bullet"/>
      <w:lvlText w:val="•"/>
      <w:lvlJc w:val="left"/>
      <w:pPr>
        <w:ind w:left="2340" w:hanging="360"/>
      </w:pPr>
      <w:rPr>
        <w:rFonts w:ascii="OpenSymbol" w:eastAsia="OpenSymbol" w:hAnsi="OpenSymbol" w:cs="OpenSymbol"/>
      </w:rPr>
    </w:lvl>
    <w:lvl w:ilvl="7">
      <w:numFmt w:val="bullet"/>
      <w:lvlText w:val="◦"/>
      <w:lvlJc w:val="left"/>
      <w:pPr>
        <w:ind w:left="2700" w:hanging="360"/>
      </w:pPr>
      <w:rPr>
        <w:rFonts w:ascii="OpenSymbol" w:eastAsia="OpenSymbol" w:hAnsi="OpenSymbol" w:cs="OpenSymbol"/>
      </w:rPr>
    </w:lvl>
    <w:lvl w:ilvl="8">
      <w:numFmt w:val="bullet"/>
      <w:lvlText w:val="▪"/>
      <w:lvlJc w:val="left"/>
      <w:pPr>
        <w:ind w:left="3060" w:hanging="360"/>
      </w:pPr>
      <w:rPr>
        <w:rFonts w:ascii="OpenSymbol" w:eastAsia="OpenSymbol" w:hAnsi="OpenSymbol" w:cs="OpenSymbol"/>
      </w:rPr>
    </w:lvl>
  </w:abstractNum>
  <w:abstractNum w:abstractNumId="15" w15:restartNumberingAfterBreak="0">
    <w:nsid w:val="6BCE0E3B"/>
    <w:multiLevelType w:val="hybridMultilevel"/>
    <w:tmpl w:val="11B00766"/>
    <w:lvl w:ilvl="0" w:tplc="20F6C9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C1E0917"/>
    <w:multiLevelType w:val="multilevel"/>
    <w:tmpl w:val="E61656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2"/>
  </w:num>
  <w:num w:numId="3">
    <w:abstractNumId w:val="15"/>
  </w:num>
  <w:num w:numId="4">
    <w:abstractNumId w:val="8"/>
  </w:num>
  <w:num w:numId="5">
    <w:abstractNumId w:val="10"/>
  </w:num>
  <w:num w:numId="6">
    <w:abstractNumId w:val="3"/>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14"/>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16"/>
  </w:num>
  <w:num w:numId="12">
    <w:abstractNumId w:val="13"/>
  </w:num>
  <w:num w:numId="13">
    <w:abstractNumId w:val="7"/>
  </w:num>
  <w:num w:numId="14">
    <w:abstractNumId w:val="9"/>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8B"/>
    <w:rsid w:val="00005768"/>
    <w:rsid w:val="00026BD9"/>
    <w:rsid w:val="0006289F"/>
    <w:rsid w:val="000649B7"/>
    <w:rsid w:val="0006736F"/>
    <w:rsid w:val="00077D61"/>
    <w:rsid w:val="000E102E"/>
    <w:rsid w:val="00106155"/>
    <w:rsid w:val="00156C31"/>
    <w:rsid w:val="001A33F5"/>
    <w:rsid w:val="001C2E7A"/>
    <w:rsid w:val="001E7088"/>
    <w:rsid w:val="00253667"/>
    <w:rsid w:val="00253E6D"/>
    <w:rsid w:val="00291225"/>
    <w:rsid w:val="002C26FA"/>
    <w:rsid w:val="002E612F"/>
    <w:rsid w:val="00371FAA"/>
    <w:rsid w:val="00375A38"/>
    <w:rsid w:val="004233D5"/>
    <w:rsid w:val="00472302"/>
    <w:rsid w:val="00477B31"/>
    <w:rsid w:val="004A12E5"/>
    <w:rsid w:val="004B2F93"/>
    <w:rsid w:val="004F687E"/>
    <w:rsid w:val="005A1BA3"/>
    <w:rsid w:val="005C2820"/>
    <w:rsid w:val="00604ACC"/>
    <w:rsid w:val="00612205"/>
    <w:rsid w:val="00617A27"/>
    <w:rsid w:val="00620097"/>
    <w:rsid w:val="0062767C"/>
    <w:rsid w:val="00630BD3"/>
    <w:rsid w:val="00666420"/>
    <w:rsid w:val="00690984"/>
    <w:rsid w:val="006A511B"/>
    <w:rsid w:val="007540D4"/>
    <w:rsid w:val="00777A44"/>
    <w:rsid w:val="007B68BB"/>
    <w:rsid w:val="007C0FDA"/>
    <w:rsid w:val="007C569B"/>
    <w:rsid w:val="008104D6"/>
    <w:rsid w:val="00822032"/>
    <w:rsid w:val="008276B7"/>
    <w:rsid w:val="00895AE1"/>
    <w:rsid w:val="008C1E37"/>
    <w:rsid w:val="00906927"/>
    <w:rsid w:val="00937B40"/>
    <w:rsid w:val="0094315C"/>
    <w:rsid w:val="00973226"/>
    <w:rsid w:val="009D6231"/>
    <w:rsid w:val="009D6C78"/>
    <w:rsid w:val="00A12437"/>
    <w:rsid w:val="00A67AA6"/>
    <w:rsid w:val="00A92A2B"/>
    <w:rsid w:val="00B01D8B"/>
    <w:rsid w:val="00B46DAA"/>
    <w:rsid w:val="00B66E36"/>
    <w:rsid w:val="00B75E00"/>
    <w:rsid w:val="00B8737B"/>
    <w:rsid w:val="00C0794F"/>
    <w:rsid w:val="00C56A9A"/>
    <w:rsid w:val="00C816E7"/>
    <w:rsid w:val="00CA1A91"/>
    <w:rsid w:val="00CB7867"/>
    <w:rsid w:val="00CC0DA8"/>
    <w:rsid w:val="00CC2B69"/>
    <w:rsid w:val="00CC3C3C"/>
    <w:rsid w:val="00CC4FFC"/>
    <w:rsid w:val="00CC6779"/>
    <w:rsid w:val="00CE77F5"/>
    <w:rsid w:val="00D749EF"/>
    <w:rsid w:val="00DD73BA"/>
    <w:rsid w:val="00E02443"/>
    <w:rsid w:val="00E359DE"/>
    <w:rsid w:val="00E661DE"/>
    <w:rsid w:val="00EA06DD"/>
    <w:rsid w:val="00EC5ABF"/>
    <w:rsid w:val="00F14ACC"/>
    <w:rsid w:val="00F32F0F"/>
    <w:rsid w:val="00F374D6"/>
    <w:rsid w:val="00F40FE7"/>
    <w:rsid w:val="00F82424"/>
    <w:rsid w:val="00F921FA"/>
    <w:rsid w:val="00FC65D7"/>
    <w:rsid w:val="00FD1591"/>
    <w:rsid w:val="00FE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C3D2"/>
  <w15:chartTrackingRefBased/>
  <w15:docId w15:val="{1D8BC7B5-BBEB-48D3-B31C-639BFE47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61"/>
    <w:pPr>
      <w:spacing w:line="256" w:lineRule="auto"/>
    </w:pPr>
    <w:rPr>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20"/>
    <w:pPr>
      <w:ind w:left="720"/>
      <w:contextualSpacing/>
    </w:pPr>
  </w:style>
  <w:style w:type="paragraph" w:customStyle="1" w:styleId="Standard">
    <w:name w:val="Standard"/>
    <w:rsid w:val="00895AE1"/>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70490">
      <w:bodyDiv w:val="1"/>
      <w:marLeft w:val="0"/>
      <w:marRight w:val="0"/>
      <w:marTop w:val="0"/>
      <w:marBottom w:val="0"/>
      <w:divBdr>
        <w:top w:val="none" w:sz="0" w:space="0" w:color="auto"/>
        <w:left w:val="none" w:sz="0" w:space="0" w:color="auto"/>
        <w:bottom w:val="none" w:sz="0" w:space="0" w:color="auto"/>
        <w:right w:val="none" w:sz="0" w:space="0" w:color="auto"/>
      </w:divBdr>
    </w:div>
    <w:div w:id="620959302">
      <w:bodyDiv w:val="1"/>
      <w:marLeft w:val="0"/>
      <w:marRight w:val="0"/>
      <w:marTop w:val="0"/>
      <w:marBottom w:val="0"/>
      <w:divBdr>
        <w:top w:val="none" w:sz="0" w:space="0" w:color="auto"/>
        <w:left w:val="none" w:sz="0" w:space="0" w:color="auto"/>
        <w:bottom w:val="none" w:sz="0" w:space="0" w:color="auto"/>
        <w:right w:val="none" w:sz="0" w:space="0" w:color="auto"/>
      </w:divBdr>
    </w:div>
    <w:div w:id="17949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Jakan Koziy</dc:creator>
  <cp:keywords/>
  <dc:description/>
  <cp:lastModifiedBy>Jakan Koziy</cp:lastModifiedBy>
  <cp:revision>86</cp:revision>
  <dcterms:created xsi:type="dcterms:W3CDTF">2020-04-07T18:56:00Z</dcterms:created>
  <dcterms:modified xsi:type="dcterms:W3CDTF">2020-04-07T19:38:00Z</dcterms:modified>
</cp:coreProperties>
</file>