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rPr>
      </w:pPr>
      <w:r w:rsidDel="00000000" w:rsidR="00000000" w:rsidRPr="00000000">
        <w:rPr>
          <w:rtl w:val="0"/>
        </w:rPr>
      </w:r>
    </w:p>
    <w:p w:rsidR="00000000" w:rsidDel="00000000" w:rsidP="00000000" w:rsidRDefault="00000000" w:rsidRPr="00000000" w14:paraId="00000002">
      <w:pPr>
        <w:pStyle w:val="Heading1"/>
        <w:spacing w:after="240" w:before="240" w:lineRule="auto"/>
        <w:rPr>
          <w:rFonts w:ascii="Poppins" w:cs="Poppins" w:eastAsia="Poppins" w:hAnsi="Poppins"/>
          <w:sz w:val="22"/>
          <w:szCs w:val="22"/>
        </w:rPr>
      </w:pPr>
      <w:bookmarkStart w:colFirst="0" w:colLast="0" w:name="_pfamdam1rgrj" w:id="0"/>
      <w:bookmarkEnd w:id="0"/>
      <w:r w:rsidDel="00000000" w:rsidR="00000000" w:rsidRPr="00000000">
        <w:rPr>
          <w:rFonts w:ascii="Poppins" w:cs="Poppins" w:eastAsia="Poppins" w:hAnsi="Poppins"/>
          <w:b w:val="1"/>
          <w:bCs w:val="1"/>
          <w:sz w:val="22"/>
          <w:szCs w:val="22"/>
          <w:rtl w:val="0"/>
        </w:rPr>
        <w:t xml:space="preserve">Target URLs:</w:t>
      </w:r>
      <w:r w:rsidDel="00000000" w:rsidR="00000000" w:rsidRPr="00000000">
        <w:rPr>
          <w:rFonts w:ascii="Poppins" w:cs="Poppins" w:eastAsia="Poppins" w:hAnsi="Poppins"/>
          <w:sz w:val="22"/>
          <w:szCs w:val="22"/>
          <w:rtl w:val="0"/>
        </w:rPr>
        <w:t xml:space="preserve"> </w:t>
      </w:r>
      <w:hyperlink r:id="rId6">
        <w:r w:rsidDel="00000000" w:rsidR="00000000" w:rsidRPr="00000000">
          <w:rPr>
            <w:rFonts w:ascii="Poppins" w:cs="Poppins" w:eastAsia="Poppins" w:hAnsi="Poppins"/>
            <w:color w:val="1155cc"/>
            <w:sz w:val="22"/>
            <w:szCs w:val="22"/>
            <w:u w:val="single"/>
            <w:rtl w:val="0"/>
          </w:rPr>
          <w:t xml:space="preserve">https://equip.jesusonline.com/categories/church/understanding-evangelism/what-is-evangelism</w:t>
        </w:r>
      </w:hyperlink>
      <w:r w:rsidDel="00000000" w:rsidR="00000000" w:rsidRPr="00000000">
        <w:rPr>
          <w:rtl w:val="0"/>
        </w:rPr>
      </w:r>
    </w:p>
    <w:p w:rsidR="00000000" w:rsidDel="00000000" w:rsidP="00000000" w:rsidRDefault="00000000" w:rsidRPr="00000000" w14:paraId="00000003">
      <w:pPr>
        <w:pStyle w:val="Heading1"/>
        <w:spacing w:after="240" w:before="240" w:lineRule="auto"/>
        <w:rPr>
          <w:rFonts w:ascii="Poppins" w:cs="Poppins" w:eastAsia="Poppins" w:hAnsi="Poppins"/>
          <w:sz w:val="36"/>
          <w:szCs w:val="36"/>
          <w:highlight w:val="green"/>
        </w:rPr>
      </w:pPr>
      <w:bookmarkStart w:colFirst="0" w:colLast="0" w:name="_qj44yhk4rck3" w:id="1"/>
      <w:bookmarkEnd w:id="1"/>
      <w:r w:rsidDel="00000000" w:rsidR="00000000" w:rsidRPr="00000000">
        <w:rPr>
          <w:rFonts w:ascii="Poppins" w:cs="Poppins" w:eastAsia="Poppins" w:hAnsi="Poppins"/>
          <w:b w:val="1"/>
          <w:bCs w:val="1"/>
          <w:highlight w:val="green"/>
          <w:rtl w:val="0"/>
        </w:rPr>
        <w:t xml:space="preserve">&lt;H1&gt; What Is Evangelism? </w:t>
      </w:r>
      <w:r w:rsidDel="00000000" w:rsidR="00000000" w:rsidRPr="00000000">
        <w:rPr>
          <w:rtl w:val="0"/>
        </w:rPr>
      </w:r>
    </w:p>
    <w:p w:rsidR="00000000" w:rsidDel="00000000" w:rsidP="00000000" w:rsidRDefault="00000000" w:rsidRPr="00000000" w14:paraId="00000004">
      <w:pPr>
        <w:pStyle w:val="Heading2"/>
        <w:rPr>
          <w:rFonts w:ascii="Poppins" w:cs="Poppins" w:eastAsia="Poppins" w:hAnsi="Poppins"/>
          <w:sz w:val="36"/>
          <w:szCs w:val="36"/>
          <w:highlight w:val="green"/>
        </w:rPr>
      </w:pPr>
      <w:bookmarkStart w:colFirst="0" w:colLast="0" w:name="_1yr2zb9wzrzn" w:id="2"/>
      <w:bookmarkEnd w:id="2"/>
      <w:r w:rsidDel="00000000" w:rsidR="00000000" w:rsidRPr="00000000">
        <w:rPr>
          <w:rFonts w:ascii="Poppins" w:cs="Poppins" w:eastAsia="Poppins" w:hAnsi="Poppins"/>
          <w:b w:val="1"/>
          <w:bCs w:val="1"/>
          <w:sz w:val="36"/>
          <w:szCs w:val="36"/>
          <w:highlight w:val="green"/>
          <w:rtl w:val="0"/>
        </w:rPr>
        <w:t xml:space="preserve">Table of Contents</w:t>
      </w:r>
      <w:r w:rsidDel="00000000" w:rsidR="00000000" w:rsidRPr="00000000">
        <w:rPr>
          <w:rtl w:val="0"/>
        </w:rPr>
      </w:r>
    </w:p>
    <w:p w:rsidR="00000000" w:rsidDel="00000000" w:rsidP="00000000" w:rsidRDefault="00000000" w:rsidRPr="00000000" w14:paraId="00000005">
      <w:pPr>
        <w:keepNext w:val="0"/>
        <w:keepLines w:val="0"/>
        <w:numPr>
          <w:ilvl w:val="0"/>
          <w:numId w:val="1"/>
        </w:numPr>
        <w:pBdr>
          <w:top w:color="ccebff" w:space="0" w:sz="0" w:val="none"/>
          <w:left w:color="ccebff" w:space="0" w:sz="0" w:val="none"/>
          <w:bottom w:color="e5e7eb" w:space="0" w:sz="6" w:val="single"/>
          <w:right w:color="ccebff" w:space="0" w:sz="0" w:val="none"/>
        </w:pBdr>
        <w:shd w:fill="fffdfb" w:val="clear"/>
        <w:spacing w:after="0" w:afterAutospacing="0" w:before="0" w:line="240" w:lineRule="auto"/>
        <w:ind w:left="720" w:hanging="360"/>
        <w:rPr>
          <w:rFonts w:ascii="Poppins" w:cs="Poppins" w:eastAsia="Poppins" w:hAnsi="Poppins"/>
          <w:sz w:val="24"/>
          <w:szCs w:val="24"/>
          <w:highlight w:val="green"/>
          <w:u w:val="none"/>
        </w:rPr>
      </w:pPr>
      <w:r w:rsidDel="00000000" w:rsidR="00000000" w:rsidRPr="00000000">
        <w:rPr>
          <w:rFonts w:ascii="Poppins" w:cs="Poppins" w:eastAsia="Poppins" w:hAnsi="Poppins"/>
          <w:sz w:val="24"/>
          <w:szCs w:val="24"/>
          <w:highlight w:val="green"/>
          <w:rtl w:val="0"/>
        </w:rPr>
        <w:t xml:space="preserve">Definitions</w:t>
      </w:r>
    </w:p>
    <w:p w:rsidR="00000000" w:rsidDel="00000000" w:rsidP="00000000" w:rsidRDefault="00000000" w:rsidRPr="00000000" w14:paraId="00000006">
      <w:pPr>
        <w:keepNext w:val="0"/>
        <w:keepLines w:val="0"/>
        <w:numPr>
          <w:ilvl w:val="0"/>
          <w:numId w:val="1"/>
        </w:numPr>
        <w:spacing w:after="0" w:afterAutospacing="0" w:before="0" w:line="240" w:lineRule="auto"/>
        <w:ind w:left="720" w:hanging="360"/>
        <w:rPr>
          <w:rFonts w:ascii="Poppins" w:cs="Poppins" w:eastAsia="Poppins" w:hAnsi="Poppins"/>
          <w:sz w:val="24"/>
          <w:szCs w:val="24"/>
          <w:highlight w:val="green"/>
          <w:u w:val="none"/>
        </w:rPr>
      </w:pPr>
      <w:r w:rsidDel="00000000" w:rsidR="00000000" w:rsidRPr="00000000">
        <w:rPr>
          <w:rFonts w:ascii="Poppins" w:cs="Poppins" w:eastAsia="Poppins" w:hAnsi="Poppins"/>
          <w:sz w:val="24"/>
          <w:szCs w:val="24"/>
          <w:highlight w:val="green"/>
          <w:rtl w:val="0"/>
        </w:rPr>
        <w:t xml:space="preserve">Types of Evangelism</w:t>
      </w:r>
    </w:p>
    <w:p w:rsidR="00000000" w:rsidDel="00000000" w:rsidP="00000000" w:rsidRDefault="00000000" w:rsidRPr="00000000" w14:paraId="00000007">
      <w:pPr>
        <w:keepNext w:val="0"/>
        <w:keepLines w:val="0"/>
        <w:numPr>
          <w:ilvl w:val="0"/>
          <w:numId w:val="1"/>
        </w:numPr>
        <w:spacing w:after="0" w:afterAutospacing="0" w:before="0" w:line="240" w:lineRule="auto"/>
        <w:ind w:left="720" w:hanging="360"/>
        <w:rPr>
          <w:rFonts w:ascii="Poppins" w:cs="Poppins" w:eastAsia="Poppins" w:hAnsi="Poppins"/>
          <w:sz w:val="24"/>
          <w:szCs w:val="24"/>
          <w:highlight w:val="green"/>
          <w:u w:val="none"/>
        </w:rPr>
      </w:pPr>
      <w:r w:rsidDel="00000000" w:rsidR="00000000" w:rsidRPr="00000000">
        <w:rPr>
          <w:rFonts w:ascii="Poppins" w:cs="Poppins" w:eastAsia="Poppins" w:hAnsi="Poppins"/>
          <w:sz w:val="24"/>
          <w:szCs w:val="24"/>
          <w:highlight w:val="green"/>
          <w:rtl w:val="0"/>
        </w:rPr>
        <w:t xml:space="preserve">Why Is Evangelism Important?</w:t>
      </w:r>
    </w:p>
    <w:p w:rsidR="00000000" w:rsidDel="00000000" w:rsidP="00000000" w:rsidRDefault="00000000" w:rsidRPr="00000000" w14:paraId="00000008">
      <w:pPr>
        <w:numPr>
          <w:ilvl w:val="0"/>
          <w:numId w:val="1"/>
        </w:numPr>
        <w:spacing w:after="0" w:afterAutospacing="0" w:before="0" w:line="240" w:lineRule="auto"/>
        <w:ind w:left="720" w:hanging="360"/>
        <w:rPr>
          <w:rFonts w:ascii="Poppins" w:cs="Poppins" w:eastAsia="Poppins" w:hAnsi="Poppins"/>
          <w:sz w:val="24"/>
          <w:szCs w:val="24"/>
          <w:highlight w:val="green"/>
          <w:u w:val="none"/>
        </w:rPr>
      </w:pPr>
      <w:r w:rsidDel="00000000" w:rsidR="00000000" w:rsidRPr="00000000">
        <w:rPr>
          <w:rFonts w:ascii="Poppins" w:cs="Poppins" w:eastAsia="Poppins" w:hAnsi="Poppins"/>
          <w:sz w:val="24"/>
          <w:szCs w:val="24"/>
          <w:highlight w:val="green"/>
          <w:rtl w:val="0"/>
        </w:rPr>
        <w:t xml:space="preserve">How to Choose the Right Evangelism Resources?</w:t>
      </w:r>
    </w:p>
    <w:p w:rsidR="00000000" w:rsidDel="00000000" w:rsidP="00000000" w:rsidRDefault="00000000" w:rsidRPr="00000000" w14:paraId="00000009">
      <w:pPr>
        <w:keepNext w:val="0"/>
        <w:keepLines w:val="0"/>
        <w:numPr>
          <w:ilvl w:val="0"/>
          <w:numId w:val="1"/>
        </w:numPr>
        <w:spacing w:after="0" w:afterAutospacing="0" w:before="0" w:line="240" w:lineRule="auto"/>
        <w:ind w:left="720" w:hanging="360"/>
        <w:rPr>
          <w:rFonts w:ascii="Poppins" w:cs="Poppins" w:eastAsia="Poppins" w:hAnsi="Poppins"/>
          <w:sz w:val="24"/>
          <w:szCs w:val="24"/>
          <w:highlight w:val="green"/>
          <w:u w:val="none"/>
        </w:rPr>
      </w:pPr>
      <w:r w:rsidDel="00000000" w:rsidR="00000000" w:rsidRPr="00000000">
        <w:rPr>
          <w:rFonts w:ascii="Poppins" w:cs="Poppins" w:eastAsia="Poppins" w:hAnsi="Poppins"/>
          <w:sz w:val="24"/>
          <w:szCs w:val="24"/>
          <w:highlight w:val="green"/>
          <w:rtl w:val="0"/>
        </w:rPr>
        <w:t xml:space="preserve">Evangelism Resources for Pastors, Home Church Leaders, Missionaries, &amp; Chaplains</w:t>
      </w:r>
    </w:p>
    <w:p w:rsidR="00000000" w:rsidDel="00000000" w:rsidP="00000000" w:rsidRDefault="00000000" w:rsidRPr="00000000" w14:paraId="0000000A">
      <w:pPr>
        <w:keepNext w:val="0"/>
        <w:keepLines w:val="0"/>
        <w:numPr>
          <w:ilvl w:val="0"/>
          <w:numId w:val="1"/>
        </w:numPr>
        <w:spacing w:after="0" w:afterAutospacing="0" w:before="0" w:line="240" w:lineRule="auto"/>
        <w:ind w:left="720" w:hanging="360"/>
        <w:rPr>
          <w:rFonts w:ascii="Poppins" w:cs="Poppins" w:eastAsia="Poppins" w:hAnsi="Poppins"/>
          <w:sz w:val="24"/>
          <w:szCs w:val="24"/>
          <w:highlight w:val="green"/>
          <w:u w:val="none"/>
        </w:rPr>
      </w:pPr>
      <w:r w:rsidDel="00000000" w:rsidR="00000000" w:rsidRPr="00000000">
        <w:rPr>
          <w:rFonts w:ascii="Poppins" w:cs="Poppins" w:eastAsia="Poppins" w:hAnsi="Poppins"/>
          <w:sz w:val="24"/>
          <w:szCs w:val="24"/>
          <w:highlight w:val="green"/>
          <w:rtl w:val="0"/>
        </w:rPr>
        <w:t xml:space="preserve">How Can JO EQUIP Evangelism Resources Guide Your Evangelism Journey? </w:t>
      </w:r>
    </w:p>
    <w:p w:rsidR="00000000" w:rsidDel="00000000" w:rsidP="00000000" w:rsidRDefault="00000000" w:rsidRPr="00000000" w14:paraId="0000000B">
      <w:pPr>
        <w:keepNext w:val="0"/>
        <w:keepLines w:val="0"/>
        <w:numPr>
          <w:ilvl w:val="0"/>
          <w:numId w:val="1"/>
        </w:numPr>
        <w:spacing w:after="80" w:before="0" w:line="240" w:lineRule="auto"/>
        <w:ind w:left="720" w:hanging="360"/>
        <w:rPr>
          <w:rFonts w:ascii="Poppins" w:cs="Poppins" w:eastAsia="Poppins" w:hAnsi="Poppins"/>
          <w:sz w:val="24"/>
          <w:szCs w:val="24"/>
          <w:highlight w:val="green"/>
          <w:u w:val="none"/>
        </w:rPr>
      </w:pPr>
      <w:r w:rsidDel="00000000" w:rsidR="00000000" w:rsidRPr="00000000">
        <w:rPr>
          <w:rFonts w:ascii="Poppins" w:cs="Poppins" w:eastAsia="Poppins" w:hAnsi="Poppins"/>
          <w:sz w:val="24"/>
          <w:szCs w:val="24"/>
          <w:highlight w:val="green"/>
          <w:rtl w:val="0"/>
        </w:rPr>
        <w:t xml:space="preserve">FAQs</w:t>
      </w:r>
    </w:p>
    <w:p w:rsidR="00000000" w:rsidDel="00000000" w:rsidP="00000000" w:rsidRDefault="00000000" w:rsidRPr="00000000" w14:paraId="0000000C">
      <w:pPr>
        <w:rPr>
          <w:rFonts w:ascii="Poppins" w:cs="Poppins" w:eastAsia="Poppins" w:hAnsi="Poppins"/>
          <w:sz w:val="36"/>
          <w:szCs w:val="36"/>
          <w:highlight w:val="green"/>
        </w:rPr>
      </w:pPr>
      <w:r w:rsidDel="00000000" w:rsidR="00000000" w:rsidRPr="00000000">
        <w:rPr>
          <w:rtl w:val="0"/>
        </w:rPr>
      </w:r>
    </w:p>
    <w:p w:rsidR="00000000" w:rsidDel="00000000" w:rsidP="00000000" w:rsidRDefault="00000000" w:rsidRPr="00000000" w14:paraId="0000000D">
      <w:pPr>
        <w:pStyle w:val="Heading2"/>
        <w:keepNext w:val="0"/>
        <w:keepLines w:val="0"/>
        <w:pBdr>
          <w:top w:color="ccebff" w:space="0" w:sz="0" w:val="none"/>
          <w:left w:color="ccebff" w:space="0" w:sz="0" w:val="none"/>
          <w:bottom w:color="e5e7eb" w:space="0" w:sz="6" w:val="single"/>
          <w:right w:color="ccebff" w:space="0" w:sz="0" w:val="none"/>
        </w:pBdr>
        <w:shd w:fill="fffdfb" w:val="clear"/>
        <w:spacing w:after="80" w:line="312" w:lineRule="auto"/>
        <w:rPr>
          <w:rFonts w:ascii="Poppins" w:cs="Poppins" w:eastAsia="Poppins" w:hAnsi="Poppins"/>
          <w:b w:val="1"/>
          <w:bCs w:val="1"/>
          <w:sz w:val="36"/>
          <w:szCs w:val="36"/>
        </w:rPr>
      </w:pPr>
      <w:bookmarkStart w:colFirst="0" w:colLast="0" w:name="_2u3t62i8c6i9" w:id="3"/>
      <w:bookmarkEnd w:id="3"/>
      <w:r w:rsidDel="00000000" w:rsidR="00000000" w:rsidRPr="00000000">
        <w:rPr>
          <w:rFonts w:ascii="Poppins" w:cs="Poppins" w:eastAsia="Poppins" w:hAnsi="Poppins"/>
          <w:b w:val="1"/>
          <w:bCs w:val="1"/>
          <w:sz w:val="36"/>
          <w:szCs w:val="36"/>
          <w:rtl w:val="0"/>
        </w:rPr>
        <w:t xml:space="preserve">&lt;H2&gt; Definitions</w:t>
      </w:r>
    </w:p>
    <w:p w:rsidR="00000000" w:rsidDel="00000000" w:rsidP="00000000" w:rsidRDefault="00000000" w:rsidRPr="00000000" w14:paraId="0000000E">
      <w:pPr>
        <w:keepNext w:val="0"/>
        <w:keepLines w:val="0"/>
        <w:numPr>
          <w:ilvl w:val="0"/>
          <w:numId w:val="3"/>
        </w:numPr>
        <w:pBdr>
          <w:top w:color="ccebff" w:space="0" w:sz="0" w:val="none"/>
          <w:left w:color="ccebff" w:space="0" w:sz="0" w:val="none"/>
          <w:bottom w:color="ccebff" w:space="0" w:sz="0" w:val="none"/>
          <w:right w:color="ccebff" w:space="0" w:sz="0" w:val="none"/>
          <w:between w:color="ccebff" w:space="0" w:sz="0" w:val="none"/>
        </w:pBdr>
        <w:shd w:fill="fffdfb" w:val="clear"/>
        <w:spacing w:after="0" w:afterAutospacing="0" w:before="240" w:line="240" w:lineRule="auto"/>
        <w:ind w:left="720" w:hanging="360"/>
        <w:rPr>
          <w:rFonts w:ascii="Poppins" w:cs="Poppins" w:eastAsia="Poppins" w:hAnsi="Poppins"/>
          <w:sz w:val="28"/>
          <w:szCs w:val="28"/>
        </w:rPr>
      </w:pPr>
      <w:r w:rsidDel="00000000" w:rsidR="00000000" w:rsidRPr="00000000">
        <w:rPr>
          <w:rFonts w:ascii="Poppins" w:cs="Poppins" w:eastAsia="Poppins" w:hAnsi="Poppins"/>
          <w:sz w:val="24"/>
          <w:szCs w:val="24"/>
          <w:rtl w:val="0"/>
        </w:rPr>
        <w:t xml:space="preserve">Evangelism is an act of believers who participate with the Holy Spirit in telling people about God’s love for them and inviting them into a personal relationship with the Lord Jesus Christ.</w:t>
        <w:br w:type="textWrapping"/>
        <w:t xml:space="preserve">Evangelism comes from a Greek word, </w:t>
      </w:r>
      <w:r w:rsidDel="00000000" w:rsidR="00000000" w:rsidRPr="00000000">
        <w:rPr>
          <w:rFonts w:ascii="Poppins" w:cs="Poppins" w:eastAsia="Poppins" w:hAnsi="Poppins"/>
          <w:i w:val="1"/>
          <w:iCs w:val="1"/>
          <w:sz w:val="24"/>
          <w:szCs w:val="24"/>
          <w:rtl w:val="0"/>
        </w:rPr>
        <w:t xml:space="preserve">euangelion</w:t>
      </w:r>
      <w:r w:rsidDel="00000000" w:rsidR="00000000" w:rsidRPr="00000000">
        <w:rPr>
          <w:rFonts w:ascii="Poppins" w:cs="Poppins" w:eastAsia="Poppins" w:hAnsi="Poppins"/>
          <w:sz w:val="24"/>
          <w:szCs w:val="24"/>
          <w:rtl w:val="0"/>
        </w:rPr>
        <w:t xml:space="preserve"> which means good news or good message. A distant runner in wartime would bring messages from a distant battle to a city to let the residents know what was happening. The ones that brought good news from the battle were called evangelists – “those who bring good news”.</w:t>
      </w:r>
    </w:p>
    <w:p w:rsidR="00000000" w:rsidDel="00000000" w:rsidP="00000000" w:rsidRDefault="00000000" w:rsidRPr="00000000" w14:paraId="0000000F">
      <w:pPr>
        <w:keepNext w:val="0"/>
        <w:keepLines w:val="0"/>
        <w:numPr>
          <w:ilvl w:val="0"/>
          <w:numId w:val="3"/>
        </w:numPr>
        <w:pBdr>
          <w:top w:color="ccebff" w:space="0" w:sz="0" w:val="none"/>
          <w:left w:color="ccebff" w:space="0" w:sz="0" w:val="none"/>
          <w:bottom w:color="ccebff" w:space="0" w:sz="0" w:val="none"/>
          <w:right w:color="ccebff" w:space="0" w:sz="0" w:val="none"/>
          <w:between w:color="ccebff" w:space="0" w:sz="0" w:val="none"/>
        </w:pBdr>
        <w:shd w:fill="fffdfb" w:val="clear"/>
        <w:spacing w:after="0" w:afterAutospacing="0" w:before="0" w:beforeAutospacing="0" w:line="240" w:lineRule="auto"/>
        <w:ind w:left="720" w:hanging="360"/>
        <w:rPr>
          <w:rFonts w:ascii="Poppins" w:cs="Poppins" w:eastAsia="Poppins" w:hAnsi="Poppins"/>
          <w:sz w:val="28"/>
          <w:szCs w:val="28"/>
        </w:rPr>
      </w:pPr>
      <w:r w:rsidDel="00000000" w:rsidR="00000000" w:rsidRPr="00000000">
        <w:rPr>
          <w:rFonts w:ascii="Poppins" w:cs="Poppins" w:eastAsia="Poppins" w:hAnsi="Poppins"/>
          <w:sz w:val="24"/>
          <w:szCs w:val="24"/>
          <w:rtl w:val="0"/>
        </w:rPr>
        <w:t xml:space="preserve">The Gospel is ultimately about Jesus. The word “Gospel” means “good news”. Jesus went from town to town preaching the good news.</w:t>
      </w:r>
    </w:p>
    <w:p w:rsidR="00000000" w:rsidDel="00000000" w:rsidP="00000000" w:rsidRDefault="00000000" w:rsidRPr="00000000" w14:paraId="00000010">
      <w:pPr>
        <w:keepNext w:val="0"/>
        <w:keepLines w:val="0"/>
        <w:numPr>
          <w:ilvl w:val="0"/>
          <w:numId w:val="3"/>
        </w:numPr>
        <w:pBdr>
          <w:top w:color="ccebff" w:space="0" w:sz="0" w:val="none"/>
          <w:left w:color="ccebff" w:space="0" w:sz="0" w:val="none"/>
          <w:bottom w:color="ccebff" w:space="0" w:sz="0" w:val="none"/>
          <w:right w:color="ccebff" w:space="0" w:sz="0" w:val="none"/>
          <w:between w:color="ccebff" w:space="0" w:sz="0" w:val="none"/>
        </w:pBdr>
        <w:shd w:fill="fffdfb" w:val="clear"/>
        <w:spacing w:after="0" w:afterAutospacing="0" w:before="0" w:beforeAutospacing="0" w:line="240" w:lineRule="auto"/>
        <w:ind w:left="720" w:hanging="360"/>
        <w:rPr>
          <w:rFonts w:ascii="Poppins" w:cs="Poppins" w:eastAsia="Poppins" w:hAnsi="Poppins"/>
          <w:sz w:val="28"/>
          <w:szCs w:val="28"/>
        </w:rPr>
      </w:pPr>
      <w:r w:rsidDel="00000000" w:rsidR="00000000" w:rsidRPr="00000000">
        <w:rPr>
          <w:rFonts w:ascii="Poppins" w:cs="Poppins" w:eastAsia="Poppins" w:hAnsi="Poppins"/>
          <w:sz w:val="24"/>
          <w:szCs w:val="24"/>
          <w:rtl w:val="0"/>
        </w:rPr>
        <w:t xml:space="preserve">“God so loved the world that He gave his one and only Son, that whoever believes in him shall not perish but have eternal life” (John 3:16). God’s motivation is Love.</w:t>
      </w:r>
    </w:p>
    <w:p w:rsidR="00000000" w:rsidDel="00000000" w:rsidP="00000000" w:rsidRDefault="00000000" w:rsidRPr="00000000" w14:paraId="00000011">
      <w:pPr>
        <w:keepNext w:val="0"/>
        <w:keepLines w:val="0"/>
        <w:numPr>
          <w:ilvl w:val="0"/>
          <w:numId w:val="3"/>
        </w:numPr>
        <w:pBdr>
          <w:top w:color="ccebff" w:space="0" w:sz="0" w:val="none"/>
          <w:left w:color="ccebff" w:space="0" w:sz="0" w:val="none"/>
          <w:bottom w:color="ccebff" w:space="0" w:sz="0" w:val="none"/>
          <w:right w:color="ccebff" w:space="0" w:sz="0" w:val="none"/>
          <w:between w:color="ccebff" w:space="0" w:sz="0" w:val="none"/>
        </w:pBdr>
        <w:shd w:fill="fffdfb" w:val="clear"/>
        <w:spacing w:after="0" w:afterAutospacing="0" w:before="0" w:beforeAutospacing="0" w:line="240" w:lineRule="auto"/>
        <w:ind w:left="720" w:hanging="360"/>
        <w:rPr>
          <w:rFonts w:ascii="Poppins" w:cs="Poppins" w:eastAsia="Poppins" w:hAnsi="Poppins"/>
          <w:sz w:val="28"/>
          <w:szCs w:val="28"/>
        </w:rPr>
      </w:pPr>
      <w:r w:rsidDel="00000000" w:rsidR="00000000" w:rsidRPr="00000000">
        <w:rPr>
          <w:rFonts w:ascii="Poppins" w:cs="Poppins" w:eastAsia="Poppins" w:hAnsi="Poppins"/>
          <w:sz w:val="24"/>
          <w:szCs w:val="24"/>
          <w:rtl w:val="0"/>
        </w:rPr>
        <w:t xml:space="preserve">“While we were still sinners, Christ died for us” (Romans 5:8, NKJV). Jesus died for sinners.</w:t>
      </w:r>
    </w:p>
    <w:p w:rsidR="00000000" w:rsidDel="00000000" w:rsidP="00000000" w:rsidRDefault="00000000" w:rsidRPr="00000000" w14:paraId="00000012">
      <w:pPr>
        <w:keepNext w:val="0"/>
        <w:keepLines w:val="0"/>
        <w:numPr>
          <w:ilvl w:val="0"/>
          <w:numId w:val="3"/>
        </w:numPr>
        <w:pBdr>
          <w:top w:color="ccebff" w:space="0" w:sz="0" w:val="none"/>
          <w:left w:color="ccebff" w:space="0" w:sz="0" w:val="none"/>
          <w:bottom w:color="ccebff" w:space="0" w:sz="0" w:val="none"/>
          <w:right w:color="ccebff" w:space="0" w:sz="0" w:val="none"/>
          <w:between w:color="ccebff" w:space="0" w:sz="0" w:val="none"/>
        </w:pBdr>
        <w:shd w:fill="fffdfb" w:val="clear"/>
        <w:spacing w:after="0" w:afterAutospacing="0" w:before="0" w:beforeAutospacing="0" w:line="240" w:lineRule="auto"/>
        <w:ind w:left="720" w:hanging="360"/>
        <w:rPr>
          <w:rFonts w:ascii="Poppins" w:cs="Poppins" w:eastAsia="Poppins" w:hAnsi="Poppins"/>
          <w:sz w:val="28"/>
          <w:szCs w:val="28"/>
        </w:rPr>
      </w:pPr>
      <w:r w:rsidDel="00000000" w:rsidR="00000000" w:rsidRPr="00000000">
        <w:rPr>
          <w:rFonts w:ascii="Poppins" w:cs="Poppins" w:eastAsia="Poppins" w:hAnsi="Poppins"/>
          <w:sz w:val="24"/>
          <w:szCs w:val="24"/>
          <w:rtl w:val="0"/>
        </w:rPr>
        <w:t xml:space="preserve">I Corinthians 151-6 in summary says that Christ died for our sins; came back from the dead</w:t>
      </w:r>
    </w:p>
    <w:p w:rsidR="00000000" w:rsidDel="00000000" w:rsidP="00000000" w:rsidRDefault="00000000" w:rsidRPr="00000000" w14:paraId="00000013">
      <w:pPr>
        <w:keepNext w:val="0"/>
        <w:keepLines w:val="0"/>
        <w:numPr>
          <w:ilvl w:val="0"/>
          <w:numId w:val="3"/>
        </w:numPr>
        <w:pBdr>
          <w:top w:color="ccebff" w:space="0" w:sz="0" w:val="none"/>
          <w:left w:color="ccebff" w:space="0" w:sz="0" w:val="none"/>
          <w:bottom w:color="ccebff" w:space="0" w:sz="0" w:val="none"/>
          <w:right w:color="ccebff" w:space="0" w:sz="0" w:val="none"/>
          <w:between w:color="ccebff" w:space="0" w:sz="0" w:val="none"/>
        </w:pBdr>
        <w:shd w:fill="fffdfb" w:val="clear"/>
        <w:spacing w:after="0" w:before="0" w:beforeAutospacing="0" w:line="240" w:lineRule="auto"/>
        <w:ind w:left="720" w:hanging="360"/>
        <w:rPr>
          <w:rFonts w:ascii="Poppins" w:cs="Poppins" w:eastAsia="Poppins" w:hAnsi="Poppins"/>
          <w:sz w:val="28"/>
          <w:szCs w:val="28"/>
        </w:rPr>
      </w:pPr>
      <w:r w:rsidDel="00000000" w:rsidR="00000000" w:rsidRPr="00000000">
        <w:rPr>
          <w:rFonts w:ascii="Poppins" w:cs="Poppins" w:eastAsia="Poppins" w:hAnsi="Poppins"/>
          <w:sz w:val="24"/>
          <w:szCs w:val="24"/>
          <w:rtl w:val="0"/>
        </w:rPr>
        <w:t xml:space="preserve">The Greek word for “witness” is </w:t>
      </w:r>
      <w:r w:rsidDel="00000000" w:rsidR="00000000" w:rsidRPr="00000000">
        <w:rPr>
          <w:rFonts w:ascii="Poppins" w:cs="Poppins" w:eastAsia="Poppins" w:hAnsi="Poppins"/>
          <w:i w:val="1"/>
          <w:iCs w:val="1"/>
          <w:sz w:val="24"/>
          <w:szCs w:val="24"/>
          <w:rtl w:val="0"/>
        </w:rPr>
        <w:t xml:space="preserve">martus</w:t>
      </w:r>
      <w:r w:rsidDel="00000000" w:rsidR="00000000" w:rsidRPr="00000000">
        <w:rPr>
          <w:rFonts w:ascii="Poppins" w:cs="Poppins" w:eastAsia="Poppins" w:hAnsi="Poppins"/>
          <w:sz w:val="24"/>
          <w:szCs w:val="24"/>
          <w:rtl w:val="0"/>
        </w:rPr>
        <w:t xml:space="preserve"> from which the English word, martyr, comes. Often, those in the early Church were martyred for this faith as a result of their witness for Christ.</w:t>
      </w:r>
    </w:p>
    <w:p w:rsidR="00000000" w:rsidDel="00000000" w:rsidP="00000000" w:rsidRDefault="00000000" w:rsidRPr="00000000" w14:paraId="00000014">
      <w:pPr>
        <w:keepNext w:val="0"/>
        <w:keepLines w:val="0"/>
        <w:pBdr>
          <w:top w:color="ccebff" w:space="0" w:sz="0" w:val="none"/>
          <w:left w:color="ccebff" w:space="0" w:sz="0" w:val="none"/>
          <w:bottom w:color="ccebff" w:space="0" w:sz="0" w:val="none"/>
          <w:right w:color="ccebff" w:space="0" w:sz="0" w:val="none"/>
          <w:between w:color="ccebff" w:space="0" w:sz="0" w:val="none"/>
        </w:pBdr>
        <w:shd w:fill="fffdfb" w:val="clear"/>
        <w:spacing w:after="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Someone said: Evangelism is “One beggar telling another beggar where to find food.”</w:t>
      </w:r>
    </w:p>
    <w:p w:rsidR="00000000" w:rsidDel="00000000" w:rsidP="00000000" w:rsidRDefault="00000000" w:rsidRPr="00000000" w14:paraId="00000015">
      <w:pPr>
        <w:keepNext w:val="0"/>
        <w:keepLines w:val="0"/>
        <w:pBdr>
          <w:top w:color="ccebff" w:space="0" w:sz="0" w:val="none"/>
          <w:left w:color="ccebff" w:space="0" w:sz="0" w:val="none"/>
          <w:bottom w:color="ccebff" w:space="0" w:sz="0" w:val="none"/>
          <w:right w:color="ccebff" w:space="0" w:sz="0" w:val="none"/>
          <w:between w:color="ccebff" w:space="0" w:sz="0" w:val="none"/>
        </w:pBdr>
        <w:shd w:fill="fffdfb" w:val="clear"/>
        <w:spacing w:after="0" w:before="240" w:lin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 good witness is one who shares the truth about what they have seen. John says: “That which was from the beginning, which we have heard, which we have seen with our eyes, which we have looked at and our hands have touched – this we proclaim concerning the Word of life” (I John 1:1).</w:t>
      </w:r>
    </w:p>
    <w:p w:rsidR="00000000" w:rsidDel="00000000" w:rsidP="00000000" w:rsidRDefault="00000000" w:rsidRPr="00000000" w14:paraId="00000016">
      <w:pPr>
        <w:pStyle w:val="Heading2"/>
        <w:keepNext w:val="0"/>
        <w:keepLines w:val="0"/>
        <w:spacing w:after="80" w:line="240" w:lineRule="auto"/>
        <w:rPr>
          <w:rFonts w:ascii="Poppins" w:cs="Poppins" w:eastAsia="Poppins" w:hAnsi="Poppins"/>
          <w:b w:val="1"/>
          <w:bCs w:val="1"/>
          <w:sz w:val="36"/>
          <w:szCs w:val="36"/>
          <w:highlight w:val="green"/>
        </w:rPr>
      </w:pPr>
      <w:bookmarkStart w:colFirst="0" w:colLast="0" w:name="_fysmjrrmi8h6" w:id="4"/>
      <w:bookmarkEnd w:id="4"/>
      <w:r w:rsidDel="00000000" w:rsidR="00000000" w:rsidRPr="00000000">
        <w:rPr>
          <w:rFonts w:ascii="Poppins" w:cs="Poppins" w:eastAsia="Poppins" w:hAnsi="Poppins"/>
          <w:b w:val="1"/>
          <w:bCs w:val="1"/>
          <w:sz w:val="36"/>
          <w:szCs w:val="36"/>
          <w:rtl w:val="0"/>
        </w:rPr>
        <w:t xml:space="preserve">&lt;</w:t>
      </w:r>
      <w:r w:rsidDel="00000000" w:rsidR="00000000" w:rsidRPr="00000000">
        <w:rPr>
          <w:rFonts w:ascii="Poppins" w:cs="Poppins" w:eastAsia="Poppins" w:hAnsi="Poppins"/>
          <w:b w:val="1"/>
          <w:bCs w:val="1"/>
          <w:sz w:val="36"/>
          <w:szCs w:val="36"/>
          <w:highlight w:val="green"/>
          <w:rtl w:val="0"/>
        </w:rPr>
        <w:t xml:space="preserve">H2&gt; Types of Evangelism</w:t>
      </w:r>
    </w:p>
    <w:p w:rsidR="00000000" w:rsidDel="00000000" w:rsidP="00000000" w:rsidRDefault="00000000" w:rsidRPr="00000000" w14:paraId="00000017">
      <w:pPr>
        <w:numPr>
          <w:ilvl w:val="0"/>
          <w:numId w:val="4"/>
        </w:numPr>
        <w:ind w:left="720" w:hanging="360"/>
        <w:rPr>
          <w:sz w:val="24"/>
          <w:szCs w:val="24"/>
          <w:highlight w:val="green"/>
        </w:rPr>
      </w:pPr>
      <w:r w:rsidDel="00000000" w:rsidR="00000000" w:rsidRPr="00000000">
        <w:rPr>
          <w:rFonts w:ascii="Poppins" w:cs="Poppins" w:eastAsia="Poppins" w:hAnsi="Poppins"/>
          <w:b w:val="1"/>
          <w:bCs w:val="1"/>
          <w:sz w:val="24"/>
          <w:szCs w:val="24"/>
          <w:highlight w:val="green"/>
          <w:rtl w:val="0"/>
        </w:rPr>
        <w:t xml:space="preserve">Personal or relational evangelism</w:t>
      </w:r>
      <w:r w:rsidDel="00000000" w:rsidR="00000000" w:rsidRPr="00000000">
        <w:rPr>
          <w:rFonts w:ascii="Poppins" w:cs="Poppins" w:eastAsia="Poppins" w:hAnsi="Poppins"/>
          <w:sz w:val="24"/>
          <w:szCs w:val="24"/>
          <w:highlight w:val="green"/>
          <w:rtl w:val="0"/>
        </w:rPr>
        <w:t xml:space="preserve">: Sharing the Gospel through personal conversations, such as speaking to a friend or neighbour about Jesus.</w:t>
      </w:r>
    </w:p>
    <w:p w:rsidR="00000000" w:rsidDel="00000000" w:rsidP="00000000" w:rsidRDefault="00000000" w:rsidRPr="00000000" w14:paraId="00000018">
      <w:pPr>
        <w:numPr>
          <w:ilvl w:val="0"/>
          <w:numId w:val="4"/>
        </w:numPr>
        <w:ind w:left="720" w:hanging="360"/>
        <w:rPr>
          <w:sz w:val="24"/>
          <w:szCs w:val="24"/>
          <w:highlight w:val="green"/>
        </w:rPr>
      </w:pPr>
      <w:r w:rsidDel="00000000" w:rsidR="00000000" w:rsidRPr="00000000">
        <w:rPr>
          <w:rFonts w:ascii="Poppins" w:cs="Poppins" w:eastAsia="Poppins" w:hAnsi="Poppins"/>
          <w:b w:val="1"/>
          <w:bCs w:val="1"/>
          <w:sz w:val="24"/>
          <w:szCs w:val="24"/>
          <w:highlight w:val="green"/>
          <w:rtl w:val="0"/>
        </w:rPr>
        <w:t xml:space="preserve">Lifestyle evangelism</w:t>
      </w:r>
      <w:r w:rsidDel="00000000" w:rsidR="00000000" w:rsidRPr="00000000">
        <w:rPr>
          <w:rFonts w:ascii="Poppins" w:cs="Poppins" w:eastAsia="Poppins" w:hAnsi="Poppins"/>
          <w:sz w:val="24"/>
          <w:szCs w:val="24"/>
          <w:highlight w:val="green"/>
          <w:rtl w:val="0"/>
        </w:rPr>
        <w:t xml:space="preserve">: Demonstrating Christian faith through daily actions, such as being open about your faith and showing honesty, kindness, patience, and helpfulness to others.</w:t>
      </w:r>
    </w:p>
    <w:p w:rsidR="00000000" w:rsidDel="00000000" w:rsidP="00000000" w:rsidRDefault="00000000" w:rsidRPr="00000000" w14:paraId="00000019">
      <w:pPr>
        <w:numPr>
          <w:ilvl w:val="0"/>
          <w:numId w:val="4"/>
        </w:numPr>
        <w:ind w:left="720" w:hanging="360"/>
        <w:rPr>
          <w:sz w:val="24"/>
          <w:szCs w:val="24"/>
          <w:highlight w:val="green"/>
        </w:rPr>
      </w:pPr>
      <w:r w:rsidDel="00000000" w:rsidR="00000000" w:rsidRPr="00000000">
        <w:rPr>
          <w:rFonts w:ascii="Poppins" w:cs="Poppins" w:eastAsia="Poppins" w:hAnsi="Poppins"/>
          <w:b w:val="1"/>
          <w:bCs w:val="1"/>
          <w:sz w:val="24"/>
          <w:szCs w:val="24"/>
          <w:highlight w:val="green"/>
          <w:rtl w:val="0"/>
        </w:rPr>
        <w:t xml:space="preserve">Servant evangelism</w:t>
      </w:r>
      <w:r w:rsidDel="00000000" w:rsidR="00000000" w:rsidRPr="00000000">
        <w:rPr>
          <w:rFonts w:ascii="Poppins" w:cs="Poppins" w:eastAsia="Poppins" w:hAnsi="Poppins"/>
          <w:sz w:val="24"/>
          <w:szCs w:val="24"/>
          <w:highlight w:val="green"/>
          <w:rtl w:val="0"/>
        </w:rPr>
        <w:t xml:space="preserve">: Helping people in your community and sharing the Gospel when appropriate, such as offering support to someone and talking about Jesus.</w:t>
      </w:r>
    </w:p>
    <w:p w:rsidR="00000000" w:rsidDel="00000000" w:rsidP="00000000" w:rsidRDefault="00000000" w:rsidRPr="00000000" w14:paraId="0000001A">
      <w:pPr>
        <w:numPr>
          <w:ilvl w:val="0"/>
          <w:numId w:val="4"/>
        </w:numPr>
        <w:ind w:left="720" w:hanging="360"/>
        <w:rPr>
          <w:sz w:val="24"/>
          <w:szCs w:val="24"/>
          <w:highlight w:val="green"/>
        </w:rPr>
      </w:pPr>
      <w:r w:rsidDel="00000000" w:rsidR="00000000" w:rsidRPr="00000000">
        <w:rPr>
          <w:rFonts w:ascii="Poppins" w:cs="Poppins" w:eastAsia="Poppins" w:hAnsi="Poppins"/>
          <w:b w:val="1"/>
          <w:bCs w:val="1"/>
          <w:sz w:val="24"/>
          <w:szCs w:val="24"/>
          <w:highlight w:val="green"/>
          <w:rtl w:val="0"/>
        </w:rPr>
        <w:t xml:space="preserve">Mass or event evangelism:</w:t>
      </w:r>
      <w:r w:rsidDel="00000000" w:rsidR="00000000" w:rsidRPr="00000000">
        <w:rPr>
          <w:rFonts w:ascii="Poppins" w:cs="Poppins" w:eastAsia="Poppins" w:hAnsi="Poppins"/>
          <w:sz w:val="24"/>
          <w:szCs w:val="24"/>
          <w:highlight w:val="green"/>
          <w:rtl w:val="0"/>
        </w:rPr>
        <w:t xml:space="preserve"> Sharing the Gospel by attending a Gospel meeting or participating in a planned outreach event.</w:t>
      </w:r>
    </w:p>
    <w:p w:rsidR="00000000" w:rsidDel="00000000" w:rsidP="00000000" w:rsidRDefault="00000000" w:rsidRPr="00000000" w14:paraId="0000001B">
      <w:pPr>
        <w:numPr>
          <w:ilvl w:val="0"/>
          <w:numId w:val="4"/>
        </w:numPr>
        <w:ind w:left="720" w:hanging="360"/>
        <w:rPr>
          <w:sz w:val="24"/>
          <w:szCs w:val="24"/>
          <w:highlight w:val="green"/>
        </w:rPr>
      </w:pPr>
      <w:r w:rsidDel="00000000" w:rsidR="00000000" w:rsidRPr="00000000">
        <w:rPr>
          <w:rFonts w:ascii="Poppins" w:cs="Poppins" w:eastAsia="Poppins" w:hAnsi="Poppins"/>
          <w:b w:val="1"/>
          <w:bCs w:val="1"/>
          <w:sz w:val="24"/>
          <w:szCs w:val="24"/>
          <w:highlight w:val="green"/>
          <w:rtl w:val="0"/>
        </w:rPr>
        <w:t xml:space="preserve">Digital or online evangelism</w:t>
      </w:r>
      <w:r w:rsidDel="00000000" w:rsidR="00000000" w:rsidRPr="00000000">
        <w:rPr>
          <w:rFonts w:ascii="Poppins" w:cs="Poppins" w:eastAsia="Poppins" w:hAnsi="Poppins"/>
          <w:sz w:val="24"/>
          <w:szCs w:val="24"/>
          <w:highlight w:val="green"/>
          <w:rtl w:val="0"/>
        </w:rPr>
        <w:t xml:space="preserve">: Using the internet to share the Gospel, such as posting Bible verses, Christian videos, or Gospel messages online.</w:t>
      </w:r>
    </w:p>
    <w:p w:rsidR="00000000" w:rsidDel="00000000" w:rsidP="00000000" w:rsidRDefault="00000000" w:rsidRPr="00000000" w14:paraId="0000001C">
      <w:pPr>
        <w:numPr>
          <w:ilvl w:val="0"/>
          <w:numId w:val="4"/>
        </w:numPr>
        <w:ind w:left="720" w:hanging="360"/>
        <w:rPr>
          <w:sz w:val="24"/>
          <w:szCs w:val="24"/>
          <w:highlight w:val="green"/>
        </w:rPr>
      </w:pPr>
      <w:r w:rsidDel="00000000" w:rsidR="00000000" w:rsidRPr="00000000">
        <w:rPr>
          <w:rFonts w:ascii="Poppins" w:cs="Poppins" w:eastAsia="Poppins" w:hAnsi="Poppins"/>
          <w:b w:val="1"/>
          <w:bCs w:val="1"/>
          <w:sz w:val="24"/>
          <w:szCs w:val="24"/>
          <w:highlight w:val="green"/>
          <w:rtl w:val="0"/>
        </w:rPr>
        <w:t xml:space="preserve">Church-based or small-group evangelism</w:t>
      </w:r>
      <w:r w:rsidDel="00000000" w:rsidR="00000000" w:rsidRPr="00000000">
        <w:rPr>
          <w:rFonts w:ascii="Poppins" w:cs="Poppins" w:eastAsia="Poppins" w:hAnsi="Poppins"/>
          <w:sz w:val="24"/>
          <w:szCs w:val="24"/>
          <w:highlight w:val="green"/>
          <w:rtl w:val="0"/>
        </w:rPr>
        <w:t xml:space="preserve">: Sharing the Gospel through church groups and activities, such as participating in Bible studies, home groups, or church outreach programs.</w:t>
      </w:r>
    </w:p>
    <w:p w:rsidR="00000000" w:rsidDel="00000000" w:rsidP="00000000" w:rsidRDefault="00000000" w:rsidRPr="00000000" w14:paraId="0000001D">
      <w:pPr>
        <w:pStyle w:val="Heading2"/>
        <w:keepNext w:val="0"/>
        <w:keepLines w:val="0"/>
        <w:spacing w:after="80" w:line="240" w:lineRule="auto"/>
        <w:rPr>
          <w:rFonts w:ascii="Poppins" w:cs="Poppins" w:eastAsia="Poppins" w:hAnsi="Poppins"/>
          <w:b w:val="1"/>
          <w:bCs w:val="1"/>
          <w:sz w:val="36"/>
          <w:szCs w:val="36"/>
          <w:highlight w:val="green"/>
        </w:rPr>
      </w:pPr>
      <w:bookmarkStart w:colFirst="0" w:colLast="0" w:name="_6lcxfuxj1npt" w:id="5"/>
      <w:bookmarkEnd w:id="5"/>
      <w:r w:rsidDel="00000000" w:rsidR="00000000" w:rsidRPr="00000000">
        <w:rPr>
          <w:rFonts w:ascii="Poppins" w:cs="Poppins" w:eastAsia="Poppins" w:hAnsi="Poppins"/>
          <w:b w:val="1"/>
          <w:bCs w:val="1"/>
          <w:sz w:val="36"/>
          <w:szCs w:val="36"/>
          <w:highlight w:val="green"/>
          <w:rtl w:val="0"/>
        </w:rPr>
        <w:t xml:space="preserve">&lt;H2&gt; Why Is Evangelism Important?</w:t>
      </w:r>
    </w:p>
    <w:p w:rsidR="00000000" w:rsidDel="00000000" w:rsidP="00000000" w:rsidRDefault="00000000" w:rsidRPr="00000000" w14:paraId="0000001E">
      <w:pPr>
        <w:spacing w:after="240" w:lin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Evangelism is important because it fulfills the core Christian command to share the message of Jesus Christ &amp; invite others into a restored relationship with God. Here are the key reasons for evangelism:-</w:t>
      </w:r>
    </w:p>
    <w:p w:rsidR="00000000" w:rsidDel="00000000" w:rsidP="00000000" w:rsidRDefault="00000000" w:rsidRPr="00000000" w14:paraId="0000001F">
      <w:pPr>
        <w:pStyle w:val="Heading3"/>
        <w:spacing w:after="420" w:before="180" w:line="240" w:lineRule="auto"/>
        <w:ind w:left="0" w:firstLine="0"/>
        <w:rPr>
          <w:rFonts w:ascii="Poppins" w:cs="Poppins" w:eastAsia="Poppins" w:hAnsi="Poppins"/>
          <w:b w:val="1"/>
          <w:bCs w:val="1"/>
          <w:color w:val="000000"/>
          <w:sz w:val="32"/>
          <w:szCs w:val="32"/>
          <w:highlight w:val="green"/>
        </w:rPr>
      </w:pPr>
      <w:bookmarkStart w:colFirst="0" w:colLast="0" w:name="_ij6mde2mvj6s" w:id="6"/>
      <w:bookmarkEnd w:id="6"/>
      <w:r w:rsidDel="00000000" w:rsidR="00000000" w:rsidRPr="00000000">
        <w:rPr>
          <w:rFonts w:ascii="Poppins" w:cs="Poppins" w:eastAsia="Poppins" w:hAnsi="Poppins"/>
          <w:b w:val="1"/>
          <w:bCs w:val="1"/>
          <w:color w:val="000000"/>
          <w:sz w:val="32"/>
          <w:szCs w:val="32"/>
          <w:highlight w:val="green"/>
          <w:rtl w:val="0"/>
        </w:rPr>
        <w:t xml:space="preserve">&lt;H3&gt; Obedience to Jesus</w:t>
      </w:r>
    </w:p>
    <w:p w:rsidR="00000000" w:rsidDel="00000000" w:rsidP="00000000" w:rsidRDefault="00000000" w:rsidRPr="00000000" w14:paraId="00000020">
      <w:pPr>
        <w:spacing w:after="420" w:before="180" w:line="240" w:lineRule="auto"/>
        <w:ind w:left="0" w:firstLine="0"/>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Christians see sharing the faith as a direct command from Jesus, known as the Great Commission in Matthew 28:19–20. </w:t>
      </w:r>
    </w:p>
    <w:p w:rsidR="00000000" w:rsidDel="00000000" w:rsidP="00000000" w:rsidRDefault="00000000" w:rsidRPr="00000000" w14:paraId="00000021">
      <w:pPr>
        <w:pStyle w:val="Heading3"/>
        <w:spacing w:after="420" w:before="180" w:line="240" w:lineRule="auto"/>
        <w:ind w:left="0" w:firstLine="0"/>
        <w:rPr>
          <w:rFonts w:ascii="Poppins" w:cs="Poppins" w:eastAsia="Poppins" w:hAnsi="Poppins"/>
          <w:b w:val="1"/>
          <w:bCs w:val="1"/>
          <w:color w:val="000000"/>
          <w:sz w:val="32"/>
          <w:szCs w:val="32"/>
          <w:highlight w:val="green"/>
        </w:rPr>
      </w:pPr>
      <w:bookmarkStart w:colFirst="0" w:colLast="0" w:name="_82vu9lrk1z5k" w:id="7"/>
      <w:bookmarkEnd w:id="7"/>
      <w:r w:rsidDel="00000000" w:rsidR="00000000" w:rsidRPr="00000000">
        <w:rPr>
          <w:rFonts w:ascii="Poppins" w:cs="Poppins" w:eastAsia="Poppins" w:hAnsi="Poppins"/>
          <w:b w:val="1"/>
          <w:bCs w:val="1"/>
          <w:color w:val="000000"/>
          <w:sz w:val="32"/>
          <w:szCs w:val="32"/>
          <w:highlight w:val="green"/>
          <w:rtl w:val="0"/>
        </w:rPr>
        <w:t xml:space="preserve">&lt;H3&gt; Act of Love</w:t>
      </w:r>
    </w:p>
    <w:p w:rsidR="00000000" w:rsidDel="00000000" w:rsidP="00000000" w:rsidRDefault="00000000" w:rsidRPr="00000000" w14:paraId="00000022">
      <w:pPr>
        <w:spacing w:after="420" w:before="180" w:line="240" w:lineRule="auto"/>
        <w:ind w:left="0" w:firstLine="0"/>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Believers are motivated by love &amp; compassion to share what they consider the best news possible, desiring others to experience salvation. </w:t>
      </w:r>
    </w:p>
    <w:p w:rsidR="00000000" w:rsidDel="00000000" w:rsidP="00000000" w:rsidRDefault="00000000" w:rsidRPr="00000000" w14:paraId="00000023">
      <w:pPr>
        <w:pStyle w:val="Heading3"/>
        <w:spacing w:after="420" w:before="180" w:line="240" w:lineRule="auto"/>
        <w:ind w:left="0" w:firstLine="0"/>
        <w:rPr>
          <w:rFonts w:ascii="Poppins" w:cs="Poppins" w:eastAsia="Poppins" w:hAnsi="Poppins"/>
          <w:b w:val="1"/>
          <w:bCs w:val="1"/>
          <w:color w:val="000000"/>
          <w:sz w:val="32"/>
          <w:szCs w:val="32"/>
          <w:highlight w:val="green"/>
        </w:rPr>
      </w:pPr>
      <w:bookmarkStart w:colFirst="0" w:colLast="0" w:name="_48e2hknj8r1p" w:id="8"/>
      <w:bookmarkEnd w:id="8"/>
      <w:r w:rsidDel="00000000" w:rsidR="00000000" w:rsidRPr="00000000">
        <w:rPr>
          <w:rFonts w:ascii="Poppins" w:cs="Poppins" w:eastAsia="Poppins" w:hAnsi="Poppins"/>
          <w:b w:val="1"/>
          <w:bCs w:val="1"/>
          <w:color w:val="000000"/>
          <w:sz w:val="32"/>
          <w:szCs w:val="32"/>
          <w:highlight w:val="green"/>
          <w:rtl w:val="0"/>
        </w:rPr>
        <w:t xml:space="preserve">&lt;H3&gt; Spiritual Growth</w:t>
      </w:r>
    </w:p>
    <w:p w:rsidR="00000000" w:rsidDel="00000000" w:rsidP="00000000" w:rsidRDefault="00000000" w:rsidRPr="00000000" w14:paraId="00000024">
      <w:pPr>
        <w:spacing w:after="420" w:before="180" w:line="240" w:lineRule="auto"/>
        <w:ind w:left="0" w:firstLine="0"/>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Engaging in conversations about faith deepens a believer's own understanding of scripture. It builds resilience against tough questions, &amp; strengthens personal reliance on God. </w:t>
      </w:r>
    </w:p>
    <w:p w:rsidR="00000000" w:rsidDel="00000000" w:rsidP="00000000" w:rsidRDefault="00000000" w:rsidRPr="00000000" w14:paraId="00000025">
      <w:pPr>
        <w:pStyle w:val="Heading3"/>
        <w:spacing w:after="420" w:before="180" w:line="240" w:lineRule="auto"/>
        <w:ind w:left="0" w:firstLine="0"/>
        <w:rPr>
          <w:rFonts w:ascii="Poppins" w:cs="Poppins" w:eastAsia="Poppins" w:hAnsi="Poppins"/>
          <w:b w:val="1"/>
          <w:bCs w:val="1"/>
          <w:color w:val="000000"/>
          <w:sz w:val="32"/>
          <w:szCs w:val="32"/>
          <w:highlight w:val="green"/>
        </w:rPr>
      </w:pPr>
      <w:bookmarkStart w:colFirst="0" w:colLast="0" w:name="_rebypji9p5x4" w:id="9"/>
      <w:bookmarkEnd w:id="9"/>
      <w:r w:rsidDel="00000000" w:rsidR="00000000" w:rsidRPr="00000000">
        <w:rPr>
          <w:rFonts w:ascii="Poppins" w:cs="Poppins" w:eastAsia="Poppins" w:hAnsi="Poppins"/>
          <w:b w:val="1"/>
          <w:bCs w:val="1"/>
          <w:color w:val="000000"/>
          <w:sz w:val="32"/>
          <w:szCs w:val="32"/>
          <w:highlight w:val="green"/>
          <w:rtl w:val="0"/>
        </w:rPr>
        <w:t xml:space="preserve">&lt;H3&gt;</w:t>
      </w:r>
      <w:r w:rsidDel="00000000" w:rsidR="00000000" w:rsidRPr="00000000">
        <w:rPr>
          <w:rFonts w:ascii="Poppins" w:cs="Poppins" w:eastAsia="Poppins" w:hAnsi="Poppins"/>
          <w:color w:val="000000"/>
          <w:highlight w:val="green"/>
          <w:rtl w:val="0"/>
        </w:rPr>
        <w:t xml:space="preserve"> </w:t>
      </w:r>
      <w:r w:rsidDel="00000000" w:rsidR="00000000" w:rsidRPr="00000000">
        <w:rPr>
          <w:rFonts w:ascii="Poppins" w:cs="Poppins" w:eastAsia="Poppins" w:hAnsi="Poppins"/>
          <w:b w:val="1"/>
          <w:bCs w:val="1"/>
          <w:color w:val="000000"/>
          <w:sz w:val="32"/>
          <w:szCs w:val="32"/>
          <w:highlight w:val="green"/>
          <w:rtl w:val="0"/>
        </w:rPr>
        <w:t xml:space="preserve">Community Focus</w:t>
      </w:r>
    </w:p>
    <w:p w:rsidR="00000000" w:rsidDel="00000000" w:rsidP="00000000" w:rsidRDefault="00000000" w:rsidRPr="00000000" w14:paraId="00000026">
      <w:pPr>
        <w:spacing w:after="420" w:before="180" w:lin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The priority is to keep churches looking outward to help others rather than inward on minor internal disagreements. </w:t>
      </w:r>
    </w:p>
    <w:p w:rsidR="00000000" w:rsidDel="00000000" w:rsidP="00000000" w:rsidRDefault="00000000" w:rsidRPr="00000000" w14:paraId="00000027">
      <w:pPr>
        <w:pStyle w:val="Heading2"/>
        <w:spacing w:after="420" w:before="180" w:line="240" w:lineRule="auto"/>
        <w:rPr>
          <w:rFonts w:ascii="Poppins" w:cs="Poppins" w:eastAsia="Poppins" w:hAnsi="Poppins"/>
          <w:highlight w:val="green"/>
        </w:rPr>
      </w:pPr>
      <w:bookmarkStart w:colFirst="0" w:colLast="0" w:name="_n1cn63nxef74" w:id="10"/>
      <w:bookmarkEnd w:id="10"/>
      <w:r w:rsidDel="00000000" w:rsidR="00000000" w:rsidRPr="00000000">
        <w:rPr>
          <w:rFonts w:ascii="Poppins" w:cs="Poppins" w:eastAsia="Poppins" w:hAnsi="Poppins"/>
          <w:b w:val="1"/>
          <w:bCs w:val="1"/>
          <w:sz w:val="36"/>
          <w:szCs w:val="36"/>
          <w:highlight w:val="green"/>
          <w:rtl w:val="0"/>
        </w:rPr>
        <w:t xml:space="preserve">&lt;H2&gt; How to Choose the Right Evangelism Resources?</w: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rFonts w:ascii="Poppins" w:cs="Poppins" w:eastAsia="Poppins" w:hAnsi="Poppins"/>
          <w:b w:val="1"/>
          <w:bCs w:val="1"/>
          <w:color w:val="000000"/>
          <w:sz w:val="32"/>
          <w:szCs w:val="32"/>
          <w:highlight w:val="green"/>
        </w:rPr>
      </w:pPr>
      <w:bookmarkStart w:colFirst="0" w:colLast="0" w:name="_arhlqmpod8sc" w:id="11"/>
      <w:bookmarkEnd w:id="11"/>
      <w:r w:rsidDel="00000000" w:rsidR="00000000" w:rsidRPr="00000000">
        <w:rPr>
          <w:rFonts w:ascii="Poppins" w:cs="Poppins" w:eastAsia="Poppins" w:hAnsi="Poppins"/>
          <w:b w:val="1"/>
          <w:bCs w:val="1"/>
          <w:color w:val="000000"/>
          <w:sz w:val="32"/>
          <w:szCs w:val="32"/>
          <w:highlight w:val="green"/>
          <w:rtl w:val="0"/>
        </w:rPr>
        <w:t xml:space="preserve">&lt;H3&gt; Match Resources to Your Approach</w:t>
      </w:r>
    </w:p>
    <w:p w:rsidR="00000000" w:rsidDel="00000000" w:rsidP="00000000" w:rsidRDefault="00000000" w:rsidRPr="00000000" w14:paraId="00000029">
      <w:pPr>
        <w:spacing w:after="240" w:before="240" w:lineRule="auto"/>
        <w:ind w:left="0" w:firstLine="0"/>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Choose resources that match your approach: conversation guides and testimonies for relational evangelism, Bible-based answers for apologetic evangelism, Gospel guides and Scripture for direct evangelism, and community outreach materials for service-oriented evangelism. </w:t>
      </w:r>
    </w:p>
    <w:p w:rsidR="00000000" w:rsidDel="00000000" w:rsidP="00000000" w:rsidRDefault="00000000" w:rsidRPr="00000000" w14:paraId="0000002A">
      <w:pPr>
        <w:pStyle w:val="Heading3"/>
        <w:keepNext w:val="0"/>
        <w:keepLines w:val="0"/>
        <w:spacing w:before="280" w:lineRule="auto"/>
        <w:rPr>
          <w:rFonts w:ascii="Poppins" w:cs="Poppins" w:eastAsia="Poppins" w:hAnsi="Poppins"/>
          <w:b w:val="1"/>
          <w:bCs w:val="1"/>
          <w:color w:val="000000"/>
          <w:sz w:val="32"/>
          <w:szCs w:val="32"/>
          <w:highlight w:val="green"/>
        </w:rPr>
      </w:pPr>
      <w:bookmarkStart w:colFirst="0" w:colLast="0" w:name="_5vrxv7t4e7z0" w:id="12"/>
      <w:bookmarkEnd w:id="12"/>
      <w:r w:rsidDel="00000000" w:rsidR="00000000" w:rsidRPr="00000000">
        <w:rPr>
          <w:rFonts w:ascii="Poppins" w:cs="Poppins" w:eastAsia="Poppins" w:hAnsi="Poppins"/>
          <w:b w:val="1"/>
          <w:bCs w:val="1"/>
          <w:color w:val="000000"/>
          <w:sz w:val="32"/>
          <w:szCs w:val="32"/>
          <w:highlight w:val="green"/>
          <w:rtl w:val="0"/>
        </w:rPr>
        <w:t xml:space="preserve">&lt;H3&gt; Consider Your Ministry Needs</w:t>
      </w:r>
    </w:p>
    <w:p w:rsidR="00000000" w:rsidDel="00000000" w:rsidP="00000000" w:rsidRDefault="00000000" w:rsidRPr="00000000" w14:paraId="0000002B">
      <w:pPr>
        <w:spacing w:after="240" w:befor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Select </w:t>
      </w:r>
      <w:hyperlink r:id="rId7">
        <w:r w:rsidDel="00000000" w:rsidR="00000000" w:rsidRPr="00000000">
          <w:rPr>
            <w:rFonts w:ascii="Poppins" w:cs="Poppins" w:eastAsia="Poppins" w:hAnsi="Poppins"/>
            <w:color w:val="1155cc"/>
            <w:sz w:val="24"/>
            <w:szCs w:val="24"/>
            <w:highlight w:val="green"/>
            <w:u w:val="single"/>
            <w:rtl w:val="0"/>
          </w:rPr>
          <w:t xml:space="preserve">discipleship resources</w:t>
        </w:r>
      </w:hyperlink>
      <w:r w:rsidDel="00000000" w:rsidR="00000000" w:rsidRPr="00000000">
        <w:rPr>
          <w:rFonts w:ascii="Poppins" w:cs="Poppins" w:eastAsia="Poppins" w:hAnsi="Poppins"/>
          <w:sz w:val="24"/>
          <w:szCs w:val="24"/>
          <w:highlight w:val="green"/>
          <w:rtl w:val="0"/>
        </w:rPr>
        <w:t xml:space="preserve"> based on your role and audience. Beginners may need simple Gospel guides, while pastors, missionaries, and small-group leaders may benefit from Bible studies, training materials, and outreach guides.</w:t>
      </w:r>
    </w:p>
    <w:p w:rsidR="00000000" w:rsidDel="00000000" w:rsidP="00000000" w:rsidRDefault="00000000" w:rsidRPr="00000000" w14:paraId="0000002C">
      <w:pPr>
        <w:pStyle w:val="Heading3"/>
        <w:keepNext w:val="0"/>
        <w:keepLines w:val="0"/>
        <w:spacing w:before="280" w:lineRule="auto"/>
        <w:rPr>
          <w:rFonts w:ascii="Poppins" w:cs="Poppins" w:eastAsia="Poppins" w:hAnsi="Poppins"/>
          <w:b w:val="1"/>
          <w:bCs w:val="1"/>
          <w:color w:val="000000"/>
          <w:sz w:val="32"/>
          <w:szCs w:val="32"/>
          <w:highlight w:val="green"/>
        </w:rPr>
      </w:pPr>
      <w:bookmarkStart w:colFirst="0" w:colLast="0" w:name="_2rtb29s561by" w:id="13"/>
      <w:bookmarkEnd w:id="13"/>
      <w:r w:rsidDel="00000000" w:rsidR="00000000" w:rsidRPr="00000000">
        <w:rPr>
          <w:rFonts w:ascii="Poppins" w:cs="Poppins" w:eastAsia="Poppins" w:hAnsi="Poppins"/>
          <w:b w:val="1"/>
          <w:bCs w:val="1"/>
          <w:color w:val="000000"/>
          <w:sz w:val="32"/>
          <w:szCs w:val="32"/>
          <w:highlight w:val="green"/>
          <w:rtl w:val="0"/>
        </w:rPr>
        <w:t xml:space="preserve">&lt;H3&gt; Check the Biblical Foundation</w:t>
      </w:r>
    </w:p>
    <w:p w:rsidR="00000000" w:rsidDel="00000000" w:rsidP="00000000" w:rsidRDefault="00000000" w:rsidRPr="00000000" w14:paraId="0000002D">
      <w:pPr>
        <w:spacing w:after="240" w:befor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Go for resources that explain the Gospel accurately, use Scripture in context, and keep Jesus at the centre. They should also encourage love, honesty, and respect when sharing faith.</w:t>
      </w:r>
    </w:p>
    <w:p w:rsidR="00000000" w:rsidDel="00000000" w:rsidP="00000000" w:rsidRDefault="00000000" w:rsidRPr="00000000" w14:paraId="0000002E">
      <w:pPr>
        <w:pStyle w:val="Heading3"/>
        <w:keepNext w:val="0"/>
        <w:keepLines w:val="0"/>
        <w:spacing w:before="280" w:lineRule="auto"/>
        <w:rPr>
          <w:rFonts w:ascii="Poppins" w:cs="Poppins" w:eastAsia="Poppins" w:hAnsi="Poppins"/>
          <w:b w:val="1"/>
          <w:bCs w:val="1"/>
          <w:color w:val="000000"/>
          <w:sz w:val="32"/>
          <w:szCs w:val="32"/>
          <w:highlight w:val="green"/>
        </w:rPr>
      </w:pPr>
      <w:bookmarkStart w:colFirst="0" w:colLast="0" w:name="_7rrwkliuco26" w:id="14"/>
      <w:bookmarkEnd w:id="14"/>
      <w:r w:rsidDel="00000000" w:rsidR="00000000" w:rsidRPr="00000000">
        <w:rPr>
          <w:rFonts w:ascii="Poppins" w:cs="Poppins" w:eastAsia="Poppins" w:hAnsi="Poppins"/>
          <w:b w:val="1"/>
          <w:bCs w:val="1"/>
          <w:color w:val="000000"/>
          <w:sz w:val="32"/>
          <w:szCs w:val="32"/>
          <w:highlight w:val="green"/>
          <w:rtl w:val="0"/>
        </w:rPr>
        <w:t xml:space="preserve">&lt;H3&gt; Look for Practical Guidance</w:t>
      </w:r>
    </w:p>
    <w:p w:rsidR="00000000" w:rsidDel="00000000" w:rsidP="00000000" w:rsidRDefault="00000000" w:rsidRPr="00000000" w14:paraId="0000002F">
      <w:pPr>
        <w:spacing w:after="240" w:before="240" w:lineRule="auto"/>
        <w:rPr>
          <w:rFonts w:ascii="Poppins" w:cs="Poppins" w:eastAsia="Poppins" w:hAnsi="Poppins"/>
          <w:b w:val="1"/>
          <w:bCs w:val="1"/>
          <w:sz w:val="24"/>
          <w:szCs w:val="24"/>
          <w:highlight w:val="green"/>
        </w:rPr>
      </w:pPr>
      <w:r w:rsidDel="00000000" w:rsidR="00000000" w:rsidRPr="00000000">
        <w:rPr>
          <w:rFonts w:ascii="Poppins" w:cs="Poppins" w:eastAsia="Poppins" w:hAnsi="Poppins"/>
          <w:sz w:val="24"/>
          <w:szCs w:val="24"/>
          <w:highlight w:val="green"/>
          <w:rtl w:val="0"/>
        </w:rPr>
        <w:t xml:space="preserve">Pick materials that help you explain the Gospel, share your testimony, answer common questions, and start meaningful conversations about Jesus.</w:t>
      </w:r>
      <w:r w:rsidDel="00000000" w:rsidR="00000000" w:rsidRPr="00000000">
        <w:rPr>
          <w:rtl w:val="0"/>
        </w:rPr>
      </w:r>
    </w:p>
    <w:p w:rsidR="00000000" w:rsidDel="00000000" w:rsidP="00000000" w:rsidRDefault="00000000" w:rsidRPr="00000000" w14:paraId="00000030">
      <w:pPr>
        <w:spacing w:after="240" w:before="240" w:lineRule="auto"/>
        <w:rPr>
          <w:rFonts w:ascii="Poppins" w:cs="Poppins" w:eastAsia="Poppins" w:hAnsi="Poppins"/>
          <w:sz w:val="24"/>
          <w:szCs w:val="24"/>
          <w:highlight w:val="green"/>
        </w:rPr>
      </w:pPr>
      <w:hyperlink r:id="rId8">
        <w:r w:rsidDel="00000000" w:rsidR="00000000" w:rsidRPr="00000000">
          <w:rPr>
            <w:rFonts w:ascii="Poppins" w:cs="Poppins" w:eastAsia="Poppins" w:hAnsi="Poppins"/>
            <w:color w:val="1155cc"/>
            <w:sz w:val="24"/>
            <w:szCs w:val="24"/>
            <w:highlight w:val="green"/>
            <w:u w:val="single"/>
            <w:rtl w:val="0"/>
          </w:rPr>
          <w:t xml:space="preserve">JO EQUIP </w:t>
        </w:r>
      </w:hyperlink>
      <w:r w:rsidDel="00000000" w:rsidR="00000000" w:rsidRPr="00000000">
        <w:rPr>
          <w:rFonts w:ascii="Poppins" w:cs="Poppins" w:eastAsia="Poppins" w:hAnsi="Poppins"/>
          <w:sz w:val="24"/>
          <w:szCs w:val="24"/>
          <w:highlight w:val="green"/>
          <w:rtl w:val="0"/>
        </w:rPr>
        <w:t xml:space="preserve">offers free, Bible-based resources to help Christians understand evangelism and share their faith. Explore its articles, books, videos, and other available materials to prepare for Gospel conversations, strengthen your biblical understanding, and support outreach and discipleship.</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Poppins" w:cs="Poppins" w:eastAsia="Poppins" w:hAnsi="Poppins"/>
          <w:b w:val="1"/>
          <w:bCs w:val="1"/>
          <w:sz w:val="36"/>
          <w:szCs w:val="36"/>
          <w:highlight w:val="green"/>
        </w:rPr>
      </w:pPr>
      <w:bookmarkStart w:colFirst="0" w:colLast="0" w:name="_dkj6mfa38d05" w:id="15"/>
      <w:bookmarkEnd w:id="15"/>
      <w:r w:rsidDel="00000000" w:rsidR="00000000" w:rsidRPr="00000000">
        <w:rPr>
          <w:rFonts w:ascii="Poppins" w:cs="Poppins" w:eastAsia="Poppins" w:hAnsi="Poppins"/>
          <w:b w:val="1"/>
          <w:bCs w:val="1"/>
          <w:sz w:val="36"/>
          <w:szCs w:val="36"/>
          <w:highlight w:val="green"/>
          <w:rtl w:val="0"/>
        </w:rPr>
        <w:t xml:space="preserve">&lt;H2&gt; Evangelism Resources for Pastors, Home Church Leaders, Missionaries, &amp; Chaplains</w:t>
      </w:r>
    </w:p>
    <w:p w:rsidR="00000000" w:rsidDel="00000000" w:rsidP="00000000" w:rsidRDefault="00000000" w:rsidRPr="00000000" w14:paraId="00000032">
      <w:pPr>
        <w:spacing w:after="240" w:befor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Pastors, Home church leaders, missionaries, &amp; chaplains can use key organizational frameworks, curricula, and </w:t>
      </w:r>
      <w:hyperlink r:id="rId9">
        <w:r w:rsidDel="00000000" w:rsidR="00000000" w:rsidRPr="00000000">
          <w:rPr>
            <w:rFonts w:ascii="Poppins" w:cs="Poppins" w:eastAsia="Poppins" w:hAnsi="Poppins"/>
            <w:color w:val="1155cc"/>
            <w:sz w:val="24"/>
            <w:szCs w:val="24"/>
            <w:highlight w:val="green"/>
            <w:u w:val="single"/>
            <w:rtl w:val="0"/>
          </w:rPr>
          <w:t xml:space="preserve">evangelism tools</w:t>
        </w:r>
      </w:hyperlink>
      <w:r w:rsidDel="00000000" w:rsidR="00000000" w:rsidRPr="00000000">
        <w:rPr>
          <w:rFonts w:ascii="Poppins" w:cs="Poppins" w:eastAsia="Poppins" w:hAnsi="Poppins"/>
          <w:sz w:val="24"/>
          <w:szCs w:val="24"/>
          <w:highlight w:val="green"/>
          <w:rtl w:val="0"/>
        </w:rPr>
        <w:t xml:space="preserve"> to equip their communities for outreach and discipleship.</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ind w:left="0" w:firstLine="0"/>
        <w:rPr>
          <w:rFonts w:ascii="Poppins" w:cs="Poppins" w:eastAsia="Poppins" w:hAnsi="Poppins"/>
          <w:b w:val="1"/>
          <w:bCs w:val="1"/>
          <w:color w:val="000000"/>
          <w:sz w:val="32"/>
          <w:szCs w:val="32"/>
          <w:highlight w:val="green"/>
        </w:rPr>
      </w:pPr>
      <w:bookmarkStart w:colFirst="0" w:colLast="0" w:name="_uky4r8brcsg" w:id="16"/>
      <w:bookmarkEnd w:id="16"/>
      <w:r w:rsidDel="00000000" w:rsidR="00000000" w:rsidRPr="00000000">
        <w:rPr>
          <w:rFonts w:ascii="Poppins" w:cs="Poppins" w:eastAsia="Poppins" w:hAnsi="Poppins"/>
          <w:b w:val="1"/>
          <w:bCs w:val="1"/>
          <w:color w:val="000000"/>
          <w:sz w:val="32"/>
          <w:szCs w:val="32"/>
          <w:highlight w:val="green"/>
          <w:rtl w:val="0"/>
        </w:rPr>
        <w:t xml:space="preserve">&lt;H3&gt; Evangelism Resources for Pastors</w:t>
      </w:r>
    </w:p>
    <w:p w:rsidR="00000000" w:rsidDel="00000000" w:rsidP="00000000" w:rsidRDefault="00000000" w:rsidRPr="00000000" w14:paraId="00000034">
      <w:pPr>
        <w:spacing w:after="240" w:before="240" w:lineRule="auto"/>
        <w:rPr>
          <w:rFonts w:ascii="Poppins" w:cs="Poppins" w:eastAsia="Poppins" w:hAnsi="Poppins"/>
          <w:sz w:val="24"/>
          <w:szCs w:val="24"/>
          <w:highlight w:val="green"/>
        </w:rPr>
      </w:pPr>
      <w:hyperlink r:id="rId10">
        <w:r w:rsidDel="00000000" w:rsidR="00000000" w:rsidRPr="00000000">
          <w:rPr>
            <w:rFonts w:ascii="Poppins" w:cs="Poppins" w:eastAsia="Poppins" w:hAnsi="Poppins"/>
            <w:color w:val="1155cc"/>
            <w:sz w:val="24"/>
            <w:szCs w:val="24"/>
            <w:highlight w:val="green"/>
            <w:u w:val="single"/>
            <w:rtl w:val="0"/>
          </w:rPr>
          <w:t xml:space="preserve">Pastors </w:t>
        </w:r>
      </w:hyperlink>
      <w:r w:rsidDel="00000000" w:rsidR="00000000" w:rsidRPr="00000000">
        <w:rPr>
          <w:rFonts w:ascii="Poppins" w:cs="Poppins" w:eastAsia="Poppins" w:hAnsi="Poppins"/>
          <w:sz w:val="24"/>
          <w:szCs w:val="24"/>
          <w:highlight w:val="green"/>
          <w:rtl w:val="0"/>
        </w:rPr>
        <w:t xml:space="preserve">looking to build an evangelistic culture &amp; equip their congregations can have access to several foundational books, </w:t>
      </w:r>
      <w:hyperlink r:id="rId11">
        <w:r w:rsidDel="00000000" w:rsidR="00000000" w:rsidRPr="00000000">
          <w:rPr>
            <w:rFonts w:ascii="Poppins" w:cs="Poppins" w:eastAsia="Poppins" w:hAnsi="Poppins"/>
            <w:color w:val="1155cc"/>
            <w:sz w:val="24"/>
            <w:szCs w:val="24"/>
            <w:highlight w:val="green"/>
            <w:u w:val="single"/>
            <w:rtl w:val="0"/>
          </w:rPr>
          <w:t xml:space="preserve">Bible study tools</w:t>
        </w:r>
      </w:hyperlink>
      <w:r w:rsidDel="00000000" w:rsidR="00000000" w:rsidRPr="00000000">
        <w:rPr>
          <w:rFonts w:ascii="Poppins" w:cs="Poppins" w:eastAsia="Poppins" w:hAnsi="Poppins"/>
          <w:sz w:val="24"/>
          <w:szCs w:val="24"/>
          <w:highlight w:val="green"/>
          <w:rtl w:val="0"/>
        </w:rPr>
        <w:t xml:space="preserve">, and organizational kits. </w: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ind w:left="0" w:firstLine="0"/>
        <w:rPr>
          <w:rFonts w:ascii="Poppins" w:cs="Poppins" w:eastAsia="Poppins" w:hAnsi="Poppins"/>
          <w:b w:val="1"/>
          <w:bCs w:val="1"/>
          <w:color w:val="000000"/>
          <w:sz w:val="32"/>
          <w:szCs w:val="32"/>
          <w:highlight w:val="green"/>
        </w:rPr>
      </w:pPr>
      <w:bookmarkStart w:colFirst="0" w:colLast="0" w:name="_9fpb42i0b9so" w:id="17"/>
      <w:bookmarkEnd w:id="17"/>
      <w:r w:rsidDel="00000000" w:rsidR="00000000" w:rsidRPr="00000000">
        <w:rPr>
          <w:rFonts w:ascii="Poppins" w:cs="Poppins" w:eastAsia="Poppins" w:hAnsi="Poppins"/>
          <w:b w:val="1"/>
          <w:bCs w:val="1"/>
          <w:color w:val="000000"/>
          <w:sz w:val="32"/>
          <w:szCs w:val="32"/>
          <w:highlight w:val="green"/>
          <w:rtl w:val="0"/>
        </w:rPr>
        <w:t xml:space="preserve">&lt;H3&gt; Evangelism Resources for Home Church Leaders</w:t>
      </w:r>
    </w:p>
    <w:p w:rsidR="00000000" w:rsidDel="00000000" w:rsidP="00000000" w:rsidRDefault="00000000" w:rsidRPr="00000000" w14:paraId="00000036">
      <w:pPr>
        <w:spacing w:after="240" w:before="240" w:lineRule="auto"/>
        <w:rPr>
          <w:rFonts w:ascii="Poppins" w:cs="Poppins" w:eastAsia="Poppins" w:hAnsi="Poppins"/>
          <w:sz w:val="24"/>
          <w:szCs w:val="24"/>
          <w:highlight w:val="green"/>
        </w:rPr>
      </w:pPr>
      <w:hyperlink r:id="rId12">
        <w:r w:rsidDel="00000000" w:rsidR="00000000" w:rsidRPr="00000000">
          <w:rPr>
            <w:rFonts w:ascii="Poppins" w:cs="Poppins" w:eastAsia="Poppins" w:hAnsi="Poppins"/>
            <w:color w:val="1155cc"/>
            <w:sz w:val="24"/>
            <w:szCs w:val="24"/>
            <w:highlight w:val="green"/>
            <w:u w:val="single"/>
            <w:rtl w:val="0"/>
          </w:rPr>
          <w:t xml:space="preserve">Home church leaders</w:t>
        </w:r>
      </w:hyperlink>
      <w:r w:rsidDel="00000000" w:rsidR="00000000" w:rsidRPr="00000000">
        <w:rPr>
          <w:rFonts w:ascii="Poppins" w:cs="Poppins" w:eastAsia="Poppins" w:hAnsi="Poppins"/>
          <w:sz w:val="24"/>
          <w:szCs w:val="24"/>
          <w:highlight w:val="green"/>
          <w:rtl w:val="0"/>
        </w:rPr>
        <w:t xml:space="preserve"> can use several key toolkits, structured programs, and </w:t>
      </w:r>
      <w:hyperlink r:id="rId13">
        <w:r w:rsidDel="00000000" w:rsidR="00000000" w:rsidRPr="00000000">
          <w:rPr>
            <w:rFonts w:ascii="Poppins" w:cs="Poppins" w:eastAsia="Poppins" w:hAnsi="Poppins"/>
            <w:color w:val="1155cc"/>
            <w:sz w:val="24"/>
            <w:szCs w:val="24"/>
            <w:highlight w:val="green"/>
            <w:u w:val="single"/>
            <w:rtl w:val="0"/>
          </w:rPr>
          <w:t xml:space="preserve">church resources</w:t>
        </w:r>
      </w:hyperlink>
      <w:r w:rsidDel="00000000" w:rsidR="00000000" w:rsidRPr="00000000">
        <w:rPr>
          <w:rFonts w:ascii="Poppins" w:cs="Poppins" w:eastAsia="Poppins" w:hAnsi="Poppins"/>
          <w:sz w:val="24"/>
          <w:szCs w:val="24"/>
          <w:highlight w:val="green"/>
          <w:rtl w:val="0"/>
        </w:rPr>
        <w:t xml:space="preserve">,</w:t>
      </w:r>
      <w:r w:rsidDel="00000000" w:rsidR="00000000" w:rsidRPr="00000000">
        <w:rPr>
          <w:rFonts w:ascii="Poppins" w:cs="Poppins" w:eastAsia="Poppins" w:hAnsi="Poppins"/>
          <w:sz w:val="24"/>
          <w:szCs w:val="24"/>
          <w:highlight w:val="green"/>
          <w:rtl w:val="0"/>
        </w:rPr>
        <w:t xml:space="preserve"> to build &amp; train an evangelistic culture within their congregations: </w: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ind w:left="0" w:firstLine="0"/>
        <w:rPr>
          <w:rFonts w:ascii="Poppins" w:cs="Poppins" w:eastAsia="Poppins" w:hAnsi="Poppins"/>
          <w:b w:val="1"/>
          <w:bCs w:val="1"/>
          <w:color w:val="000000"/>
          <w:sz w:val="32"/>
          <w:szCs w:val="32"/>
          <w:highlight w:val="green"/>
        </w:rPr>
      </w:pPr>
      <w:bookmarkStart w:colFirst="0" w:colLast="0" w:name="_ymq8kevo9hzk" w:id="18"/>
      <w:bookmarkEnd w:id="18"/>
      <w:r w:rsidDel="00000000" w:rsidR="00000000" w:rsidRPr="00000000">
        <w:rPr>
          <w:rFonts w:ascii="Poppins" w:cs="Poppins" w:eastAsia="Poppins" w:hAnsi="Poppins"/>
          <w:b w:val="1"/>
          <w:bCs w:val="1"/>
          <w:color w:val="000000"/>
          <w:sz w:val="32"/>
          <w:szCs w:val="32"/>
          <w:highlight w:val="green"/>
          <w:rtl w:val="0"/>
        </w:rPr>
        <w:t xml:space="preserve">&lt;H3&gt; Evangelism Resource for Missionaries</w:t>
      </w:r>
    </w:p>
    <w:p w:rsidR="00000000" w:rsidDel="00000000" w:rsidP="00000000" w:rsidRDefault="00000000" w:rsidRPr="00000000" w14:paraId="00000038">
      <w:pPr>
        <w:spacing w:after="240" w:befor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Essential evangelism tools, training frameworks, and digital resources help </w:t>
      </w:r>
      <w:hyperlink r:id="rId14">
        <w:r w:rsidDel="00000000" w:rsidR="00000000" w:rsidRPr="00000000">
          <w:rPr>
            <w:rFonts w:ascii="Poppins" w:cs="Poppins" w:eastAsia="Poppins" w:hAnsi="Poppins"/>
            <w:color w:val="1155cc"/>
            <w:sz w:val="24"/>
            <w:szCs w:val="24"/>
            <w:highlight w:val="green"/>
            <w:u w:val="single"/>
            <w:rtl w:val="0"/>
          </w:rPr>
          <w:t xml:space="preserve">missionaries</w:t>
        </w:r>
      </w:hyperlink>
      <w:r w:rsidDel="00000000" w:rsidR="00000000" w:rsidRPr="00000000">
        <w:rPr>
          <w:rFonts w:ascii="Poppins" w:cs="Poppins" w:eastAsia="Poppins" w:hAnsi="Poppins"/>
          <w:sz w:val="24"/>
          <w:szCs w:val="24"/>
          <w:highlight w:val="green"/>
          <w:rtl w:val="0"/>
        </w:rPr>
        <w:t xml:space="preserve"> share the gospel and build local churches across diverse cultures. </w: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ind w:left="0" w:firstLine="0"/>
        <w:rPr>
          <w:rFonts w:ascii="Poppins" w:cs="Poppins" w:eastAsia="Poppins" w:hAnsi="Poppins"/>
          <w:b w:val="1"/>
          <w:bCs w:val="1"/>
          <w:color w:val="000000"/>
          <w:sz w:val="32"/>
          <w:szCs w:val="32"/>
          <w:highlight w:val="green"/>
        </w:rPr>
      </w:pPr>
      <w:bookmarkStart w:colFirst="0" w:colLast="0" w:name="_rogrfcq0dtne" w:id="19"/>
      <w:bookmarkEnd w:id="19"/>
      <w:r w:rsidDel="00000000" w:rsidR="00000000" w:rsidRPr="00000000">
        <w:rPr>
          <w:rFonts w:ascii="Poppins" w:cs="Poppins" w:eastAsia="Poppins" w:hAnsi="Poppins"/>
          <w:b w:val="1"/>
          <w:bCs w:val="1"/>
          <w:color w:val="000000"/>
          <w:sz w:val="32"/>
          <w:szCs w:val="32"/>
          <w:highlight w:val="green"/>
          <w:rtl w:val="0"/>
        </w:rPr>
        <w:t xml:space="preserve">&lt;H3&gt; Evangelism Resource for Chaplains</w:t>
      </w:r>
    </w:p>
    <w:p w:rsidR="00000000" w:rsidDel="00000000" w:rsidP="00000000" w:rsidRDefault="00000000" w:rsidRPr="00000000" w14:paraId="0000003A">
      <w:pPr>
        <w:spacing w:after="240" w:before="240" w:lineRule="auto"/>
        <w:rPr>
          <w:rFonts w:ascii="Poppins" w:cs="Poppins" w:eastAsia="Poppins" w:hAnsi="Poppins"/>
          <w:sz w:val="24"/>
          <w:szCs w:val="24"/>
          <w:highlight w:val="green"/>
        </w:rPr>
      </w:pPr>
      <w:hyperlink r:id="rId15">
        <w:r w:rsidDel="00000000" w:rsidR="00000000" w:rsidRPr="00000000">
          <w:rPr>
            <w:rFonts w:ascii="Poppins" w:cs="Poppins" w:eastAsia="Poppins" w:hAnsi="Poppins"/>
            <w:color w:val="1155cc"/>
            <w:sz w:val="24"/>
            <w:szCs w:val="24"/>
            <w:highlight w:val="green"/>
            <w:u w:val="single"/>
            <w:rtl w:val="0"/>
          </w:rPr>
          <w:t xml:space="preserve">Chaplains</w:t>
        </w:r>
      </w:hyperlink>
      <w:r w:rsidDel="00000000" w:rsidR="00000000" w:rsidRPr="00000000">
        <w:rPr>
          <w:rFonts w:ascii="Poppins" w:cs="Poppins" w:eastAsia="Poppins" w:hAnsi="Poppins"/>
          <w:sz w:val="24"/>
          <w:szCs w:val="24"/>
          <w:highlight w:val="green"/>
          <w:rtl w:val="0"/>
        </w:rPr>
        <w:t xml:space="preserve"> </w:t>
      </w:r>
      <w:r w:rsidDel="00000000" w:rsidR="00000000" w:rsidRPr="00000000">
        <w:rPr>
          <w:rFonts w:ascii="Poppins" w:cs="Poppins" w:eastAsia="Poppins" w:hAnsi="Poppins"/>
          <w:sz w:val="24"/>
          <w:szCs w:val="24"/>
          <w:highlight w:val="green"/>
          <w:rtl w:val="0"/>
        </w:rPr>
        <w:t xml:space="preserve">operate in pluralistic, secular, or high-crisis environments, such as hospitals, military bases, prisons, &amp; corporate settings, where balancing authentic witness with professional ethics is essential. </w: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Poppins" w:cs="Poppins" w:eastAsia="Poppins" w:hAnsi="Poppins"/>
          <w:b w:val="1"/>
          <w:bCs w:val="1"/>
          <w:sz w:val="36"/>
          <w:szCs w:val="36"/>
          <w:highlight w:val="green"/>
        </w:rPr>
      </w:pPr>
      <w:bookmarkStart w:colFirst="0" w:colLast="0" w:name="_vy6p5uszmvkb" w:id="20"/>
      <w:bookmarkEnd w:id="20"/>
      <w:r w:rsidDel="00000000" w:rsidR="00000000" w:rsidRPr="00000000">
        <w:rPr>
          <w:rFonts w:ascii="Poppins" w:cs="Poppins" w:eastAsia="Poppins" w:hAnsi="Poppins"/>
          <w:b w:val="1"/>
          <w:bCs w:val="1"/>
          <w:sz w:val="36"/>
          <w:szCs w:val="36"/>
          <w:highlight w:val="green"/>
          <w:rtl w:val="0"/>
        </w:rPr>
        <w:t xml:space="preserve">&lt;H2&gt; Digital Evangelism: Sharing the Gospel Online</w:t>
      </w:r>
    </w:p>
    <w:p w:rsidR="00000000" w:rsidDel="00000000" w:rsidP="00000000" w:rsidRDefault="00000000" w:rsidRPr="00000000" w14:paraId="0000003C">
      <w:pPr>
        <w:rPr>
          <w:rFonts w:ascii="Poppins" w:cs="Poppins" w:eastAsia="Poppins" w:hAnsi="Poppins"/>
          <w:b w:val="1"/>
          <w:bCs w:val="1"/>
          <w:sz w:val="24"/>
          <w:szCs w:val="24"/>
          <w:highlight w:val="green"/>
        </w:rPr>
      </w:pPr>
      <w:hyperlink r:id="rId16">
        <w:r w:rsidDel="00000000" w:rsidR="00000000" w:rsidRPr="00000000">
          <w:rPr>
            <w:rFonts w:ascii="Poppins" w:cs="Poppins" w:eastAsia="Poppins" w:hAnsi="Poppins"/>
            <w:color w:val="1155cc"/>
            <w:sz w:val="24"/>
            <w:szCs w:val="24"/>
            <w:highlight w:val="green"/>
            <w:u w:val="single"/>
            <w:rtl w:val="0"/>
          </w:rPr>
          <w:t xml:space="preserve">Digital evangelism</w:t>
        </w:r>
      </w:hyperlink>
      <w:r w:rsidDel="00000000" w:rsidR="00000000" w:rsidRPr="00000000">
        <w:rPr>
          <w:rFonts w:ascii="Poppins" w:cs="Poppins" w:eastAsia="Poppins" w:hAnsi="Poppins"/>
          <w:sz w:val="24"/>
          <w:szCs w:val="24"/>
          <w:highlight w:val="green"/>
          <w:rtl w:val="0"/>
        </w:rPr>
        <w:t xml:space="preserve"> is the practice of using the internet, mobile devices, social media, and digital platforms to share the gospel, connect with seekers, and build online Christian communities.</w: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Poppins" w:cs="Poppins" w:eastAsia="Poppins" w:hAnsi="Poppins"/>
          <w:b w:val="1"/>
          <w:bCs w:val="1"/>
          <w:sz w:val="36"/>
          <w:szCs w:val="36"/>
          <w:highlight w:val="green"/>
        </w:rPr>
      </w:pPr>
      <w:bookmarkStart w:colFirst="0" w:colLast="0" w:name="_ad5ndzkia1bf" w:id="21"/>
      <w:bookmarkEnd w:id="21"/>
      <w:r w:rsidDel="00000000" w:rsidR="00000000" w:rsidRPr="00000000">
        <w:rPr>
          <w:rFonts w:ascii="Poppins" w:cs="Poppins" w:eastAsia="Poppins" w:hAnsi="Poppins"/>
          <w:b w:val="1"/>
          <w:bCs w:val="1"/>
          <w:sz w:val="36"/>
          <w:szCs w:val="36"/>
          <w:highlight w:val="green"/>
          <w:rtl w:val="0"/>
        </w:rPr>
        <w:t xml:space="preserve">&lt;H2&gt; How Can JO EQUIP Evangelism Resources Guide Your Evangelism Journey? </w:t>
      </w:r>
    </w:p>
    <w:p w:rsidR="00000000" w:rsidDel="00000000" w:rsidP="00000000" w:rsidRDefault="00000000" w:rsidRPr="00000000" w14:paraId="0000003E">
      <w:pPr>
        <w:spacing w:after="240" w:befor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JO EQUIP offers free, Bible-based resources to help Christians understand the Gospel and confidently share their faith. If you’re just starting your evangelism journey or helping someone else on their journey, these resources can help you take the next step.</w:t>
      </w:r>
    </w:p>
    <w:p w:rsidR="00000000" w:rsidDel="00000000" w:rsidP="00000000" w:rsidRDefault="00000000" w:rsidRPr="00000000" w14:paraId="0000003F">
      <w:pPr>
        <w:spacing w:after="240" w:befor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Check for resources that help you:</w:t>
      </w:r>
    </w:p>
    <w:p w:rsidR="00000000" w:rsidDel="00000000" w:rsidP="00000000" w:rsidRDefault="00000000" w:rsidRPr="00000000" w14:paraId="00000040">
      <w:pPr>
        <w:numPr>
          <w:ilvl w:val="0"/>
          <w:numId w:val="2"/>
        </w:numPr>
        <w:spacing w:after="0" w:afterAutospacing="0" w:before="240" w:lineRule="auto"/>
        <w:ind w:left="720" w:hanging="360"/>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Know the meaning of evangelism &amp; the purpose of evangelism.</w:t>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Discover how to share the Gospel effectively.</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Prepare and share your personal testimony.</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Find biblical answers to common questions about faith.</w:t>
      </w:r>
    </w:p>
    <w:p w:rsidR="00000000" w:rsidDel="00000000" w:rsidP="00000000" w:rsidRDefault="00000000" w:rsidRPr="00000000" w14:paraId="00000044">
      <w:pPr>
        <w:numPr>
          <w:ilvl w:val="0"/>
          <w:numId w:val="2"/>
        </w:numPr>
        <w:spacing w:after="0" w:afterAutospacing="0" w:before="0" w:beforeAutospacing="0" w:lineRule="auto"/>
        <w:ind w:left="720" w:hanging="360"/>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Learn practical ways to start conversations about Jesus.</w:t>
      </w:r>
    </w:p>
    <w:p w:rsidR="00000000" w:rsidDel="00000000" w:rsidP="00000000" w:rsidRDefault="00000000" w:rsidRPr="00000000" w14:paraId="00000045">
      <w:pPr>
        <w:numPr>
          <w:ilvl w:val="0"/>
          <w:numId w:val="2"/>
        </w:numPr>
        <w:spacing w:after="240" w:before="0" w:beforeAutospacing="0" w:lineRule="auto"/>
        <w:ind w:left="720" w:hanging="360"/>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Grow in your understanding of evangelism and discipleship.</w:t>
      </w:r>
    </w:p>
    <w:p w:rsidR="00000000" w:rsidDel="00000000" w:rsidP="00000000" w:rsidRDefault="00000000" w:rsidRPr="00000000" w14:paraId="00000046">
      <w:pPr>
        <w:spacing w:after="240" w:befor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Explore</w:t>
      </w:r>
      <w:hyperlink r:id="rId17">
        <w:r w:rsidDel="00000000" w:rsidR="00000000" w:rsidRPr="00000000">
          <w:rPr>
            <w:rFonts w:ascii="Poppins" w:cs="Poppins" w:eastAsia="Poppins" w:hAnsi="Poppins"/>
            <w:sz w:val="24"/>
            <w:szCs w:val="24"/>
            <w:highlight w:val="green"/>
            <w:rtl w:val="0"/>
          </w:rPr>
          <w:t xml:space="preserve"> </w:t>
        </w:r>
      </w:hyperlink>
      <w:hyperlink r:id="rId18">
        <w:r w:rsidDel="00000000" w:rsidR="00000000" w:rsidRPr="00000000">
          <w:rPr>
            <w:rFonts w:ascii="Poppins" w:cs="Poppins" w:eastAsia="Poppins" w:hAnsi="Poppins"/>
            <w:b w:val="1"/>
            <w:bCs w:val="1"/>
            <w:color w:val="1155cc"/>
            <w:sz w:val="24"/>
            <w:szCs w:val="24"/>
            <w:highlight w:val="green"/>
            <w:u w:val="single"/>
            <w:rtl w:val="0"/>
          </w:rPr>
          <w:t xml:space="preserve">Understanding Evangelism: Evangelism Is A Process</w:t>
        </w:r>
      </w:hyperlink>
      <w:r w:rsidDel="00000000" w:rsidR="00000000" w:rsidRPr="00000000">
        <w:rPr>
          <w:rFonts w:ascii="Poppins" w:cs="Poppins" w:eastAsia="Poppins" w:hAnsi="Poppins"/>
          <w:sz w:val="24"/>
          <w:szCs w:val="24"/>
          <w:highlight w:val="green"/>
          <w:rtl w:val="0"/>
        </w:rPr>
        <w:t xml:space="preserve"> to learn more about the process of sharing the Gospel and helping others grow in their faith.</w:t>
      </w:r>
    </w:p>
    <w:p w:rsidR="00000000" w:rsidDel="00000000" w:rsidP="00000000" w:rsidRDefault="00000000" w:rsidRPr="00000000" w14:paraId="00000047">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8">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Poppins" w:cs="Poppins" w:eastAsia="Poppins" w:hAnsi="Poppins"/>
          <w:b w:val="1"/>
          <w:bCs w:val="1"/>
          <w:sz w:val="36"/>
          <w:szCs w:val="36"/>
          <w:highlight w:val="green"/>
        </w:rPr>
      </w:pPr>
      <w:bookmarkStart w:colFirst="0" w:colLast="0" w:name="_623kxgu2of4q" w:id="22"/>
      <w:bookmarkEnd w:id="22"/>
      <w:r w:rsidDel="00000000" w:rsidR="00000000" w:rsidRPr="00000000">
        <w:rPr>
          <w:rFonts w:ascii="Poppins" w:cs="Poppins" w:eastAsia="Poppins" w:hAnsi="Poppins"/>
          <w:b w:val="1"/>
          <w:bCs w:val="1"/>
          <w:sz w:val="36"/>
          <w:szCs w:val="36"/>
          <w:highlight w:val="green"/>
          <w:rtl w:val="0"/>
        </w:rPr>
        <w:t xml:space="preserve">&lt;H2&gt; FAQs</w:t>
      </w:r>
    </w:p>
    <w:p w:rsidR="00000000" w:rsidDel="00000000" w:rsidP="00000000" w:rsidRDefault="00000000" w:rsidRPr="00000000" w14:paraId="0000004B">
      <w:pPr>
        <w:pStyle w:val="Heading3"/>
        <w:keepNext w:val="0"/>
        <w:keepLines w:val="0"/>
        <w:spacing w:before="280" w:lineRule="auto"/>
        <w:rPr>
          <w:rFonts w:ascii="Poppins" w:cs="Poppins" w:eastAsia="Poppins" w:hAnsi="Poppins"/>
          <w:b w:val="1"/>
          <w:bCs w:val="1"/>
          <w:color w:val="000000"/>
          <w:sz w:val="32"/>
          <w:szCs w:val="32"/>
          <w:highlight w:val="green"/>
        </w:rPr>
      </w:pPr>
      <w:bookmarkStart w:colFirst="0" w:colLast="0" w:name="_itaotlrdr3fo" w:id="23"/>
      <w:bookmarkEnd w:id="23"/>
      <w:r w:rsidDel="00000000" w:rsidR="00000000" w:rsidRPr="00000000">
        <w:rPr>
          <w:rFonts w:ascii="Poppins" w:cs="Poppins" w:eastAsia="Poppins" w:hAnsi="Poppins"/>
          <w:b w:val="1"/>
          <w:bCs w:val="1"/>
          <w:color w:val="000000"/>
          <w:sz w:val="32"/>
          <w:szCs w:val="32"/>
          <w:highlight w:val="green"/>
          <w:rtl w:val="0"/>
        </w:rPr>
        <w:t xml:space="preserve">&lt;H3&gt; Where can ministry leaders find free evangelism resources?</w:t>
      </w:r>
    </w:p>
    <w:p w:rsidR="00000000" w:rsidDel="00000000" w:rsidP="00000000" w:rsidRDefault="00000000" w:rsidRPr="00000000" w14:paraId="0000004C">
      <w:pPr>
        <w:rPr>
          <w:rFonts w:ascii="Poppins" w:cs="Poppins" w:eastAsia="Poppins" w:hAnsi="Poppins"/>
          <w:highlight w:val="green"/>
        </w:rPr>
      </w:pPr>
      <w:r w:rsidDel="00000000" w:rsidR="00000000" w:rsidRPr="00000000">
        <w:rPr>
          <w:rFonts w:ascii="Poppins" w:cs="Poppins" w:eastAsia="Poppins" w:hAnsi="Poppins"/>
          <w:highlight w:val="green"/>
        </w:rPr>
        <w:drawing>
          <wp:inline distB="114300" distT="114300" distL="114300" distR="114300">
            <wp:extent cx="5943600" cy="3276600"/>
            <wp:effectExtent b="0" l="0" r="0" t="0"/>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Ministry leaders can find free evangelism resources at </w:t>
      </w:r>
      <w:r w:rsidDel="00000000" w:rsidR="00000000" w:rsidRPr="00000000">
        <w:rPr>
          <w:rFonts w:ascii="Poppins" w:cs="Poppins" w:eastAsia="Poppins" w:hAnsi="Poppins"/>
          <w:b w:val="1"/>
          <w:bCs w:val="1"/>
          <w:sz w:val="24"/>
          <w:szCs w:val="24"/>
          <w:highlight w:val="green"/>
          <w:rtl w:val="0"/>
        </w:rPr>
        <w:t xml:space="preserve">JO EQUIP</w:t>
      </w:r>
      <w:r w:rsidDel="00000000" w:rsidR="00000000" w:rsidRPr="00000000">
        <w:rPr>
          <w:rFonts w:ascii="Poppins" w:cs="Poppins" w:eastAsia="Poppins" w:hAnsi="Poppins"/>
          <w:sz w:val="24"/>
          <w:szCs w:val="24"/>
          <w:highlight w:val="green"/>
          <w:rtl w:val="0"/>
        </w:rPr>
        <w:t xml:space="preserve">, including Bible-based articles, books, videos, and training materials to help them share the Gospel and prepare for ministry.</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Poppins" w:cs="Poppins" w:eastAsia="Poppins" w:hAnsi="Poppins"/>
          <w:b w:val="1"/>
          <w:bCs w:val="1"/>
          <w:color w:val="000000"/>
          <w:sz w:val="32"/>
          <w:szCs w:val="32"/>
          <w:highlight w:val="green"/>
        </w:rPr>
      </w:pPr>
      <w:bookmarkStart w:colFirst="0" w:colLast="0" w:name="_af54i49xp2lb" w:id="24"/>
      <w:bookmarkEnd w:id="24"/>
      <w:r w:rsidDel="00000000" w:rsidR="00000000" w:rsidRPr="00000000">
        <w:rPr>
          <w:rFonts w:ascii="Poppins" w:cs="Poppins" w:eastAsia="Poppins" w:hAnsi="Poppins"/>
          <w:b w:val="1"/>
          <w:bCs w:val="1"/>
          <w:color w:val="000000"/>
          <w:sz w:val="32"/>
          <w:szCs w:val="32"/>
          <w:highlight w:val="green"/>
          <w:rtl w:val="0"/>
        </w:rPr>
        <w:t xml:space="preserve">&lt;H3&gt; What Does the Bible Say About Evangelism?</w:t>
      </w:r>
    </w:p>
    <w:p w:rsidR="00000000" w:rsidDel="00000000" w:rsidP="00000000" w:rsidRDefault="00000000" w:rsidRPr="00000000" w14:paraId="0000004F">
      <w:pPr>
        <w:rPr>
          <w:rFonts w:ascii="Poppins" w:cs="Poppins" w:eastAsia="Poppins" w:hAnsi="Poppins"/>
          <w:highlight w:val="green"/>
        </w:rPr>
      </w:pPr>
      <w:r w:rsidDel="00000000" w:rsidR="00000000" w:rsidRPr="00000000">
        <w:rPr>
          <w:rFonts w:ascii="Poppins" w:cs="Poppins" w:eastAsia="Poppins" w:hAnsi="Poppins"/>
          <w:highlight w:val="green"/>
        </w:rPr>
        <w:drawing>
          <wp:inline distB="114300" distT="114300" distL="114300" distR="114300">
            <wp:extent cx="5943600" cy="3479800"/>
            <wp:effectExtent b="0" l="0" r="0" t="0"/>
            <wp:docPr id="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The Bible defines evangelism as sharing the "good news" (gospel) of Jesus Christ’s death, resurrection, and offer of salvation with the aim of inviting others to believe and follow Him. </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rFonts w:ascii="Poppins" w:cs="Poppins" w:eastAsia="Poppins" w:hAnsi="Poppins"/>
          <w:b w:val="1"/>
          <w:bCs w:val="1"/>
          <w:color w:val="000000"/>
          <w:sz w:val="32"/>
          <w:szCs w:val="32"/>
          <w:highlight w:val="green"/>
        </w:rPr>
      </w:pPr>
      <w:bookmarkStart w:colFirst="0" w:colLast="0" w:name="_xjnaqz5b9cdw" w:id="25"/>
      <w:bookmarkEnd w:id="25"/>
      <w:r w:rsidDel="00000000" w:rsidR="00000000" w:rsidRPr="00000000">
        <w:rPr>
          <w:rFonts w:ascii="Poppins" w:cs="Poppins" w:eastAsia="Poppins" w:hAnsi="Poppins"/>
          <w:b w:val="1"/>
          <w:bCs w:val="1"/>
          <w:color w:val="000000"/>
          <w:sz w:val="32"/>
          <w:szCs w:val="32"/>
          <w:highlight w:val="green"/>
          <w:rtl w:val="0"/>
        </w:rPr>
        <w:t xml:space="preserve">&lt;H3&gt; What Are the Best Evangelism Tools for Beginners?</w:t>
      </w:r>
    </w:p>
    <w:p w:rsidR="00000000" w:rsidDel="00000000" w:rsidP="00000000" w:rsidRDefault="00000000" w:rsidRPr="00000000" w14:paraId="00000052">
      <w:pPr>
        <w:rPr>
          <w:rFonts w:ascii="Poppins" w:cs="Poppins" w:eastAsia="Poppins" w:hAnsi="Poppins"/>
          <w:highlight w:val="green"/>
        </w:rPr>
      </w:pPr>
      <w:r w:rsidDel="00000000" w:rsidR="00000000" w:rsidRPr="00000000">
        <w:rPr>
          <w:rFonts w:ascii="Poppins" w:cs="Poppins" w:eastAsia="Poppins" w:hAnsi="Poppins"/>
          <w:highlight w:val="green"/>
        </w:rPr>
        <w:drawing>
          <wp:inline distB="114300" distT="114300" distL="114300" distR="114300">
            <wp:extent cx="5943600" cy="3759200"/>
            <wp:effectExtent b="0" l="0" r="0" t="0"/>
            <wp:docPr id="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The best evangelism tools for beginners are a </w:t>
      </w:r>
      <w:r w:rsidDel="00000000" w:rsidR="00000000" w:rsidRPr="00000000">
        <w:rPr>
          <w:rFonts w:ascii="Poppins" w:cs="Poppins" w:eastAsia="Poppins" w:hAnsi="Poppins"/>
          <w:sz w:val="24"/>
          <w:szCs w:val="24"/>
          <w:highlight w:val="green"/>
          <w:rtl w:val="0"/>
        </w:rPr>
        <w:t xml:space="preserve">simple Gospel summary, relevant Bible passages, and supporting resources like articles, videos/ playlists, etc., that help start conversations about faith. These resources can make it easier to explain the Gospel and answer common questions.</w:t>
      </w:r>
    </w:p>
    <w:p w:rsidR="00000000" w:rsidDel="00000000" w:rsidP="00000000" w:rsidRDefault="00000000" w:rsidRPr="00000000" w14:paraId="00000054">
      <w:pPr>
        <w:pStyle w:val="Heading3"/>
        <w:keepNext w:val="0"/>
        <w:keepLines w:val="0"/>
        <w:spacing w:before="280" w:lineRule="auto"/>
        <w:rPr>
          <w:rFonts w:ascii="Poppins" w:cs="Poppins" w:eastAsia="Poppins" w:hAnsi="Poppins"/>
          <w:b w:val="1"/>
          <w:bCs w:val="1"/>
          <w:color w:val="000000"/>
          <w:sz w:val="32"/>
          <w:szCs w:val="32"/>
          <w:highlight w:val="green"/>
        </w:rPr>
      </w:pPr>
      <w:bookmarkStart w:colFirst="0" w:colLast="0" w:name="_pvkddlg1zfo3" w:id="26"/>
      <w:bookmarkEnd w:id="26"/>
      <w:r w:rsidDel="00000000" w:rsidR="00000000" w:rsidRPr="00000000">
        <w:rPr>
          <w:rFonts w:ascii="Poppins" w:cs="Poppins" w:eastAsia="Poppins" w:hAnsi="Poppins"/>
          <w:b w:val="1"/>
          <w:bCs w:val="1"/>
          <w:color w:val="000000"/>
          <w:sz w:val="32"/>
          <w:szCs w:val="32"/>
          <w:highlight w:val="green"/>
          <w:rtl w:val="0"/>
        </w:rPr>
        <w:t xml:space="preserve">&lt;H3&gt; What Online Evangelism Tools Can I Use?</w:t>
      </w:r>
    </w:p>
    <w:p w:rsidR="00000000" w:rsidDel="00000000" w:rsidP="00000000" w:rsidRDefault="00000000" w:rsidRPr="00000000" w14:paraId="00000055">
      <w:pPr>
        <w:rPr>
          <w:rFonts w:ascii="Poppins" w:cs="Poppins" w:eastAsia="Poppins" w:hAnsi="Poppins"/>
          <w:highlight w:val="green"/>
        </w:rPr>
      </w:pPr>
      <w:r w:rsidDel="00000000" w:rsidR="00000000" w:rsidRPr="00000000">
        <w:rPr>
          <w:rFonts w:ascii="Poppins" w:cs="Poppins" w:eastAsia="Poppins" w:hAnsi="Poppins"/>
          <w:highlight w:val="green"/>
        </w:rPr>
        <w:drawing>
          <wp:inline distB="114300" distT="114300" distL="114300" distR="114300">
            <wp:extent cx="5943600" cy="3352800"/>
            <wp:effectExtent b="0" l="0" r="0" t="0"/>
            <wp:docPr id="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You can use social media, websites, videos, podcasts, email, messaging apps, and Bible apps to share the Gospel. Choose the platforms that suit the people you want to reach and focus on sharing clear, helpful messages.</w:t>
      </w:r>
    </w:p>
    <w:p w:rsidR="00000000" w:rsidDel="00000000" w:rsidP="00000000" w:rsidRDefault="00000000" w:rsidRPr="00000000" w14:paraId="00000057">
      <w:pPr>
        <w:pStyle w:val="Heading3"/>
        <w:keepNext w:val="0"/>
        <w:keepLines w:val="0"/>
        <w:spacing w:before="280" w:lineRule="auto"/>
        <w:rPr>
          <w:rFonts w:ascii="Poppins" w:cs="Poppins" w:eastAsia="Poppins" w:hAnsi="Poppins"/>
          <w:b w:val="1"/>
          <w:bCs w:val="1"/>
          <w:color w:val="000000"/>
          <w:sz w:val="32"/>
          <w:szCs w:val="32"/>
          <w:highlight w:val="green"/>
        </w:rPr>
      </w:pPr>
      <w:bookmarkStart w:colFirst="0" w:colLast="0" w:name="_822coj4kcw2f" w:id="27"/>
      <w:bookmarkEnd w:id="27"/>
      <w:r w:rsidDel="00000000" w:rsidR="00000000" w:rsidRPr="00000000">
        <w:rPr>
          <w:rFonts w:ascii="Poppins" w:cs="Poppins" w:eastAsia="Poppins" w:hAnsi="Poppins"/>
          <w:b w:val="1"/>
          <w:bCs w:val="1"/>
          <w:color w:val="000000"/>
          <w:sz w:val="32"/>
          <w:szCs w:val="32"/>
          <w:highlight w:val="green"/>
          <w:rtl w:val="0"/>
        </w:rPr>
        <w:t xml:space="preserve">&lt;H3&gt; How Can Pastors Equip Their Congregation to Share the Gospel?</w:t>
      </w:r>
    </w:p>
    <w:p w:rsidR="00000000" w:rsidDel="00000000" w:rsidP="00000000" w:rsidRDefault="00000000" w:rsidRPr="00000000" w14:paraId="00000058">
      <w:pPr>
        <w:rPr>
          <w:rFonts w:ascii="Poppins" w:cs="Poppins" w:eastAsia="Poppins" w:hAnsi="Poppins"/>
          <w:highlight w:val="green"/>
        </w:rPr>
      </w:pPr>
      <w:r w:rsidDel="00000000" w:rsidR="00000000" w:rsidRPr="00000000">
        <w:rPr>
          <w:rFonts w:ascii="Poppins" w:cs="Poppins" w:eastAsia="Poppins" w:hAnsi="Poppins"/>
          <w:highlight w:val="green"/>
        </w:rPr>
        <w:drawing>
          <wp:inline distB="114300" distT="114300" distL="114300" distR="114300">
            <wp:extent cx="5943600" cy="3873500"/>
            <wp:effectExtent b="0" l="0" r="0" t="0"/>
            <wp:docPr id="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Pastors can equip their congregation to share the gospel by shifting from event-driven programs to proactive, everyday discipleship and relational modeling. Small-group discussions and outreach activities can also help church members become more confident in sharing their faith.</w: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rFonts w:ascii="Poppins" w:cs="Poppins" w:eastAsia="Poppins" w:hAnsi="Poppins"/>
          <w:b w:val="1"/>
          <w:bCs w:val="1"/>
          <w:color w:val="000000"/>
          <w:sz w:val="32"/>
          <w:szCs w:val="32"/>
          <w:highlight w:val="green"/>
        </w:rPr>
      </w:pPr>
      <w:bookmarkStart w:colFirst="0" w:colLast="0" w:name="_xa7nrjvnk6qt" w:id="28"/>
      <w:bookmarkEnd w:id="28"/>
      <w:r w:rsidDel="00000000" w:rsidR="00000000" w:rsidRPr="00000000">
        <w:rPr>
          <w:rFonts w:ascii="Poppins" w:cs="Poppins" w:eastAsia="Poppins" w:hAnsi="Poppins"/>
          <w:b w:val="1"/>
          <w:bCs w:val="1"/>
          <w:color w:val="000000"/>
          <w:sz w:val="32"/>
          <w:szCs w:val="32"/>
          <w:highlight w:val="green"/>
          <w:rtl w:val="0"/>
        </w:rPr>
        <w:t xml:space="preserve">&lt;H3&gt; What Is the Best Evangelism Training for Small Groups?</w:t>
      </w:r>
    </w:p>
    <w:p w:rsidR="00000000" w:rsidDel="00000000" w:rsidP="00000000" w:rsidRDefault="00000000" w:rsidRPr="00000000" w14:paraId="0000005B">
      <w:pPr>
        <w:rPr>
          <w:rFonts w:ascii="Poppins" w:cs="Poppins" w:eastAsia="Poppins" w:hAnsi="Poppins"/>
          <w:highlight w:val="green"/>
        </w:rPr>
      </w:pPr>
      <w:r w:rsidDel="00000000" w:rsidR="00000000" w:rsidRPr="00000000">
        <w:rPr>
          <w:rFonts w:ascii="Poppins" w:cs="Poppins" w:eastAsia="Poppins" w:hAnsi="Poppins"/>
          <w:highlight w:val="green"/>
        </w:rPr>
        <w:drawing>
          <wp:inline distB="114300" distT="114300" distL="114300" distR="114300">
            <wp:extent cx="5943600" cy="3238500"/>
            <wp:effectExtent b="0" l="0" r="0" t="0"/>
            <wp:docPr id="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The best evangelism training for small groups uses practical, low-pressure, and relational methods that fit easily </w:t>
      </w:r>
      <w:r w:rsidDel="00000000" w:rsidR="00000000" w:rsidRPr="00000000">
        <w:rPr>
          <w:rFonts w:ascii="Poppins" w:cs="Poppins" w:eastAsia="Poppins" w:hAnsi="Poppins"/>
          <w:sz w:val="24"/>
          <w:szCs w:val="24"/>
          <w:highlight w:val="green"/>
          <w:rtl w:val="0"/>
        </w:rPr>
        <w:t xml:space="preserve">through Bible study, discussions, and practical exercises. Members can practise explaining the Gospel, discuss common questions, and learn how to start conversations about Jesus.</w:t>
      </w:r>
    </w:p>
    <w:p w:rsidR="00000000" w:rsidDel="00000000" w:rsidP="00000000" w:rsidRDefault="00000000" w:rsidRPr="00000000" w14:paraId="0000005D">
      <w:pPr>
        <w:pStyle w:val="Heading3"/>
        <w:keepNext w:val="0"/>
        <w:keepLines w:val="0"/>
        <w:spacing w:before="280" w:lineRule="auto"/>
        <w:rPr>
          <w:rFonts w:ascii="Poppins" w:cs="Poppins" w:eastAsia="Poppins" w:hAnsi="Poppins"/>
          <w:b w:val="1"/>
          <w:bCs w:val="1"/>
          <w:color w:val="000000"/>
          <w:sz w:val="32"/>
          <w:szCs w:val="32"/>
          <w:highlight w:val="green"/>
        </w:rPr>
      </w:pPr>
      <w:bookmarkStart w:colFirst="0" w:colLast="0" w:name="_vsc5vxcdhp40" w:id="29"/>
      <w:bookmarkEnd w:id="29"/>
      <w:r w:rsidDel="00000000" w:rsidR="00000000" w:rsidRPr="00000000">
        <w:rPr>
          <w:rFonts w:ascii="Poppins" w:cs="Poppins" w:eastAsia="Poppins" w:hAnsi="Poppins"/>
          <w:b w:val="1"/>
          <w:bCs w:val="1"/>
          <w:color w:val="000000"/>
          <w:sz w:val="32"/>
          <w:szCs w:val="32"/>
          <w:highlight w:val="green"/>
          <w:rtl w:val="0"/>
        </w:rPr>
        <w:t xml:space="preserve">&lt;H3&gt; How Do Missionaries Share the Gospel Across Cultures?</w:t>
      </w:r>
    </w:p>
    <w:p w:rsidR="00000000" w:rsidDel="00000000" w:rsidP="00000000" w:rsidRDefault="00000000" w:rsidRPr="00000000" w14:paraId="0000005E">
      <w:pPr>
        <w:rPr>
          <w:rFonts w:ascii="Poppins" w:cs="Poppins" w:eastAsia="Poppins" w:hAnsi="Poppins"/>
          <w:highlight w:val="green"/>
        </w:rPr>
      </w:pPr>
      <w:r w:rsidDel="00000000" w:rsidR="00000000" w:rsidRPr="00000000">
        <w:rPr>
          <w:rFonts w:ascii="Poppins" w:cs="Poppins" w:eastAsia="Poppins" w:hAnsi="Poppins"/>
          <w:highlight w:val="green"/>
        </w:rPr>
        <w:drawing>
          <wp:inline distB="114300" distT="114300" distL="114300" distR="114300">
            <wp:extent cx="5943600" cy="3175000"/>
            <wp:effectExtent b="0" l="0" r="0" t="0"/>
            <wp:docPr id="7"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rFonts w:ascii="Poppins" w:cs="Poppins" w:eastAsia="Poppins" w:hAnsi="Poppins"/>
          <w:sz w:val="24"/>
          <w:szCs w:val="24"/>
          <w:highlight w:val="green"/>
        </w:rPr>
      </w:pPr>
      <w:r w:rsidDel="00000000" w:rsidR="00000000" w:rsidRPr="00000000">
        <w:rPr>
          <w:rFonts w:ascii="Poppins" w:cs="Poppins" w:eastAsia="Poppins" w:hAnsi="Poppins"/>
          <w:sz w:val="24"/>
          <w:szCs w:val="24"/>
          <w:highlight w:val="green"/>
          <w:rtl w:val="0"/>
        </w:rPr>
        <w:t xml:space="preserve">Missionaries can share the gospel across cultures through contextualization, which means adapting their communication methods to match a community's language, values, and worldview without changing the core message of the Bible. </w:t>
      </w:r>
      <w:r w:rsidDel="00000000" w:rsidR="00000000" w:rsidRPr="00000000">
        <w:rPr>
          <w:rtl w:val="0"/>
        </w:rPr>
      </w:r>
    </w:p>
    <w:p w:rsidR="00000000" w:rsidDel="00000000" w:rsidP="00000000" w:rsidRDefault="00000000" w:rsidRPr="00000000" w14:paraId="00000060">
      <w:pPr>
        <w:spacing w:after="240" w:before="240" w:lineRule="auto"/>
        <w:rPr>
          <w:rFonts w:ascii="Poppins" w:cs="Poppins" w:eastAsia="Poppins" w:hAnsi="Poppins"/>
        </w:rPr>
      </w:pPr>
      <w:r w:rsidDel="00000000" w:rsidR="00000000" w:rsidRPr="00000000">
        <w:rPr>
          <w:rtl w:val="0"/>
        </w:rPr>
      </w:r>
    </w:p>
    <w:sectPr>
      <w:head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1f2937"/>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3.png"/><Relationship Id="rId21" Type="http://schemas.openxmlformats.org/officeDocument/2006/relationships/image" Target="media/image6.png"/><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quip.jesusonline.com/evangelism-tools" TargetMode="External"/><Relationship Id="rId26" Type="http://schemas.openxmlformats.org/officeDocument/2006/relationships/header" Target="header1.xml"/><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equip.jesusonline.com/categories/church/understanding-evangelism/what-is-evangelism" TargetMode="External"/><Relationship Id="rId7" Type="http://schemas.openxmlformats.org/officeDocument/2006/relationships/hyperlink" Target="https://equip.jesusonline.com/discipleship-resources" TargetMode="External"/><Relationship Id="rId8" Type="http://schemas.openxmlformats.org/officeDocument/2006/relationships/hyperlink" Target="https://equip.jesusonline.com/" TargetMode="External"/><Relationship Id="rId11" Type="http://schemas.openxmlformats.org/officeDocument/2006/relationships/hyperlink" Target="https://equip.jesusonline.com/categories/church/bible-study-tools/essential-bible-study-tools" TargetMode="External"/><Relationship Id="rId10" Type="http://schemas.openxmlformats.org/officeDocument/2006/relationships/hyperlink" Target="https://equip.jesusonline.com/pastors" TargetMode="External"/><Relationship Id="rId13" Type="http://schemas.openxmlformats.org/officeDocument/2006/relationships/hyperlink" Target="https://equip.jesusonline.com/categories/church" TargetMode="External"/><Relationship Id="rId12" Type="http://schemas.openxmlformats.org/officeDocument/2006/relationships/hyperlink" Target="https://equip.jesusonline.com/home-church-leaders" TargetMode="External"/><Relationship Id="rId15" Type="http://schemas.openxmlformats.org/officeDocument/2006/relationships/hyperlink" Target="https://equip.jesusonline.com/chaplains" TargetMode="External"/><Relationship Id="rId14" Type="http://schemas.openxmlformats.org/officeDocument/2006/relationships/hyperlink" Target="https://equip.jesusonline.com/missionaries" TargetMode="External"/><Relationship Id="rId17" Type="http://schemas.openxmlformats.org/officeDocument/2006/relationships/hyperlink" Target="https://equip.jesusonline.com/categories/church/understanding-evangelism/evangelism-is-a-process" TargetMode="External"/><Relationship Id="rId16" Type="http://schemas.openxmlformats.org/officeDocument/2006/relationships/hyperlink" Target="https://equip.jesusonline.com/categories/church/understanding-evangelism/digital-evangelism" TargetMode="External"/><Relationship Id="rId19" Type="http://schemas.openxmlformats.org/officeDocument/2006/relationships/image" Target="media/image1.png"/><Relationship Id="rId18" Type="http://schemas.openxmlformats.org/officeDocument/2006/relationships/hyperlink" Target="https://equip.jesusonline.com/categories/church/understanding-evangelism/evangelism-is-a-proce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