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BB358" w14:textId="77777777" w:rsidR="00BA4970" w:rsidRPr="00EE029E" w:rsidRDefault="00447D3F" w:rsidP="00BA4970">
      <w:pPr>
        <w:pStyle w:val="Heading1"/>
        <w:spacing w:before="0" w:after="0"/>
        <w:rPr>
          <w:rFonts w:ascii="Helvetica" w:hAnsi="Helvetica"/>
          <w:b/>
          <w:bCs/>
          <w:sz w:val="20"/>
          <w:szCs w:val="20"/>
        </w:rPr>
      </w:pPr>
      <w:r w:rsidRPr="00EE029E">
        <w:rPr>
          <w:rFonts w:ascii="Helvetica" w:hAnsi="Helvetica"/>
          <w:b/>
          <w:bCs/>
          <w:sz w:val="20"/>
          <w:szCs w:val="20"/>
        </w:rPr>
        <w:t>B</w:t>
      </w:r>
      <w:r w:rsidR="00BA4970" w:rsidRPr="00EE029E">
        <w:rPr>
          <w:rFonts w:ascii="Helvetica" w:hAnsi="Helvetica"/>
          <w:b/>
          <w:bCs/>
          <w:sz w:val="20"/>
          <w:szCs w:val="20"/>
        </w:rPr>
        <w:t xml:space="preserve">ecome a </w:t>
      </w:r>
      <w:r w:rsidRPr="00EE029E">
        <w:rPr>
          <w:rFonts w:ascii="Helvetica" w:hAnsi="Helvetica"/>
          <w:b/>
          <w:bCs/>
          <w:sz w:val="20"/>
          <w:szCs w:val="20"/>
        </w:rPr>
        <w:t>G</w:t>
      </w:r>
      <w:r w:rsidR="00BA4970" w:rsidRPr="00EE029E">
        <w:rPr>
          <w:rFonts w:ascii="Helvetica" w:hAnsi="Helvetica"/>
          <w:b/>
          <w:bCs/>
          <w:sz w:val="20"/>
          <w:szCs w:val="20"/>
        </w:rPr>
        <w:t xml:space="preserve">rowing </w:t>
      </w:r>
      <w:r w:rsidRPr="00EE029E">
        <w:rPr>
          <w:rFonts w:ascii="Helvetica" w:hAnsi="Helvetica"/>
          <w:b/>
          <w:bCs/>
          <w:sz w:val="20"/>
          <w:szCs w:val="20"/>
        </w:rPr>
        <w:t>C</w:t>
      </w:r>
      <w:r w:rsidR="00BA4970" w:rsidRPr="00EE029E">
        <w:rPr>
          <w:rFonts w:ascii="Helvetica" w:hAnsi="Helvetica"/>
          <w:b/>
          <w:bCs/>
          <w:sz w:val="20"/>
          <w:szCs w:val="20"/>
        </w:rPr>
        <w:t>hurch</w:t>
      </w:r>
      <w:r w:rsidRPr="00EE029E">
        <w:rPr>
          <w:rFonts w:ascii="Helvetica" w:hAnsi="Helvetica"/>
          <w:b/>
          <w:bCs/>
          <w:sz w:val="20"/>
          <w:szCs w:val="20"/>
        </w:rPr>
        <w:t xml:space="preserve"> </w:t>
      </w:r>
      <w:r w:rsidR="0048595F" w:rsidRPr="00EE029E">
        <w:rPr>
          <w:rFonts w:ascii="Helvetica" w:hAnsi="Helvetica"/>
          <w:b/>
          <w:bCs/>
          <w:sz w:val="20"/>
          <w:szCs w:val="20"/>
        </w:rPr>
        <w:t>5</w:t>
      </w:r>
    </w:p>
    <w:p w14:paraId="4FA99314" w14:textId="50290D2F" w:rsidR="0083674C" w:rsidRPr="00BA4970" w:rsidRDefault="00447D3F" w:rsidP="00BA4970">
      <w:pPr>
        <w:pStyle w:val="Heading1"/>
        <w:spacing w:before="0" w:after="0"/>
        <w:rPr>
          <w:rFonts w:ascii="Helvetica" w:hAnsi="Helvetica"/>
          <w:sz w:val="24"/>
          <w:szCs w:val="24"/>
        </w:rPr>
      </w:pPr>
      <w:r w:rsidRPr="00BA4970">
        <w:rPr>
          <w:rFonts w:ascii="Helvetica" w:hAnsi="Helvetica"/>
          <w:sz w:val="24"/>
          <w:szCs w:val="24"/>
        </w:rPr>
        <w:t>Hope-Filled Church</w:t>
      </w:r>
    </w:p>
    <w:p w14:paraId="6F390413" w14:textId="77777777" w:rsidR="002B7D38" w:rsidRPr="00BA4970" w:rsidRDefault="002B7D38" w:rsidP="00BA4970">
      <w:pPr>
        <w:rPr>
          <w:rFonts w:ascii="Helvetica" w:hAnsi="Helvetica"/>
          <w:sz w:val="20"/>
          <w:szCs w:val="20"/>
        </w:rPr>
      </w:pPr>
    </w:p>
    <w:p w14:paraId="2A592EB2" w14:textId="2C08F8AE" w:rsidR="0066285B" w:rsidRDefault="0066285B" w:rsidP="00BA4970">
      <w:pPr>
        <w:rPr>
          <w:rFonts w:ascii="Helvetica" w:hAnsi="Helvetica"/>
          <w:sz w:val="20"/>
          <w:szCs w:val="20"/>
        </w:rPr>
      </w:pPr>
      <w:r w:rsidRPr="00BA4970">
        <w:rPr>
          <w:rFonts w:ascii="Helvetica" w:hAnsi="Helvetica"/>
          <w:sz w:val="20"/>
          <w:szCs w:val="20"/>
        </w:rPr>
        <w:t xml:space="preserve">A hope-filled church stands as </w:t>
      </w:r>
      <w:r w:rsidRPr="00BA4970">
        <w:rPr>
          <w:rFonts w:ascii="Helvetica" w:hAnsi="Helvetica"/>
          <w:b/>
          <w:bCs/>
          <w:sz w:val="20"/>
          <w:szCs w:val="20"/>
        </w:rPr>
        <w:t>a radiant beacon</w:t>
      </w:r>
      <w:r w:rsidRPr="00BA4970">
        <w:rPr>
          <w:rFonts w:ascii="Helvetica" w:hAnsi="Helvetica"/>
          <w:sz w:val="20"/>
          <w:szCs w:val="20"/>
        </w:rPr>
        <w:t xml:space="preserve"> in a world often shadowed by uncertainty, offering confidence rooted in Christ's resurrection. Without hope, people struggle with despair, isolation, and stagnation. With it, they endure hardship better and pursue growth.</w:t>
      </w:r>
    </w:p>
    <w:p w14:paraId="41CAE944" w14:textId="77777777" w:rsidR="00BA4970" w:rsidRPr="00BA4970" w:rsidRDefault="00BA4970" w:rsidP="00BA4970">
      <w:pPr>
        <w:rPr>
          <w:rFonts w:ascii="Helvetica" w:hAnsi="Helvetica"/>
          <w:sz w:val="20"/>
          <w:szCs w:val="20"/>
        </w:rPr>
      </w:pPr>
    </w:p>
    <w:p w14:paraId="1B5284E4" w14:textId="5D30BAFC" w:rsidR="0066285B" w:rsidRPr="00BA4970" w:rsidRDefault="009C3CDE" w:rsidP="00BA4970">
      <w:pPr>
        <w:rPr>
          <w:rFonts w:ascii="Helvetica" w:hAnsi="Helvetica"/>
          <w:sz w:val="20"/>
          <w:szCs w:val="20"/>
        </w:rPr>
      </w:pPr>
      <w:r w:rsidRPr="00BA4970">
        <w:rPr>
          <w:rFonts w:ascii="Helvetica" w:hAnsi="Helvetica"/>
          <w:sz w:val="20"/>
          <w:szCs w:val="20"/>
        </w:rPr>
        <w:t>Christian</w:t>
      </w:r>
      <w:r w:rsidR="0066285B" w:rsidRPr="00BA4970">
        <w:rPr>
          <w:rFonts w:ascii="Helvetica" w:hAnsi="Helvetica"/>
          <w:sz w:val="20"/>
          <w:szCs w:val="20"/>
        </w:rPr>
        <w:t xml:space="preserve"> hope isn't vague wishful thinking—it</w:t>
      </w:r>
      <w:r w:rsidR="007E297B" w:rsidRPr="00BA4970">
        <w:rPr>
          <w:rFonts w:ascii="Helvetica" w:hAnsi="Helvetica"/>
          <w:sz w:val="20"/>
          <w:szCs w:val="20"/>
        </w:rPr>
        <w:t xml:space="preserve"> is </w:t>
      </w:r>
      <w:r w:rsidR="0066285B" w:rsidRPr="00BA4970">
        <w:rPr>
          <w:rFonts w:ascii="Helvetica" w:hAnsi="Helvetica"/>
          <w:b/>
          <w:bCs/>
          <w:sz w:val="20"/>
          <w:szCs w:val="20"/>
        </w:rPr>
        <w:t>confident expectation</w:t>
      </w:r>
      <w:r w:rsidR="0066285B" w:rsidRPr="00BA4970">
        <w:rPr>
          <w:rFonts w:ascii="Helvetica" w:hAnsi="Helvetica"/>
          <w:sz w:val="20"/>
          <w:szCs w:val="20"/>
        </w:rPr>
        <w:t xml:space="preserve"> grounded in God's character, promises, and the resurrection of Jesus. This hope transforms despair into assurance, reminding people that suffering has meaning and that </w:t>
      </w:r>
      <w:r w:rsidRPr="00BA4970">
        <w:rPr>
          <w:rFonts w:ascii="Helvetica" w:hAnsi="Helvetica"/>
          <w:sz w:val="20"/>
          <w:szCs w:val="20"/>
        </w:rPr>
        <w:t>God’s good and perfect purposes will be fulfilled</w:t>
      </w:r>
      <w:r w:rsidR="0066285B" w:rsidRPr="00BA4970">
        <w:rPr>
          <w:rFonts w:ascii="Helvetica" w:hAnsi="Helvetica"/>
          <w:sz w:val="20"/>
          <w:szCs w:val="20"/>
        </w:rPr>
        <w:t xml:space="preserve"> amid challenges</w:t>
      </w:r>
      <w:r w:rsidRPr="00BA4970">
        <w:rPr>
          <w:rFonts w:ascii="Helvetica" w:hAnsi="Helvetica"/>
          <w:sz w:val="20"/>
          <w:szCs w:val="20"/>
        </w:rPr>
        <w:t xml:space="preserve"> that sometimes make no sense</w:t>
      </w:r>
      <w:r w:rsidR="0066285B" w:rsidRPr="00BA4970">
        <w:rPr>
          <w:rFonts w:ascii="Helvetica" w:hAnsi="Helvetica"/>
          <w:sz w:val="20"/>
          <w:szCs w:val="20"/>
        </w:rPr>
        <w:t>.</w:t>
      </w:r>
    </w:p>
    <w:p w14:paraId="2E73BC94" w14:textId="77777777" w:rsidR="002B7D38" w:rsidRPr="00BA4970" w:rsidRDefault="002B7D38" w:rsidP="00BA4970">
      <w:pPr>
        <w:rPr>
          <w:rFonts w:ascii="Helvetica" w:hAnsi="Helvetica"/>
          <w:sz w:val="20"/>
          <w:szCs w:val="20"/>
        </w:rPr>
      </w:pPr>
    </w:p>
    <w:p w14:paraId="0CE92906" w14:textId="291ED284" w:rsidR="00DC5C80" w:rsidRPr="00BA4970" w:rsidRDefault="0066285B" w:rsidP="00BA4970">
      <w:pPr>
        <w:rPr>
          <w:rFonts w:ascii="Helvetica" w:hAnsi="Helvetica"/>
          <w:sz w:val="20"/>
          <w:szCs w:val="20"/>
        </w:rPr>
      </w:pPr>
      <w:r w:rsidRPr="00BA4970">
        <w:rPr>
          <w:rFonts w:ascii="Helvetica" w:hAnsi="Helvetica"/>
          <w:sz w:val="20"/>
          <w:szCs w:val="20"/>
        </w:rPr>
        <w:t xml:space="preserve">Instead of burdening seekers with guilt and rules, a hope-filled church </w:t>
      </w:r>
      <w:r w:rsidR="0048595F" w:rsidRPr="00BA4970">
        <w:rPr>
          <w:rFonts w:ascii="Helvetica" w:hAnsi="Helvetica"/>
          <w:sz w:val="20"/>
          <w:szCs w:val="20"/>
        </w:rPr>
        <w:t>looks at the world through God’s perspective</w:t>
      </w:r>
      <w:r w:rsidR="00BA4970">
        <w:rPr>
          <w:rFonts w:ascii="Helvetica" w:hAnsi="Helvetica"/>
          <w:sz w:val="20"/>
          <w:szCs w:val="20"/>
        </w:rPr>
        <w:t xml:space="preserve"> and</w:t>
      </w:r>
      <w:r w:rsidR="0048595F" w:rsidRPr="00BA4970">
        <w:rPr>
          <w:rFonts w:ascii="Helvetica" w:hAnsi="Helvetica"/>
          <w:sz w:val="20"/>
          <w:szCs w:val="20"/>
        </w:rPr>
        <w:t xml:space="preserve"> </w:t>
      </w:r>
      <w:r w:rsidR="009C3CDE" w:rsidRPr="00BA4970">
        <w:rPr>
          <w:rFonts w:ascii="Helvetica" w:hAnsi="Helvetica"/>
          <w:sz w:val="20"/>
          <w:szCs w:val="20"/>
        </w:rPr>
        <w:t>proclaims</w:t>
      </w:r>
      <w:r w:rsidRPr="00BA4970">
        <w:rPr>
          <w:rFonts w:ascii="Helvetica" w:hAnsi="Helvetica"/>
          <w:sz w:val="20"/>
          <w:szCs w:val="20"/>
        </w:rPr>
        <w:t xml:space="preserve"> God's plans for "a future and a hope" (Jeremiah 29:11)</w:t>
      </w:r>
      <w:r w:rsidR="00C372A3" w:rsidRPr="00BA4970">
        <w:rPr>
          <w:rFonts w:ascii="Helvetica" w:hAnsi="Helvetica"/>
          <w:sz w:val="20"/>
          <w:szCs w:val="20"/>
        </w:rPr>
        <w:t>. It leads them to repentance through the radiance of hope in Christ.</w:t>
      </w:r>
      <w:r w:rsidRPr="00BA4970">
        <w:rPr>
          <w:rFonts w:ascii="Helvetica" w:hAnsi="Helvetica"/>
          <w:sz w:val="20"/>
          <w:szCs w:val="20"/>
        </w:rPr>
        <w:t xml:space="preserve"> </w:t>
      </w:r>
    </w:p>
    <w:p w14:paraId="70C6C5C3" w14:textId="77777777" w:rsidR="00DC5C80" w:rsidRPr="00BA4970" w:rsidRDefault="00DC5C80" w:rsidP="00BA4970">
      <w:pPr>
        <w:rPr>
          <w:rFonts w:ascii="Helvetica" w:hAnsi="Helvetica"/>
          <w:sz w:val="20"/>
          <w:szCs w:val="20"/>
        </w:rPr>
      </w:pPr>
    </w:p>
    <w:p w14:paraId="5E1A5083" w14:textId="2EDF423C" w:rsidR="0066285B" w:rsidRPr="00BA4970" w:rsidRDefault="00C372A3" w:rsidP="00BA4970">
      <w:pPr>
        <w:rPr>
          <w:rFonts w:ascii="Helvetica" w:hAnsi="Helvetica"/>
          <w:sz w:val="20"/>
          <w:szCs w:val="20"/>
        </w:rPr>
      </w:pPr>
      <w:r w:rsidRPr="00BA4970">
        <w:rPr>
          <w:rFonts w:ascii="Helvetica" w:hAnsi="Helvetica"/>
          <w:sz w:val="20"/>
          <w:szCs w:val="20"/>
        </w:rPr>
        <w:t>A h</w:t>
      </w:r>
      <w:r w:rsidR="00DC5C80" w:rsidRPr="00BA4970">
        <w:rPr>
          <w:rFonts w:ascii="Helvetica" w:hAnsi="Helvetica"/>
          <w:sz w:val="20"/>
          <w:szCs w:val="20"/>
        </w:rPr>
        <w:t>ope-filled church</w:t>
      </w:r>
      <w:r w:rsidRPr="00BA4970">
        <w:rPr>
          <w:rFonts w:ascii="Helvetica" w:hAnsi="Helvetica"/>
          <w:sz w:val="20"/>
          <w:szCs w:val="20"/>
        </w:rPr>
        <w:t xml:space="preserve"> is also</w:t>
      </w:r>
      <w:r w:rsidR="0066285B" w:rsidRPr="00BA4970">
        <w:rPr>
          <w:rFonts w:ascii="Helvetica" w:hAnsi="Helvetica"/>
          <w:sz w:val="20"/>
          <w:szCs w:val="20"/>
        </w:rPr>
        <w:t xml:space="preserve"> </w:t>
      </w:r>
      <w:r w:rsidRPr="00BA4970">
        <w:rPr>
          <w:rFonts w:ascii="Helvetica" w:hAnsi="Helvetica"/>
          <w:sz w:val="20"/>
          <w:szCs w:val="20"/>
        </w:rPr>
        <w:t xml:space="preserve">an </w:t>
      </w:r>
      <w:r w:rsidR="0066285B" w:rsidRPr="00BA4970">
        <w:rPr>
          <w:rFonts w:ascii="Helvetica" w:hAnsi="Helvetica"/>
          <w:sz w:val="20"/>
          <w:szCs w:val="20"/>
        </w:rPr>
        <w:t xml:space="preserve">instrument of the "God of hope," equipping believers </w:t>
      </w:r>
      <w:r w:rsidR="00DC5C80" w:rsidRPr="00BA4970">
        <w:rPr>
          <w:rFonts w:ascii="Helvetica" w:hAnsi="Helvetica"/>
          <w:sz w:val="20"/>
          <w:szCs w:val="20"/>
        </w:rPr>
        <w:t>not only to survive challenges of life but also to thrive in the abundant life Jesus promises</w:t>
      </w:r>
      <w:r w:rsidRPr="00BA4970">
        <w:rPr>
          <w:rFonts w:ascii="Helvetica" w:hAnsi="Helvetica"/>
          <w:sz w:val="20"/>
          <w:szCs w:val="20"/>
        </w:rPr>
        <w:t>.</w:t>
      </w:r>
      <w:r w:rsidR="0066285B" w:rsidRPr="00BA4970">
        <w:rPr>
          <w:rFonts w:ascii="Helvetica" w:hAnsi="Helvetica"/>
          <w:sz w:val="20"/>
          <w:szCs w:val="20"/>
        </w:rPr>
        <w:t xml:space="preserve"> </w:t>
      </w:r>
      <w:r w:rsidR="0048595F" w:rsidRPr="00BA4970">
        <w:rPr>
          <w:rFonts w:ascii="Helvetica" w:hAnsi="Helvetica"/>
          <w:sz w:val="20"/>
          <w:szCs w:val="20"/>
        </w:rPr>
        <w:t>T</w:t>
      </w:r>
      <w:r w:rsidR="00944229" w:rsidRPr="00BA4970">
        <w:rPr>
          <w:rFonts w:ascii="Helvetica" w:hAnsi="Helvetica"/>
          <w:sz w:val="20"/>
          <w:szCs w:val="20"/>
        </w:rPr>
        <w:t xml:space="preserve">he church </w:t>
      </w:r>
      <w:r w:rsidR="0048595F" w:rsidRPr="00BA4970">
        <w:rPr>
          <w:rFonts w:ascii="Helvetica" w:hAnsi="Helvetica"/>
          <w:sz w:val="20"/>
          <w:szCs w:val="20"/>
        </w:rPr>
        <w:t xml:space="preserve">in hope </w:t>
      </w:r>
      <w:r w:rsidR="0066285B" w:rsidRPr="00BA4970">
        <w:rPr>
          <w:rFonts w:ascii="Helvetica" w:hAnsi="Helvetica"/>
          <w:sz w:val="20"/>
          <w:szCs w:val="20"/>
        </w:rPr>
        <w:t>witness</w:t>
      </w:r>
      <w:r w:rsidR="00944229" w:rsidRPr="00BA4970">
        <w:rPr>
          <w:rFonts w:ascii="Helvetica" w:hAnsi="Helvetica"/>
          <w:sz w:val="20"/>
          <w:szCs w:val="20"/>
        </w:rPr>
        <w:t>es</w:t>
      </w:r>
      <w:r w:rsidR="0066285B" w:rsidRPr="00BA4970">
        <w:rPr>
          <w:rFonts w:ascii="Helvetica" w:hAnsi="Helvetica"/>
          <w:sz w:val="20"/>
          <w:szCs w:val="20"/>
        </w:rPr>
        <w:t xml:space="preserve"> to the </w:t>
      </w:r>
      <w:r w:rsidR="00DC5C80" w:rsidRPr="00BA4970">
        <w:rPr>
          <w:rFonts w:ascii="Helvetica" w:hAnsi="Helvetica"/>
          <w:sz w:val="20"/>
          <w:szCs w:val="20"/>
        </w:rPr>
        <w:t>G</w:t>
      </w:r>
      <w:r w:rsidR="0066285B" w:rsidRPr="00BA4970">
        <w:rPr>
          <w:rFonts w:ascii="Helvetica" w:hAnsi="Helvetica"/>
          <w:sz w:val="20"/>
          <w:szCs w:val="20"/>
        </w:rPr>
        <w:t xml:space="preserve">ospel's strength, </w:t>
      </w:r>
      <w:r w:rsidRPr="00BA4970">
        <w:rPr>
          <w:rFonts w:ascii="Helvetica" w:hAnsi="Helvetica"/>
          <w:sz w:val="20"/>
          <w:szCs w:val="20"/>
        </w:rPr>
        <w:t>pursue</w:t>
      </w:r>
      <w:r w:rsidR="00944229" w:rsidRPr="00BA4970">
        <w:rPr>
          <w:rFonts w:ascii="Helvetica" w:hAnsi="Helvetica"/>
          <w:sz w:val="20"/>
          <w:szCs w:val="20"/>
        </w:rPr>
        <w:t>s</w:t>
      </w:r>
      <w:r w:rsidRPr="00BA4970">
        <w:rPr>
          <w:rFonts w:ascii="Helvetica" w:hAnsi="Helvetica"/>
          <w:sz w:val="20"/>
          <w:szCs w:val="20"/>
        </w:rPr>
        <w:t xml:space="preserve"> God's kingdom with a unified vision, </w:t>
      </w:r>
      <w:r w:rsidR="00944229" w:rsidRPr="00BA4970">
        <w:rPr>
          <w:rFonts w:ascii="Helvetica" w:hAnsi="Helvetica"/>
          <w:sz w:val="20"/>
          <w:szCs w:val="20"/>
        </w:rPr>
        <w:t>and fosters a fellowship</w:t>
      </w:r>
      <w:r w:rsidR="0048595F" w:rsidRPr="00BA4970">
        <w:rPr>
          <w:rFonts w:ascii="Helvetica" w:hAnsi="Helvetica"/>
          <w:sz w:val="20"/>
          <w:szCs w:val="20"/>
        </w:rPr>
        <w:t xml:space="preserve"> (a community on God’s mission)</w:t>
      </w:r>
      <w:r w:rsidR="00944229" w:rsidRPr="00BA4970">
        <w:rPr>
          <w:rFonts w:ascii="Helvetica" w:hAnsi="Helvetica"/>
          <w:sz w:val="20"/>
          <w:szCs w:val="20"/>
        </w:rPr>
        <w:t xml:space="preserve"> where faith can flourish</w:t>
      </w:r>
      <w:r w:rsidR="0066285B" w:rsidRPr="00BA4970">
        <w:rPr>
          <w:rFonts w:ascii="Helvetica" w:hAnsi="Helvetica"/>
          <w:sz w:val="20"/>
          <w:szCs w:val="20"/>
        </w:rPr>
        <w:t>.</w:t>
      </w:r>
    </w:p>
    <w:p w14:paraId="798567AA" w14:textId="77777777" w:rsidR="00C372A3" w:rsidRPr="00BA4970" w:rsidRDefault="00C372A3" w:rsidP="00BA4970">
      <w:pPr>
        <w:rPr>
          <w:rFonts w:ascii="Helvetica" w:hAnsi="Helvetica"/>
          <w:sz w:val="20"/>
          <w:szCs w:val="20"/>
        </w:rPr>
      </w:pPr>
    </w:p>
    <w:p w14:paraId="13DF1F3D" w14:textId="588C6E21" w:rsidR="00944229" w:rsidRPr="00BA4970" w:rsidRDefault="00944229" w:rsidP="00BA4970">
      <w:pPr>
        <w:rPr>
          <w:rFonts w:ascii="Helvetica" w:hAnsi="Helvetica"/>
          <w:sz w:val="20"/>
          <w:szCs w:val="20"/>
        </w:rPr>
      </w:pPr>
      <w:r w:rsidRPr="00BA4970">
        <w:rPr>
          <w:rFonts w:ascii="Helvetica" w:hAnsi="Helvetica"/>
          <w:sz w:val="20"/>
          <w:szCs w:val="20"/>
        </w:rPr>
        <w:t>Hope in Christ is a powerful motivator, giving people resilience, resourcefulness, and endurance.</w:t>
      </w:r>
      <w:r w:rsidR="00F72FD2" w:rsidRPr="00BA4970">
        <w:rPr>
          <w:rFonts w:ascii="Helvetica" w:hAnsi="Helvetica"/>
          <w:sz w:val="20"/>
          <w:szCs w:val="20"/>
        </w:rPr>
        <w:t xml:space="preserve"> </w:t>
      </w:r>
      <w:r w:rsidR="0048595F" w:rsidRPr="00BA4970">
        <w:rPr>
          <w:rFonts w:ascii="Helvetica" w:hAnsi="Helvetica"/>
          <w:sz w:val="20"/>
          <w:szCs w:val="20"/>
        </w:rPr>
        <w:t>I</w:t>
      </w:r>
      <w:r w:rsidR="00F72FD2" w:rsidRPr="00BA4970">
        <w:rPr>
          <w:rFonts w:ascii="Helvetica" w:hAnsi="Helvetica"/>
          <w:sz w:val="20"/>
          <w:szCs w:val="20"/>
        </w:rPr>
        <w:t xml:space="preserve">t faithfully </w:t>
      </w:r>
      <w:r w:rsidR="00B01D46" w:rsidRPr="00BA4970">
        <w:rPr>
          <w:rFonts w:ascii="Helvetica" w:hAnsi="Helvetica"/>
          <w:sz w:val="20"/>
          <w:szCs w:val="20"/>
        </w:rPr>
        <w:t xml:space="preserve">refreshes and </w:t>
      </w:r>
      <w:r w:rsidR="00F72FD2" w:rsidRPr="00BA4970">
        <w:rPr>
          <w:rFonts w:ascii="Helvetica" w:hAnsi="Helvetica"/>
          <w:sz w:val="20"/>
          <w:szCs w:val="20"/>
        </w:rPr>
        <w:t>replenishes the soul</w:t>
      </w:r>
      <w:r w:rsidR="00B01D46" w:rsidRPr="00BA4970">
        <w:rPr>
          <w:rFonts w:ascii="Helvetica" w:hAnsi="Helvetica"/>
          <w:sz w:val="20"/>
          <w:szCs w:val="20"/>
        </w:rPr>
        <w:t>s of those who are heavy-laden</w:t>
      </w:r>
      <w:r w:rsidR="0048595F" w:rsidRPr="00BA4970">
        <w:rPr>
          <w:rFonts w:ascii="Helvetica" w:hAnsi="Helvetica"/>
          <w:sz w:val="20"/>
          <w:szCs w:val="20"/>
        </w:rPr>
        <w:t xml:space="preserve"> because it </w:t>
      </w:r>
      <w:r w:rsidR="000843C5" w:rsidRPr="00BA4970">
        <w:rPr>
          <w:rFonts w:ascii="Helvetica" w:hAnsi="Helvetica"/>
          <w:sz w:val="20"/>
          <w:szCs w:val="20"/>
        </w:rPr>
        <w:t>helps</w:t>
      </w:r>
      <w:r w:rsidR="0048595F" w:rsidRPr="00BA4970">
        <w:rPr>
          <w:rFonts w:ascii="Helvetica" w:hAnsi="Helvetica"/>
          <w:sz w:val="20"/>
          <w:szCs w:val="20"/>
        </w:rPr>
        <w:t xml:space="preserve"> </w:t>
      </w:r>
      <w:r w:rsidR="000843C5" w:rsidRPr="00BA4970">
        <w:rPr>
          <w:rFonts w:ascii="Helvetica" w:hAnsi="Helvetica"/>
          <w:sz w:val="20"/>
          <w:szCs w:val="20"/>
        </w:rPr>
        <w:t>them</w:t>
      </w:r>
      <w:r w:rsidR="0048595F" w:rsidRPr="00BA4970">
        <w:rPr>
          <w:rFonts w:ascii="Helvetica" w:hAnsi="Helvetica"/>
          <w:sz w:val="20"/>
          <w:szCs w:val="20"/>
        </w:rPr>
        <w:t xml:space="preserve"> focus </w:t>
      </w:r>
      <w:r w:rsidR="000843C5" w:rsidRPr="00BA4970">
        <w:rPr>
          <w:rFonts w:ascii="Helvetica" w:hAnsi="Helvetica"/>
          <w:sz w:val="20"/>
          <w:szCs w:val="20"/>
        </w:rPr>
        <w:t>on</w:t>
      </w:r>
      <w:r w:rsidR="0048595F" w:rsidRPr="00BA4970">
        <w:rPr>
          <w:rFonts w:ascii="Helvetica" w:hAnsi="Helvetica"/>
          <w:sz w:val="20"/>
          <w:szCs w:val="20"/>
        </w:rPr>
        <w:t xml:space="preserve"> God’s trustworthy character and His unfailing promises.</w:t>
      </w:r>
    </w:p>
    <w:p w14:paraId="4252621B" w14:textId="77777777" w:rsidR="00944229" w:rsidRPr="00BA4970" w:rsidRDefault="00944229" w:rsidP="00BA4970">
      <w:pPr>
        <w:rPr>
          <w:rFonts w:ascii="Helvetica" w:hAnsi="Helvetica"/>
          <w:sz w:val="20"/>
          <w:szCs w:val="20"/>
        </w:rPr>
      </w:pPr>
    </w:p>
    <w:p w14:paraId="0D47197A" w14:textId="7357F8FC" w:rsidR="00C372A3" w:rsidRPr="00BA4970" w:rsidRDefault="00C372A3" w:rsidP="00BA4970">
      <w:pPr>
        <w:rPr>
          <w:rFonts w:ascii="Helvetica" w:hAnsi="Helvetica"/>
          <w:sz w:val="20"/>
          <w:szCs w:val="20"/>
        </w:rPr>
      </w:pPr>
      <w:r w:rsidRPr="00BA4970">
        <w:rPr>
          <w:rFonts w:ascii="Helvetica" w:hAnsi="Helvetica"/>
          <w:sz w:val="20"/>
          <w:szCs w:val="20"/>
        </w:rPr>
        <w:t xml:space="preserve">Churches can nurture this hope through uplifting worship, transformational teaching, and supportive relationships (Hebrews 10:23-25). </w:t>
      </w:r>
      <w:r w:rsidR="00F72FD2" w:rsidRPr="00BA4970">
        <w:rPr>
          <w:rFonts w:ascii="Helvetica" w:hAnsi="Helvetica"/>
          <w:sz w:val="20"/>
          <w:szCs w:val="20"/>
        </w:rPr>
        <w:t>Hope is</w:t>
      </w:r>
      <w:r w:rsidR="00B01D46" w:rsidRPr="00BA4970">
        <w:rPr>
          <w:rFonts w:ascii="Helvetica" w:hAnsi="Helvetica"/>
          <w:sz w:val="20"/>
          <w:szCs w:val="20"/>
        </w:rPr>
        <w:t xml:space="preserve"> renewed</w:t>
      </w:r>
      <w:r w:rsidR="00F72FD2" w:rsidRPr="00BA4970">
        <w:rPr>
          <w:rFonts w:ascii="Helvetica" w:hAnsi="Helvetica"/>
          <w:sz w:val="20"/>
          <w:szCs w:val="20"/>
        </w:rPr>
        <w:t xml:space="preserve"> </w:t>
      </w:r>
      <w:r w:rsidR="00B01D46" w:rsidRPr="00BA4970">
        <w:rPr>
          <w:rFonts w:ascii="Helvetica" w:hAnsi="Helvetica"/>
          <w:sz w:val="20"/>
          <w:szCs w:val="20"/>
        </w:rPr>
        <w:t>by</w:t>
      </w:r>
      <w:r w:rsidR="00F72FD2" w:rsidRPr="00BA4970">
        <w:rPr>
          <w:rFonts w:ascii="Helvetica" w:hAnsi="Helvetica"/>
          <w:sz w:val="20"/>
          <w:szCs w:val="20"/>
        </w:rPr>
        <w:t xml:space="preserve"> a fresh encounter with God’s truth, </w:t>
      </w:r>
      <w:r w:rsidR="00F72FD2" w:rsidRPr="00BA4970">
        <w:rPr>
          <w:rFonts w:ascii="Helvetica" w:hAnsi="Helvetica"/>
          <w:b/>
          <w:bCs/>
          <w:sz w:val="20"/>
          <w:szCs w:val="20"/>
        </w:rPr>
        <w:t>a biblical shift in perspective</w:t>
      </w:r>
      <w:r w:rsidR="00F72FD2" w:rsidRPr="00BA4970">
        <w:rPr>
          <w:rFonts w:ascii="Helvetica" w:hAnsi="Helvetica"/>
          <w:sz w:val="20"/>
          <w:szCs w:val="20"/>
        </w:rPr>
        <w:t xml:space="preserve"> that lifts their eyes from earthly chaos to the steady light of His presence.</w:t>
      </w:r>
    </w:p>
    <w:p w14:paraId="0667D994" w14:textId="77777777" w:rsidR="00BA4970" w:rsidRDefault="00BA4970" w:rsidP="00BA4970">
      <w:pPr>
        <w:pStyle w:val="NormalWeb"/>
        <w:spacing w:before="0" w:beforeAutospacing="0" w:after="0" w:afterAutospacing="0"/>
        <w:rPr>
          <w:rFonts w:ascii="Helvetica" w:hAnsi="Helvetica"/>
          <w:sz w:val="20"/>
          <w:szCs w:val="20"/>
        </w:rPr>
      </w:pPr>
    </w:p>
    <w:p w14:paraId="50AEE6B1" w14:textId="1E7EED71" w:rsidR="002B7D38" w:rsidRPr="00BA4970" w:rsidRDefault="002B7D38" w:rsidP="00BA4970">
      <w:pPr>
        <w:pStyle w:val="NormalWeb"/>
        <w:spacing w:before="0" w:beforeAutospacing="0" w:after="0" w:afterAutospacing="0"/>
        <w:rPr>
          <w:rFonts w:ascii="Helvetica" w:hAnsi="Helvetica"/>
          <w:sz w:val="20"/>
          <w:szCs w:val="20"/>
        </w:rPr>
      </w:pPr>
      <w:r w:rsidRPr="00BA4970">
        <w:rPr>
          <w:rFonts w:ascii="Helvetica" w:hAnsi="Helvetica"/>
          <w:sz w:val="20"/>
          <w:szCs w:val="20"/>
        </w:rPr>
        <w:t xml:space="preserve">The apostle Paul captured this divine provision with tender clarity: </w:t>
      </w:r>
      <w:r w:rsidRPr="00BA4970">
        <w:rPr>
          <w:rFonts w:ascii="Helvetica" w:hAnsi="Helvetica"/>
          <w:i/>
          <w:iCs/>
          <w:sz w:val="20"/>
          <w:szCs w:val="20"/>
        </w:rPr>
        <w:t>“May the God of hope fill you with all joy and peace as you trust in him, so that you may overflow with hope by the power of the Holy Spirit”</w:t>
      </w:r>
      <w:r w:rsidRPr="00BA4970">
        <w:rPr>
          <w:rFonts w:ascii="Helvetica" w:hAnsi="Helvetica"/>
          <w:sz w:val="20"/>
          <w:szCs w:val="20"/>
        </w:rPr>
        <w:t xml:space="preserve"> (Romans 15:13, NIV). This is the heart of a hope-filled congregation—creating an environment where God Himself fills His people, enabling them to overflow with confident expectation.</w:t>
      </w:r>
    </w:p>
    <w:p w14:paraId="3BBE5307" w14:textId="77777777" w:rsidR="00BA4970" w:rsidRDefault="00BA4970" w:rsidP="00BA4970">
      <w:pPr>
        <w:pStyle w:val="NormalWeb"/>
        <w:spacing w:before="0" w:beforeAutospacing="0" w:after="0" w:afterAutospacing="0"/>
        <w:rPr>
          <w:rFonts w:ascii="Helvetica" w:hAnsi="Helvetica"/>
          <w:sz w:val="20"/>
          <w:szCs w:val="20"/>
        </w:rPr>
      </w:pPr>
    </w:p>
    <w:p w14:paraId="60D4F8C7" w14:textId="5912A7DB" w:rsidR="002B7D38" w:rsidRDefault="002B7D38" w:rsidP="00BA4970">
      <w:pPr>
        <w:pStyle w:val="NormalWeb"/>
        <w:spacing w:before="0" w:beforeAutospacing="0" w:after="0" w:afterAutospacing="0"/>
        <w:rPr>
          <w:rFonts w:ascii="Helvetica" w:hAnsi="Helvetica"/>
          <w:b/>
          <w:bCs/>
          <w:sz w:val="20"/>
          <w:szCs w:val="20"/>
        </w:rPr>
      </w:pPr>
      <w:r w:rsidRPr="00BA4970">
        <w:rPr>
          <w:rFonts w:ascii="Helvetica" w:hAnsi="Helvetica"/>
          <w:sz w:val="20"/>
          <w:szCs w:val="20"/>
        </w:rPr>
        <w:t xml:space="preserve">So how can your church guide hearts from the turmoil of this world toward the supernatural hope that only God provides? </w:t>
      </w:r>
      <w:r w:rsidRPr="00BA4970">
        <w:rPr>
          <w:rFonts w:ascii="Helvetica" w:hAnsi="Helvetica"/>
          <w:b/>
          <w:bCs/>
          <w:sz w:val="20"/>
          <w:szCs w:val="20"/>
        </w:rPr>
        <w:t>Consider these five grace-centered shifts in focus:</w:t>
      </w:r>
    </w:p>
    <w:p w14:paraId="55C913E1" w14:textId="77777777" w:rsidR="00BA4970" w:rsidRPr="00BA4970" w:rsidRDefault="00BA4970" w:rsidP="00BA4970">
      <w:pPr>
        <w:pStyle w:val="NormalWeb"/>
        <w:spacing w:before="0" w:beforeAutospacing="0" w:after="0" w:afterAutospacing="0"/>
        <w:rPr>
          <w:rFonts w:ascii="Helvetica" w:hAnsi="Helvetica"/>
          <w:b/>
          <w:bCs/>
          <w:sz w:val="20"/>
          <w:szCs w:val="20"/>
        </w:rPr>
      </w:pPr>
    </w:p>
    <w:p w14:paraId="6558DA62" w14:textId="77777777" w:rsidR="002B7D38" w:rsidRPr="00BA4970" w:rsidRDefault="002B7D38" w:rsidP="00BA4970">
      <w:pPr>
        <w:numPr>
          <w:ilvl w:val="0"/>
          <w:numId w:val="12"/>
        </w:numPr>
        <w:rPr>
          <w:rFonts w:ascii="Helvetica" w:hAnsi="Helvetica"/>
          <w:sz w:val="20"/>
          <w:szCs w:val="20"/>
        </w:rPr>
      </w:pPr>
      <w:r w:rsidRPr="00BA4970">
        <w:rPr>
          <w:rFonts w:ascii="Helvetica" w:hAnsi="Helvetica"/>
          <w:sz w:val="20"/>
          <w:szCs w:val="20"/>
        </w:rPr>
        <w:t xml:space="preserve">Focus on </w:t>
      </w:r>
      <w:r w:rsidRPr="00BA4970">
        <w:rPr>
          <w:rStyle w:val="Strong"/>
          <w:rFonts w:ascii="Helvetica" w:hAnsi="Helvetica"/>
          <w:sz w:val="20"/>
          <w:szCs w:val="20"/>
        </w:rPr>
        <w:t>God’s majesty</w:t>
      </w:r>
      <w:r w:rsidRPr="00BA4970">
        <w:rPr>
          <w:rFonts w:ascii="Helvetica" w:hAnsi="Helvetica"/>
          <w:sz w:val="20"/>
          <w:szCs w:val="20"/>
        </w:rPr>
        <w:t xml:space="preserve"> more than your circumstances.</w:t>
      </w:r>
    </w:p>
    <w:p w14:paraId="1CBED79E" w14:textId="77777777" w:rsidR="002B7D38" w:rsidRPr="00BA4970" w:rsidRDefault="002B7D38" w:rsidP="00BA4970">
      <w:pPr>
        <w:numPr>
          <w:ilvl w:val="0"/>
          <w:numId w:val="12"/>
        </w:numPr>
        <w:rPr>
          <w:rFonts w:ascii="Helvetica" w:hAnsi="Helvetica"/>
          <w:sz w:val="20"/>
          <w:szCs w:val="20"/>
        </w:rPr>
      </w:pPr>
      <w:r w:rsidRPr="00BA4970">
        <w:rPr>
          <w:rFonts w:ascii="Helvetica" w:hAnsi="Helvetica"/>
          <w:sz w:val="20"/>
          <w:szCs w:val="20"/>
        </w:rPr>
        <w:t xml:space="preserve">Focus on </w:t>
      </w:r>
      <w:r w:rsidRPr="00BA4970">
        <w:rPr>
          <w:rStyle w:val="Strong"/>
          <w:rFonts w:ascii="Helvetica" w:hAnsi="Helvetica"/>
          <w:sz w:val="20"/>
          <w:szCs w:val="20"/>
        </w:rPr>
        <w:t>God’s faithfulness</w:t>
      </w:r>
      <w:r w:rsidRPr="00BA4970">
        <w:rPr>
          <w:rFonts w:ascii="Helvetica" w:hAnsi="Helvetica"/>
          <w:sz w:val="20"/>
          <w:szCs w:val="20"/>
        </w:rPr>
        <w:t xml:space="preserve"> instead of your limited resources.</w:t>
      </w:r>
    </w:p>
    <w:p w14:paraId="60627F18" w14:textId="77777777" w:rsidR="002B7D38" w:rsidRPr="00BA4970" w:rsidRDefault="002B7D38" w:rsidP="00BA4970">
      <w:pPr>
        <w:numPr>
          <w:ilvl w:val="0"/>
          <w:numId w:val="12"/>
        </w:numPr>
        <w:rPr>
          <w:rFonts w:ascii="Helvetica" w:hAnsi="Helvetica"/>
          <w:sz w:val="20"/>
          <w:szCs w:val="20"/>
        </w:rPr>
      </w:pPr>
      <w:r w:rsidRPr="00BA4970">
        <w:rPr>
          <w:rFonts w:ascii="Helvetica" w:hAnsi="Helvetica"/>
          <w:sz w:val="20"/>
          <w:szCs w:val="20"/>
        </w:rPr>
        <w:t xml:space="preserve">Focus on </w:t>
      </w:r>
      <w:r w:rsidRPr="00BA4970">
        <w:rPr>
          <w:rStyle w:val="Strong"/>
          <w:rFonts w:ascii="Helvetica" w:hAnsi="Helvetica"/>
          <w:sz w:val="20"/>
          <w:szCs w:val="20"/>
        </w:rPr>
        <w:t>today’s blessings</w:t>
      </w:r>
      <w:r w:rsidRPr="00BA4970">
        <w:rPr>
          <w:rFonts w:ascii="Helvetica" w:hAnsi="Helvetica"/>
          <w:sz w:val="20"/>
          <w:szCs w:val="20"/>
        </w:rPr>
        <w:t xml:space="preserve"> rather than worries about tomorrow.</w:t>
      </w:r>
    </w:p>
    <w:p w14:paraId="3DB2AC7C" w14:textId="77777777" w:rsidR="002B7D38" w:rsidRPr="00BA4970" w:rsidRDefault="002B7D38" w:rsidP="00BA4970">
      <w:pPr>
        <w:numPr>
          <w:ilvl w:val="0"/>
          <w:numId w:val="12"/>
        </w:numPr>
        <w:rPr>
          <w:rFonts w:ascii="Helvetica" w:hAnsi="Helvetica"/>
          <w:sz w:val="20"/>
          <w:szCs w:val="20"/>
        </w:rPr>
      </w:pPr>
      <w:r w:rsidRPr="00BA4970">
        <w:rPr>
          <w:rFonts w:ascii="Helvetica" w:hAnsi="Helvetica"/>
          <w:sz w:val="20"/>
          <w:szCs w:val="20"/>
        </w:rPr>
        <w:t xml:space="preserve">Focus on </w:t>
      </w:r>
      <w:r w:rsidRPr="00BA4970">
        <w:rPr>
          <w:rStyle w:val="Strong"/>
          <w:rFonts w:ascii="Helvetica" w:hAnsi="Helvetica"/>
          <w:sz w:val="20"/>
          <w:szCs w:val="20"/>
        </w:rPr>
        <w:t>the next step</w:t>
      </w:r>
      <w:r w:rsidRPr="00BA4970">
        <w:rPr>
          <w:rFonts w:ascii="Helvetica" w:hAnsi="Helvetica"/>
          <w:sz w:val="20"/>
          <w:szCs w:val="20"/>
        </w:rPr>
        <w:t xml:space="preserve"> instead of attempting to predict the future.</w:t>
      </w:r>
    </w:p>
    <w:p w14:paraId="0A8FF90D" w14:textId="77777777" w:rsidR="002B7D38" w:rsidRPr="00BA4970" w:rsidRDefault="002B7D38" w:rsidP="00BA4970">
      <w:pPr>
        <w:numPr>
          <w:ilvl w:val="0"/>
          <w:numId w:val="12"/>
        </w:numPr>
        <w:rPr>
          <w:rFonts w:ascii="Helvetica" w:hAnsi="Helvetica"/>
          <w:sz w:val="20"/>
          <w:szCs w:val="20"/>
        </w:rPr>
      </w:pPr>
      <w:r w:rsidRPr="00BA4970">
        <w:rPr>
          <w:rFonts w:ascii="Helvetica" w:hAnsi="Helvetica"/>
          <w:sz w:val="20"/>
          <w:szCs w:val="20"/>
        </w:rPr>
        <w:t xml:space="preserve">Focus on </w:t>
      </w:r>
      <w:r w:rsidRPr="00BA4970">
        <w:rPr>
          <w:rStyle w:val="Strong"/>
          <w:rFonts w:ascii="Helvetica" w:hAnsi="Helvetica"/>
          <w:sz w:val="20"/>
          <w:szCs w:val="20"/>
        </w:rPr>
        <w:t>God’s supernatural presence</w:t>
      </w:r>
      <w:r w:rsidRPr="00BA4970">
        <w:rPr>
          <w:rFonts w:ascii="Helvetica" w:hAnsi="Helvetica"/>
          <w:sz w:val="20"/>
          <w:szCs w:val="20"/>
        </w:rPr>
        <w:t xml:space="preserve"> more than your adversity.</w:t>
      </w:r>
    </w:p>
    <w:p w14:paraId="38F71F45" w14:textId="77777777" w:rsidR="00BA4970" w:rsidRDefault="00BA4970" w:rsidP="00BA4970">
      <w:pPr>
        <w:pStyle w:val="NormalWeb"/>
        <w:spacing w:before="0" w:beforeAutospacing="0" w:after="0" w:afterAutospacing="0"/>
        <w:rPr>
          <w:rFonts w:ascii="Helvetica" w:hAnsi="Helvetica"/>
          <w:sz w:val="20"/>
          <w:szCs w:val="20"/>
        </w:rPr>
      </w:pPr>
    </w:p>
    <w:p w14:paraId="44FE40EB" w14:textId="7AEEDF3D" w:rsidR="00D44C94" w:rsidRPr="00BA4970" w:rsidRDefault="002B7D38" w:rsidP="00BA4970">
      <w:pPr>
        <w:pStyle w:val="NormalWeb"/>
        <w:spacing w:before="0" w:beforeAutospacing="0" w:after="0" w:afterAutospacing="0"/>
        <w:rPr>
          <w:rFonts w:ascii="Helvetica" w:hAnsi="Helvetica"/>
          <w:sz w:val="20"/>
          <w:szCs w:val="20"/>
        </w:rPr>
      </w:pPr>
      <w:r w:rsidRPr="00BA4970">
        <w:rPr>
          <w:rFonts w:ascii="Helvetica" w:hAnsi="Helvetica"/>
          <w:sz w:val="20"/>
          <w:szCs w:val="20"/>
        </w:rPr>
        <w:t>Through such intentional, Scripture-saturated guidance, a church not only sustains its members but equips them to walk as beacons of hope in their daily lives.</w:t>
      </w:r>
    </w:p>
    <w:p w14:paraId="31A35193" w14:textId="77777777" w:rsidR="00BA4970" w:rsidRDefault="00BA4970" w:rsidP="00BA4970">
      <w:pPr>
        <w:rPr>
          <w:rFonts w:ascii="Helvetica" w:hAnsi="Helvetica"/>
          <w:sz w:val="20"/>
          <w:szCs w:val="20"/>
        </w:rPr>
      </w:pPr>
    </w:p>
    <w:p w14:paraId="26430FCD" w14:textId="7B777A7F" w:rsidR="003569B5" w:rsidRPr="00BA4970" w:rsidRDefault="003569B5" w:rsidP="00BA4970">
      <w:pPr>
        <w:rPr>
          <w:rFonts w:ascii="Helvetica" w:hAnsi="Helvetica"/>
          <w:sz w:val="20"/>
          <w:szCs w:val="20"/>
        </w:rPr>
      </w:pPr>
      <w:r w:rsidRPr="00BA4970">
        <w:rPr>
          <w:rFonts w:ascii="Helvetica" w:hAnsi="Helvetica"/>
          <w:sz w:val="20"/>
          <w:szCs w:val="20"/>
        </w:rPr>
        <w:t xml:space="preserve">JesusOnline stands ready as a faithful partner, offering a treasury of free resources to help your church fully embrace and reflect this hope-filled identity. </w:t>
      </w:r>
    </w:p>
    <w:p w14:paraId="7160E05F" w14:textId="77777777" w:rsidR="003569B5" w:rsidRPr="00BA4970" w:rsidRDefault="003569B5" w:rsidP="00BA4970">
      <w:pPr>
        <w:rPr>
          <w:rFonts w:ascii="Helvetica" w:hAnsi="Helvetica"/>
          <w:sz w:val="20"/>
          <w:szCs w:val="20"/>
        </w:rPr>
      </w:pPr>
    </w:p>
    <w:p w14:paraId="75C1F187" w14:textId="4CB1109A" w:rsidR="003569B5" w:rsidRPr="00BA4970" w:rsidRDefault="003569B5" w:rsidP="00BA4970">
      <w:pPr>
        <w:rPr>
          <w:rFonts w:ascii="Helvetica" w:hAnsi="Helvetica"/>
          <w:sz w:val="20"/>
          <w:szCs w:val="20"/>
        </w:rPr>
      </w:pPr>
      <w:r w:rsidRPr="00BA4970">
        <w:rPr>
          <w:rFonts w:ascii="Helvetica" w:hAnsi="Helvetica"/>
          <w:sz w:val="20"/>
          <w:szCs w:val="20"/>
        </w:rPr>
        <w:t>These resources equip you not merely to teach, but to create weekly encounters where the God of hope moves powerfully among His people. Through them, both first-time visitors and longtime believers can experience the refreshing work described in Romans 15:13—being filled with joy and peace as they trust in Him, overflowing with hope by the power of the Holy Spirit.</w:t>
      </w:r>
    </w:p>
    <w:p w14:paraId="2CE811EF" w14:textId="77777777" w:rsidR="003569B5" w:rsidRPr="00BA4970" w:rsidRDefault="003569B5" w:rsidP="00BA4970">
      <w:pPr>
        <w:rPr>
          <w:rFonts w:ascii="Helvetica" w:hAnsi="Helvetica"/>
          <w:sz w:val="20"/>
          <w:szCs w:val="20"/>
        </w:rPr>
      </w:pPr>
    </w:p>
    <w:p w14:paraId="6DD2E9E1" w14:textId="2C5BC1E1" w:rsidR="002B7D38" w:rsidRPr="00BA4970" w:rsidRDefault="003569B5" w:rsidP="00BA4970">
      <w:pPr>
        <w:rPr>
          <w:rFonts w:ascii="Helvetica" w:hAnsi="Helvetica"/>
          <w:sz w:val="20"/>
          <w:szCs w:val="20"/>
        </w:rPr>
      </w:pPr>
      <w:r w:rsidRPr="00BA4970">
        <w:rPr>
          <w:rFonts w:ascii="Helvetica" w:hAnsi="Helvetica"/>
          <w:sz w:val="20"/>
          <w:szCs w:val="20"/>
        </w:rPr>
        <w:t>In a world hungry for assurance, JesusOnline resources help transform your church into a vibrant wellspring of renewal: a place where burdens are lifted, perspectives are renewed, and hearts are continually pointed toward the living hope found in Christ alone.</w:t>
      </w:r>
    </w:p>
    <w:p w14:paraId="7831C4B0" w14:textId="77777777" w:rsidR="003569B5" w:rsidRPr="00BA4970" w:rsidRDefault="003569B5" w:rsidP="00BA4970">
      <w:pPr>
        <w:rPr>
          <w:rFonts w:ascii="Helvetica" w:hAnsi="Helvetica"/>
          <w:sz w:val="20"/>
          <w:szCs w:val="20"/>
        </w:rPr>
      </w:pPr>
    </w:p>
    <w:p w14:paraId="2A1EF28D" w14:textId="77777777" w:rsidR="003569B5" w:rsidRPr="00BA4970" w:rsidRDefault="003569B5" w:rsidP="00BA4970">
      <w:pPr>
        <w:rPr>
          <w:rFonts w:ascii="Helvetica" w:hAnsi="Helvetica"/>
          <w:sz w:val="20"/>
          <w:szCs w:val="20"/>
        </w:rPr>
      </w:pPr>
    </w:p>
    <w:p w14:paraId="367F3F3A" w14:textId="77777777" w:rsidR="00323929" w:rsidRDefault="00323929" w:rsidP="00BA4970">
      <w:pPr>
        <w:rPr>
          <w:rFonts w:ascii="Helvetica" w:hAnsi="Helvetica"/>
        </w:rPr>
      </w:pPr>
      <w:r w:rsidRPr="00BA4970">
        <w:rPr>
          <w:rFonts w:ascii="Helvetica" w:hAnsi="Helvetica"/>
        </w:rPr>
        <w:t xml:space="preserve">Free JesusOnline “Watch </w:t>
      </w:r>
      <w:r w:rsidRPr="00BA4970">
        <w:t>→</w:t>
      </w:r>
      <w:r w:rsidRPr="00BA4970">
        <w:rPr>
          <w:rFonts w:ascii="Helvetica" w:hAnsi="Helvetica"/>
        </w:rPr>
        <w:t xml:space="preserve"> Learn </w:t>
      </w:r>
      <w:r w:rsidRPr="00BA4970">
        <w:t>→</w:t>
      </w:r>
      <w:r w:rsidRPr="00BA4970">
        <w:rPr>
          <w:rFonts w:ascii="Helvetica" w:hAnsi="Helvetica"/>
        </w:rPr>
        <w:t xml:space="preserve"> Live” Resources </w:t>
      </w:r>
      <w:r w:rsidRPr="00BA4970">
        <w:rPr>
          <w:rFonts w:ascii="Helvetica" w:hAnsi="Helvetica"/>
        </w:rPr>
        <w:br/>
        <w:t>to Enhance Engagement and Retention</w:t>
      </w:r>
    </w:p>
    <w:p w14:paraId="4E43CDA1" w14:textId="77777777" w:rsidR="00BA4970" w:rsidRPr="00BA4970" w:rsidRDefault="00BA4970" w:rsidP="00BA4970">
      <w:pPr>
        <w:rPr>
          <w:rFonts w:ascii="Helvetica" w:hAnsi="Helvetica"/>
          <w:sz w:val="20"/>
          <w:szCs w:val="20"/>
        </w:rPr>
      </w:pPr>
    </w:p>
    <w:p w14:paraId="4AA95BED" w14:textId="77777777" w:rsidR="00323929" w:rsidRPr="00BA4970" w:rsidRDefault="00323929" w:rsidP="00BA4970">
      <w:pPr>
        <w:numPr>
          <w:ilvl w:val="0"/>
          <w:numId w:val="14"/>
        </w:numPr>
        <w:rPr>
          <w:rFonts w:ascii="Helvetica" w:hAnsi="Helvetica"/>
          <w:sz w:val="20"/>
          <w:szCs w:val="20"/>
        </w:rPr>
      </w:pPr>
      <w:r w:rsidRPr="00BA4970">
        <w:rPr>
          <w:rFonts w:ascii="Helvetica" w:hAnsi="Helvetica"/>
          <w:b/>
          <w:bCs/>
          <w:sz w:val="20"/>
          <w:szCs w:val="20"/>
        </w:rPr>
        <w:t>Capture attention immediately</w:t>
      </w:r>
      <w:r w:rsidRPr="00BA4970">
        <w:rPr>
          <w:rFonts w:ascii="Helvetica" w:hAnsi="Helvetica"/>
          <w:sz w:val="20"/>
          <w:szCs w:val="20"/>
        </w:rPr>
        <w:t xml:space="preserve"> with a powerful </w:t>
      </w:r>
      <w:r w:rsidRPr="00BA4970">
        <w:rPr>
          <w:rFonts w:ascii="Helvetica" w:hAnsi="Helvetica"/>
          <w:b/>
          <w:bCs/>
          <w:sz w:val="20"/>
          <w:szCs w:val="20"/>
        </w:rPr>
        <w:t>video</w:t>
      </w:r>
      <w:r w:rsidRPr="00BA4970">
        <w:rPr>
          <w:rFonts w:ascii="Helvetica" w:hAnsi="Helvetica"/>
          <w:sz w:val="20"/>
          <w:szCs w:val="20"/>
        </w:rPr>
        <w:t xml:space="preserve"> clip to introduce your message. A well-chosen video sets the emotional tone, illustrates the theme, and draws people in from the very first moment.</w:t>
      </w:r>
    </w:p>
    <w:p w14:paraId="5E38745A" w14:textId="77777777" w:rsidR="00323929" w:rsidRPr="00BA4970" w:rsidRDefault="00323929" w:rsidP="00BA4970">
      <w:pPr>
        <w:numPr>
          <w:ilvl w:val="0"/>
          <w:numId w:val="14"/>
        </w:numPr>
        <w:rPr>
          <w:rFonts w:ascii="Helvetica" w:hAnsi="Helvetica"/>
          <w:sz w:val="20"/>
          <w:szCs w:val="20"/>
        </w:rPr>
      </w:pPr>
      <w:r w:rsidRPr="00BA4970">
        <w:rPr>
          <w:rFonts w:ascii="Helvetica" w:hAnsi="Helvetica"/>
          <w:b/>
          <w:bCs/>
          <w:sz w:val="20"/>
          <w:szCs w:val="20"/>
        </w:rPr>
        <w:t>Deepen your content</w:t>
      </w:r>
      <w:r w:rsidRPr="00BA4970">
        <w:rPr>
          <w:rFonts w:ascii="Helvetica" w:hAnsi="Helvetica"/>
          <w:sz w:val="20"/>
          <w:szCs w:val="20"/>
        </w:rPr>
        <w:t xml:space="preserve"> by weaving key insights from the </w:t>
      </w:r>
      <w:r w:rsidRPr="00BA4970">
        <w:rPr>
          <w:rFonts w:ascii="Helvetica" w:hAnsi="Helvetica"/>
          <w:b/>
          <w:bCs/>
          <w:sz w:val="20"/>
          <w:szCs w:val="20"/>
        </w:rPr>
        <w:t>article</w:t>
      </w:r>
      <w:r w:rsidRPr="00BA4970">
        <w:rPr>
          <w:rFonts w:ascii="Helvetica" w:hAnsi="Helvetica"/>
          <w:sz w:val="20"/>
          <w:szCs w:val="20"/>
        </w:rPr>
        <w:t xml:space="preserve"> into your teaching. Use it as rich resource material to add credibility, fresh perspectives, and biblical connections to your sermon.</w:t>
      </w:r>
    </w:p>
    <w:p w14:paraId="36D4980F" w14:textId="77777777" w:rsidR="00323929" w:rsidRPr="00BA4970" w:rsidRDefault="00323929" w:rsidP="00BA4970">
      <w:pPr>
        <w:numPr>
          <w:ilvl w:val="0"/>
          <w:numId w:val="14"/>
        </w:numPr>
        <w:rPr>
          <w:rFonts w:ascii="Helvetica" w:hAnsi="Helvetica"/>
          <w:sz w:val="20"/>
          <w:szCs w:val="20"/>
        </w:rPr>
      </w:pPr>
      <w:r w:rsidRPr="00BA4970">
        <w:rPr>
          <w:rFonts w:ascii="Helvetica" w:hAnsi="Helvetica"/>
          <w:b/>
          <w:bCs/>
          <w:sz w:val="20"/>
          <w:szCs w:val="20"/>
        </w:rPr>
        <w:t>Drive lasting impact</w:t>
      </w:r>
      <w:r w:rsidRPr="00BA4970">
        <w:rPr>
          <w:rFonts w:ascii="Helvetica" w:hAnsi="Helvetica"/>
          <w:sz w:val="20"/>
          <w:szCs w:val="20"/>
        </w:rPr>
        <w:t xml:space="preserve"> by sharing the </w:t>
      </w:r>
      <w:r w:rsidRPr="00BA4970">
        <w:rPr>
          <w:rFonts w:ascii="Helvetica" w:hAnsi="Helvetica"/>
          <w:b/>
          <w:bCs/>
          <w:sz w:val="20"/>
          <w:szCs w:val="20"/>
        </w:rPr>
        <w:t>app link</w:t>
      </w:r>
      <w:r w:rsidRPr="00BA4970">
        <w:rPr>
          <w:rFonts w:ascii="Helvetica" w:hAnsi="Helvetica"/>
          <w:sz w:val="20"/>
          <w:szCs w:val="20"/>
        </w:rPr>
        <w:t xml:space="preserve"> at the end of your message. This simple tool helps your people review, remember, and apply the core essence of the sermon long after they leave the service.</w:t>
      </w:r>
    </w:p>
    <w:p w14:paraId="14DA387D" w14:textId="77777777" w:rsidR="00323929" w:rsidRPr="00BA4970" w:rsidRDefault="00323929" w:rsidP="00BA4970">
      <w:pPr>
        <w:rPr>
          <w:rFonts w:ascii="Helvetica" w:hAnsi="Helvetica"/>
          <w:sz w:val="20"/>
          <w:szCs w:val="20"/>
        </w:rPr>
      </w:pPr>
      <w:r w:rsidRPr="00BA4970">
        <w:rPr>
          <w:rFonts w:ascii="Helvetica" w:hAnsi="Helvetica"/>
          <w:sz w:val="20"/>
          <w:szCs w:val="20"/>
        </w:rPr>
        <w:t xml:space="preserve"> </w:t>
      </w:r>
    </w:p>
    <w:p w14:paraId="12B5E05D" w14:textId="6D84A044" w:rsidR="00323929" w:rsidRPr="00BA4970" w:rsidRDefault="0002538D" w:rsidP="00BA4970">
      <w:pPr>
        <w:rPr>
          <w:rFonts w:ascii="Helvetica" w:hAnsi="Helvetica"/>
        </w:rPr>
      </w:pPr>
      <w:r w:rsidRPr="00BA4970">
        <w:rPr>
          <w:rFonts w:ascii="Helvetica" w:hAnsi="Helvetica"/>
        </w:rPr>
        <w:t>Hope Resources</w:t>
      </w:r>
      <w:r w:rsidR="00323929" w:rsidRPr="00BA4970">
        <w:rPr>
          <w:rFonts w:ascii="Helvetica" w:hAnsi="Helvetica"/>
        </w:rPr>
        <w:t>:</w:t>
      </w:r>
    </w:p>
    <w:p w14:paraId="3CA6F0B0" w14:textId="77777777" w:rsidR="00BA4970" w:rsidRPr="00BA4970" w:rsidRDefault="00BA4970" w:rsidP="00BA4970">
      <w:pPr>
        <w:rPr>
          <w:rFonts w:ascii="Helvetica" w:hAnsi="Helvetica"/>
          <w:b/>
          <w:bCs/>
          <w:sz w:val="20"/>
          <w:szCs w:val="20"/>
        </w:rPr>
      </w:pPr>
    </w:p>
    <w:p w14:paraId="666D182A" w14:textId="4DE6F585" w:rsidR="00323929" w:rsidRPr="00BA4970" w:rsidRDefault="0002538D" w:rsidP="00BA4970">
      <w:pPr>
        <w:pStyle w:val="Heading5"/>
        <w:numPr>
          <w:ilvl w:val="0"/>
          <w:numId w:val="13"/>
        </w:numPr>
        <w:shd w:val="clear" w:color="auto" w:fill="FFFFFF"/>
        <w:spacing w:before="0" w:after="0"/>
        <w:rPr>
          <w:rFonts w:ascii="Helvetica" w:hAnsi="Helvetica"/>
          <w:color w:val="000000"/>
          <w:sz w:val="20"/>
          <w:szCs w:val="20"/>
        </w:rPr>
      </w:pPr>
      <w:r w:rsidRPr="00BA4970">
        <w:rPr>
          <w:rFonts w:ascii="Helvetica" w:hAnsi="Helvetica"/>
          <w:color w:val="000000"/>
          <w:sz w:val="20"/>
          <w:szCs w:val="20"/>
        </w:rPr>
        <w:t>Hope in Times of Crisis</w:t>
      </w:r>
    </w:p>
    <w:p w14:paraId="3E6D3E79" w14:textId="717CAB70" w:rsidR="0002538D" w:rsidRPr="00BA4970" w:rsidRDefault="0002538D" w:rsidP="00BA4970">
      <w:pPr>
        <w:pStyle w:val="Heading5"/>
        <w:numPr>
          <w:ilvl w:val="0"/>
          <w:numId w:val="13"/>
        </w:numPr>
        <w:shd w:val="clear" w:color="auto" w:fill="FFFFFF"/>
        <w:spacing w:before="0" w:after="0"/>
        <w:rPr>
          <w:rFonts w:ascii="Helvetica" w:hAnsi="Helvetica"/>
          <w:color w:val="000000"/>
          <w:sz w:val="20"/>
          <w:szCs w:val="20"/>
        </w:rPr>
      </w:pPr>
      <w:r w:rsidRPr="00BA4970">
        <w:rPr>
          <w:rFonts w:ascii="Helvetica" w:hAnsi="Helvetica"/>
          <w:color w:val="000000"/>
          <w:sz w:val="20"/>
          <w:szCs w:val="20"/>
        </w:rPr>
        <w:t>Bible Promises for Hope</w:t>
      </w:r>
    </w:p>
    <w:p w14:paraId="472221FE" w14:textId="7990DD6D" w:rsidR="0002538D" w:rsidRPr="00BA4970" w:rsidRDefault="0002538D" w:rsidP="00BA4970">
      <w:pPr>
        <w:pStyle w:val="ListParagraph"/>
        <w:numPr>
          <w:ilvl w:val="0"/>
          <w:numId w:val="13"/>
        </w:numPr>
        <w:contextualSpacing w:val="0"/>
        <w:rPr>
          <w:rFonts w:ascii="Helvetica" w:hAnsi="Helvetica"/>
          <w:color w:val="000000" w:themeColor="text1"/>
          <w:sz w:val="20"/>
          <w:szCs w:val="20"/>
        </w:rPr>
      </w:pPr>
      <w:r w:rsidRPr="00BA4970">
        <w:rPr>
          <w:rFonts w:ascii="Helvetica" w:hAnsi="Helvetica"/>
          <w:color w:val="000000"/>
          <w:sz w:val="20"/>
          <w:szCs w:val="20"/>
        </w:rPr>
        <w:t>God Is Hope</w:t>
      </w:r>
    </w:p>
    <w:p w14:paraId="11AE5CF1" w14:textId="77777777" w:rsidR="0002538D" w:rsidRPr="00BA4970" w:rsidRDefault="0002538D" w:rsidP="00BA4970">
      <w:pPr>
        <w:rPr>
          <w:rFonts w:ascii="Helvetica" w:hAnsi="Helvetica"/>
          <w:color w:val="000000" w:themeColor="text1"/>
          <w:sz w:val="20"/>
          <w:szCs w:val="20"/>
        </w:rPr>
      </w:pPr>
    </w:p>
    <w:p w14:paraId="3C8E3475" w14:textId="77777777" w:rsidR="00323929" w:rsidRPr="00BA4970" w:rsidRDefault="00323929" w:rsidP="00BA4970">
      <w:pPr>
        <w:rPr>
          <w:rFonts w:ascii="Helvetica" w:hAnsi="Helvetica"/>
          <w:sz w:val="20"/>
          <w:szCs w:val="20"/>
        </w:rPr>
      </w:pPr>
    </w:p>
    <w:p w14:paraId="21D2A027" w14:textId="1390BBC7" w:rsidR="008C39BA" w:rsidRPr="00BA4970" w:rsidRDefault="008C39BA" w:rsidP="00BA4970">
      <w:pPr>
        <w:rPr>
          <w:rFonts w:ascii="Helvetica" w:hAnsi="Helvetica"/>
          <w:sz w:val="20"/>
          <w:szCs w:val="20"/>
        </w:rPr>
      </w:pPr>
    </w:p>
    <w:sectPr w:rsidR="008C39BA" w:rsidRPr="00BA4970" w:rsidSect="00042C52">
      <w:footerReference w:type="even" r:id="rId8"/>
      <w:footerReference w:type="default" r:id="rId9"/>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2153A" w14:textId="77777777" w:rsidR="00E9490B" w:rsidRDefault="00E9490B" w:rsidP="00042C52">
      <w:r>
        <w:separator/>
      </w:r>
    </w:p>
  </w:endnote>
  <w:endnote w:type="continuationSeparator" w:id="0">
    <w:p w14:paraId="0589201F" w14:textId="77777777" w:rsidR="00E9490B" w:rsidRDefault="00E9490B" w:rsidP="00042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36585694"/>
      <w:docPartObj>
        <w:docPartGallery w:val="Page Numbers (Bottom of Page)"/>
        <w:docPartUnique/>
      </w:docPartObj>
    </w:sdtPr>
    <w:sdtEndPr>
      <w:rPr>
        <w:rStyle w:val="PageNumber"/>
      </w:rPr>
    </w:sdtEndPr>
    <w:sdtContent>
      <w:p w14:paraId="0554E8CD" w14:textId="60727DFA" w:rsidR="00042C52" w:rsidRDefault="00042C52" w:rsidP="00472C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EE029E">
          <w:rPr>
            <w:rStyle w:val="PageNumber"/>
          </w:rPr>
          <w:fldChar w:fldCharType="separate"/>
        </w:r>
        <w:r>
          <w:rPr>
            <w:rStyle w:val="PageNumber"/>
          </w:rPr>
          <w:fldChar w:fldCharType="end"/>
        </w:r>
      </w:p>
    </w:sdtContent>
  </w:sdt>
  <w:p w14:paraId="43D2B41F" w14:textId="77777777" w:rsidR="00042C52" w:rsidRDefault="00042C52" w:rsidP="00042C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45226363"/>
      <w:docPartObj>
        <w:docPartGallery w:val="Page Numbers (Bottom of Page)"/>
        <w:docPartUnique/>
      </w:docPartObj>
    </w:sdtPr>
    <w:sdtEndPr>
      <w:rPr>
        <w:rStyle w:val="PageNumber"/>
      </w:rPr>
    </w:sdtEndPr>
    <w:sdtContent>
      <w:p w14:paraId="3FB0AFC8" w14:textId="310C9E90" w:rsidR="00042C52" w:rsidRDefault="00042C52" w:rsidP="00472C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EF3428" w14:textId="77777777" w:rsidR="00042C52" w:rsidRDefault="00042C52" w:rsidP="00042C5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8F750" w14:textId="77777777" w:rsidR="00E9490B" w:rsidRDefault="00E9490B" w:rsidP="00042C52">
      <w:r>
        <w:separator/>
      </w:r>
    </w:p>
  </w:footnote>
  <w:footnote w:type="continuationSeparator" w:id="0">
    <w:p w14:paraId="08A1176C" w14:textId="77777777" w:rsidR="00E9490B" w:rsidRDefault="00E9490B" w:rsidP="00042C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C8B"/>
    <w:multiLevelType w:val="multilevel"/>
    <w:tmpl w:val="D92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339C"/>
    <w:multiLevelType w:val="multilevel"/>
    <w:tmpl w:val="6B9C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559CF"/>
    <w:multiLevelType w:val="multilevel"/>
    <w:tmpl w:val="38DC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A7BD4"/>
    <w:multiLevelType w:val="hybridMultilevel"/>
    <w:tmpl w:val="B44E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71459"/>
    <w:multiLevelType w:val="multilevel"/>
    <w:tmpl w:val="972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035D4"/>
    <w:multiLevelType w:val="multilevel"/>
    <w:tmpl w:val="9BF48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233A15"/>
    <w:multiLevelType w:val="multilevel"/>
    <w:tmpl w:val="0C4C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31025"/>
    <w:multiLevelType w:val="multilevel"/>
    <w:tmpl w:val="062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C6813"/>
    <w:multiLevelType w:val="multilevel"/>
    <w:tmpl w:val="E750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E74B18"/>
    <w:multiLevelType w:val="hybridMultilevel"/>
    <w:tmpl w:val="085043E4"/>
    <w:lvl w:ilvl="0" w:tplc="1BC222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D92D30"/>
    <w:multiLevelType w:val="multilevel"/>
    <w:tmpl w:val="6C80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F239B3"/>
    <w:multiLevelType w:val="multilevel"/>
    <w:tmpl w:val="7BFE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B6560"/>
    <w:multiLevelType w:val="hybridMultilevel"/>
    <w:tmpl w:val="C2D278C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0132D6"/>
    <w:multiLevelType w:val="multilevel"/>
    <w:tmpl w:val="0B9E1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2783871">
    <w:abstractNumId w:val="8"/>
  </w:num>
  <w:num w:numId="2" w16cid:durableId="1054113698">
    <w:abstractNumId w:val="6"/>
  </w:num>
  <w:num w:numId="3" w16cid:durableId="997538653">
    <w:abstractNumId w:val="3"/>
  </w:num>
  <w:num w:numId="4" w16cid:durableId="428962500">
    <w:abstractNumId w:val="9"/>
  </w:num>
  <w:num w:numId="5" w16cid:durableId="928195948">
    <w:abstractNumId w:val="13"/>
  </w:num>
  <w:num w:numId="6" w16cid:durableId="387000477">
    <w:abstractNumId w:val="11"/>
  </w:num>
  <w:num w:numId="7" w16cid:durableId="704253859">
    <w:abstractNumId w:val="7"/>
  </w:num>
  <w:num w:numId="8" w16cid:durableId="1242522070">
    <w:abstractNumId w:val="4"/>
  </w:num>
  <w:num w:numId="9" w16cid:durableId="1986080307">
    <w:abstractNumId w:val="1"/>
  </w:num>
  <w:num w:numId="10" w16cid:durableId="67004809">
    <w:abstractNumId w:val="2"/>
  </w:num>
  <w:num w:numId="11" w16cid:durableId="1487042464">
    <w:abstractNumId w:val="10"/>
  </w:num>
  <w:num w:numId="12" w16cid:durableId="653992203">
    <w:abstractNumId w:val="5"/>
  </w:num>
  <w:num w:numId="13" w16cid:durableId="1324434471">
    <w:abstractNumId w:val="12"/>
  </w:num>
  <w:num w:numId="14" w16cid:durableId="1937131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D3F"/>
    <w:rsid w:val="00006F67"/>
    <w:rsid w:val="00012A16"/>
    <w:rsid w:val="0002538D"/>
    <w:rsid w:val="00042C52"/>
    <w:rsid w:val="000843C5"/>
    <w:rsid w:val="000B7755"/>
    <w:rsid w:val="00110C51"/>
    <w:rsid w:val="001D0E5A"/>
    <w:rsid w:val="001F3198"/>
    <w:rsid w:val="001F5F96"/>
    <w:rsid w:val="002A7C45"/>
    <w:rsid w:val="002B0AB1"/>
    <w:rsid w:val="002B7D38"/>
    <w:rsid w:val="002E0E42"/>
    <w:rsid w:val="002F12FB"/>
    <w:rsid w:val="00323929"/>
    <w:rsid w:val="003569B5"/>
    <w:rsid w:val="00423ED2"/>
    <w:rsid w:val="00447D3F"/>
    <w:rsid w:val="004705ED"/>
    <w:rsid w:val="0048595F"/>
    <w:rsid w:val="004C56A7"/>
    <w:rsid w:val="00595B10"/>
    <w:rsid w:val="00655DBB"/>
    <w:rsid w:val="0066285B"/>
    <w:rsid w:val="007E297B"/>
    <w:rsid w:val="0083674C"/>
    <w:rsid w:val="008A1E8A"/>
    <w:rsid w:val="008C39BA"/>
    <w:rsid w:val="00944229"/>
    <w:rsid w:val="00953698"/>
    <w:rsid w:val="009A7700"/>
    <w:rsid w:val="009B1EF7"/>
    <w:rsid w:val="009C3CDE"/>
    <w:rsid w:val="00AF0F65"/>
    <w:rsid w:val="00B01D46"/>
    <w:rsid w:val="00BA034C"/>
    <w:rsid w:val="00BA4970"/>
    <w:rsid w:val="00BD2FA5"/>
    <w:rsid w:val="00C372A3"/>
    <w:rsid w:val="00CE7515"/>
    <w:rsid w:val="00CF21F3"/>
    <w:rsid w:val="00D06CD7"/>
    <w:rsid w:val="00D44C94"/>
    <w:rsid w:val="00D73FD2"/>
    <w:rsid w:val="00DC5C80"/>
    <w:rsid w:val="00E77D05"/>
    <w:rsid w:val="00E9490B"/>
    <w:rsid w:val="00EE029E"/>
    <w:rsid w:val="00F72FD2"/>
    <w:rsid w:val="00F8729D"/>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C226A06"/>
  <w15:chartTrackingRefBased/>
  <w15:docId w15:val="{5CDE945F-3F28-D147-9D1A-266EBCA66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D3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47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D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47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D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D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D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D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D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D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47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D3F"/>
    <w:rPr>
      <w:rFonts w:eastAsiaTheme="majorEastAsia" w:cstheme="majorBidi"/>
      <w:color w:val="272727" w:themeColor="text1" w:themeTint="D8"/>
    </w:rPr>
  </w:style>
  <w:style w:type="paragraph" w:styleId="Title">
    <w:name w:val="Title"/>
    <w:basedOn w:val="Normal"/>
    <w:next w:val="Normal"/>
    <w:link w:val="TitleChar"/>
    <w:uiPriority w:val="10"/>
    <w:qFormat/>
    <w:rsid w:val="00447D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D3F"/>
    <w:pPr>
      <w:spacing w:before="160"/>
      <w:jc w:val="center"/>
    </w:pPr>
    <w:rPr>
      <w:i/>
      <w:iCs/>
      <w:color w:val="404040" w:themeColor="text1" w:themeTint="BF"/>
    </w:rPr>
  </w:style>
  <w:style w:type="character" w:customStyle="1" w:styleId="QuoteChar">
    <w:name w:val="Quote Char"/>
    <w:basedOn w:val="DefaultParagraphFont"/>
    <w:link w:val="Quote"/>
    <w:uiPriority w:val="29"/>
    <w:rsid w:val="00447D3F"/>
    <w:rPr>
      <w:i/>
      <w:iCs/>
      <w:color w:val="404040" w:themeColor="text1" w:themeTint="BF"/>
    </w:rPr>
  </w:style>
  <w:style w:type="paragraph" w:styleId="ListParagraph">
    <w:name w:val="List Paragraph"/>
    <w:basedOn w:val="Normal"/>
    <w:uiPriority w:val="34"/>
    <w:qFormat/>
    <w:rsid w:val="00447D3F"/>
    <w:pPr>
      <w:ind w:left="720"/>
      <w:contextualSpacing/>
    </w:pPr>
  </w:style>
  <w:style w:type="character" w:styleId="IntenseEmphasis">
    <w:name w:val="Intense Emphasis"/>
    <w:basedOn w:val="DefaultParagraphFont"/>
    <w:uiPriority w:val="21"/>
    <w:qFormat/>
    <w:rsid w:val="00447D3F"/>
    <w:rPr>
      <w:i/>
      <w:iCs/>
      <w:color w:val="0F4761" w:themeColor="accent1" w:themeShade="BF"/>
    </w:rPr>
  </w:style>
  <w:style w:type="paragraph" w:styleId="IntenseQuote">
    <w:name w:val="Intense Quote"/>
    <w:basedOn w:val="Normal"/>
    <w:next w:val="Normal"/>
    <w:link w:val="IntenseQuoteChar"/>
    <w:uiPriority w:val="30"/>
    <w:qFormat/>
    <w:rsid w:val="00447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D3F"/>
    <w:rPr>
      <w:i/>
      <w:iCs/>
      <w:color w:val="0F4761" w:themeColor="accent1" w:themeShade="BF"/>
    </w:rPr>
  </w:style>
  <w:style w:type="character" w:styleId="IntenseReference">
    <w:name w:val="Intense Reference"/>
    <w:basedOn w:val="DefaultParagraphFont"/>
    <w:uiPriority w:val="32"/>
    <w:qFormat/>
    <w:rsid w:val="00447D3F"/>
    <w:rPr>
      <w:b/>
      <w:bCs/>
      <w:smallCaps/>
      <w:color w:val="0F4761" w:themeColor="accent1" w:themeShade="BF"/>
      <w:spacing w:val="5"/>
    </w:rPr>
  </w:style>
  <w:style w:type="paragraph" w:styleId="NormalWeb">
    <w:name w:val="Normal (Web)"/>
    <w:basedOn w:val="Normal"/>
    <w:uiPriority w:val="99"/>
    <w:semiHidden/>
    <w:unhideWhenUsed/>
    <w:rsid w:val="002B7D38"/>
    <w:pPr>
      <w:spacing w:before="100" w:beforeAutospacing="1" w:after="100" w:afterAutospacing="1"/>
    </w:pPr>
  </w:style>
  <w:style w:type="character" w:styleId="Strong">
    <w:name w:val="Strong"/>
    <w:basedOn w:val="DefaultParagraphFont"/>
    <w:uiPriority w:val="22"/>
    <w:qFormat/>
    <w:rsid w:val="002B7D38"/>
    <w:rPr>
      <w:b/>
      <w:bCs/>
    </w:rPr>
  </w:style>
  <w:style w:type="paragraph" w:styleId="Footer">
    <w:name w:val="footer"/>
    <w:basedOn w:val="Normal"/>
    <w:link w:val="FooterChar"/>
    <w:uiPriority w:val="99"/>
    <w:unhideWhenUsed/>
    <w:rsid w:val="00042C52"/>
    <w:pPr>
      <w:tabs>
        <w:tab w:val="center" w:pos="4680"/>
        <w:tab w:val="right" w:pos="9360"/>
      </w:tabs>
    </w:pPr>
  </w:style>
  <w:style w:type="character" w:customStyle="1" w:styleId="FooterChar">
    <w:name w:val="Footer Char"/>
    <w:basedOn w:val="DefaultParagraphFont"/>
    <w:link w:val="Footer"/>
    <w:uiPriority w:val="99"/>
    <w:rsid w:val="00042C5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042C52"/>
  </w:style>
  <w:style w:type="paragraph" w:styleId="Revision">
    <w:name w:val="Revision"/>
    <w:hidden/>
    <w:uiPriority w:val="99"/>
    <w:semiHidden/>
    <w:rsid w:val="009C3CDE"/>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2FC06-3408-7045-B2BA-1B9ADA88F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5</cp:revision>
  <cp:lastPrinted>2026-05-13T02:07:00Z</cp:lastPrinted>
  <dcterms:created xsi:type="dcterms:W3CDTF">2026-05-21T22:21:00Z</dcterms:created>
  <dcterms:modified xsi:type="dcterms:W3CDTF">2026-06-16T04:13:00Z</dcterms:modified>
</cp:coreProperties>
</file>