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65D" w:val="clear"/>
            <w:tcMar>
              <w:top w:type="dxa" w:w="180"/>
              <w:left w:type="dxa" w:w="220"/>
              <w:bottom w:type="dxa" w:w="180"/>
              <w:right w:type="dxa" w:w="220"/>
            </w:tcMar>
          </w:tcPr>
          <w:p>
            <w:pPr>
              <w:spacing w:after="40" w:before="0" w:line="288"/>
              <w:jc w:val="left"/>
            </w:pPr>
            <w:r>
              <w:rPr>
                <w:rFonts w:ascii="Calibri" w:cs="Calibri" w:eastAsia="Calibri" w:hAnsi="Calibri"/>
                <w:b/>
                <w:bCs/>
                <w:i w:val="false"/>
                <w:iCs w:val="false"/>
                <w:color w:val="C9D4E0"/>
                <w:sz w:val="18"/>
                <w:szCs w:val="18"/>
              </w:rPr>
              <w:t xml:space="preserve">GO FURTHER</w:t>
            </w:r>
          </w:p>
          <w:p>
            <w:pPr>
              <w:spacing w:after="40" w:before="0" w:line="288"/>
              <w:jc w:val="left"/>
            </w:pPr>
            <w:r>
              <w:rPr>
                <w:rFonts w:ascii="Calibri" w:cs="Calibri" w:eastAsia="Calibri" w:hAnsi="Calibri"/>
                <w:b/>
                <w:bCs/>
                <w:i w:val="false"/>
                <w:iCs w:val="false"/>
                <w:color w:val="FFFFFF"/>
                <w:sz w:val="36"/>
                <w:szCs w:val="36"/>
              </w:rPr>
              <w:t xml:space="preserve">Your New Identity in Christ</w:t>
            </w:r>
          </w:p>
          <w:p>
            <w:pPr>
              <w:spacing w:after="20" w:before="0" w:line="288"/>
              <w:jc w:val="left"/>
            </w:pPr>
            <w:r>
              <w:rPr>
                <w:rFonts w:ascii="Calibri" w:cs="Calibri" w:eastAsia="Calibri" w:hAnsi="Calibri"/>
                <w:b w:val="false"/>
                <w:bCs w:val="false"/>
                <w:i/>
                <w:iCs/>
                <w:color w:val="D6DEE8"/>
                <w:sz w:val="20"/>
                <w:szCs w:val="20"/>
              </w:rPr>
              <w:t xml:space="preserve">Embracing Who God Says You Are</w:t>
            </w:r>
          </w:p>
        </w:tc>
      </w:tr>
    </w:tbl>
    <w:p>
      <w:pPr>
        <w:pStyle w:val="Heading1"/>
        <w:spacing w:after="80" w:before="0" w:line="288"/>
        <w:jc w:val="left"/>
      </w:pPr>
      <w:r>
        <w:rPr>
          <w:rFonts w:ascii="Calibri" w:cs="Calibri" w:eastAsia="Calibri" w:hAnsi="Calibri"/>
          <w:b/>
          <w:bCs/>
          <w:i w:val="false"/>
          <w:iCs w:val="false"/>
          <w:color w:val="1B365D"/>
          <w:sz w:val="32"/>
          <w:szCs w:val="32"/>
        </w:rPr>
        <w:t xml:space="preserve">For the web team</w:t>
      </w:r>
    </w:p>
    <w:p>
      <w:pPr>
        <w:spacing w:after="200" w:before="0" w:line="288"/>
        <w:jc w:val="left"/>
      </w:pPr>
      <w:r>
        <w:rPr>
          <w:rFonts w:ascii="Calibri" w:cs="Calibri" w:eastAsia="Calibri" w:hAnsi="Calibri"/>
          <w:b w:val="false"/>
          <w:bCs w:val="false"/>
          <w:i w:val="false"/>
          <w:iCs w:val="false"/>
          <w:color w:val="222222"/>
          <w:sz w:val="22"/>
          <w:szCs w:val="22"/>
        </w:rPr>
        <w:t xml:space="preserve">This page opens when the reader taps Your New Identity in Christ on the Go Further page. Introduction first. The nine readings are the table of contents. The title of each reading is the only link. Do not add “read more.” Do not lock later readings.</w:t>
      </w:r>
    </w:p>
    <w:p>
      <w:pPr>
        <w:spacing w:after="200" w:before="40" w:line="288"/>
        <w:jc w:val="left"/>
      </w:pPr>
      <w:r>
        <w:rPr>
          <w:rFonts w:ascii="Calibri" w:cs="Calibri" w:eastAsia="Calibri" w:hAnsi="Calibri"/>
          <w:b/>
          <w:bCs/>
          <w:i w:val="false"/>
          <w:iCs w:val="false"/>
          <w:color w:val="8B6914"/>
          <w:sz w:val="22"/>
          <w:szCs w:val="22"/>
        </w:rPr>
        <w:t xml:space="preserve">COPY FOR THE OPENING PAGE</w:t>
      </w:r>
    </w:p>
    <w:p>
      <w:pPr>
        <w:pStyle w:val="Heading1"/>
        <w:spacing w:after="60" w:before="0" w:line="288"/>
        <w:jc w:val="left"/>
      </w:pPr>
      <w:r>
        <w:rPr>
          <w:rFonts w:ascii="Calibri" w:cs="Calibri" w:eastAsia="Calibri" w:hAnsi="Calibri"/>
          <w:b/>
          <w:bCs/>
          <w:i w:val="false"/>
          <w:iCs w:val="false"/>
          <w:color w:val="1B365D"/>
          <w:sz w:val="36"/>
          <w:szCs w:val="36"/>
        </w:rPr>
        <w:t xml:space="preserve">Your New Identity in Christ</w:t>
      </w:r>
    </w:p>
    <w:p>
      <w:pPr>
        <w:spacing w:after="240" w:before="0" w:line="288"/>
        <w:jc w:val="left"/>
      </w:pPr>
      <w:r>
        <w:rPr>
          <w:rFonts w:ascii="Calibri" w:cs="Calibri" w:eastAsia="Calibri" w:hAnsi="Calibri"/>
          <w:b w:val="false"/>
          <w:bCs w:val="false"/>
          <w:i/>
          <w:iCs/>
          <w:color w:val="555555"/>
          <w:sz w:val="24"/>
          <w:szCs w:val="24"/>
        </w:rPr>
        <w:t xml:space="preserve">Embracing Who God Says You Are</w:t>
      </w:r>
    </w:p>
    <w:p>
      <w:pPr>
        <w:spacing w:after="200" w:before="0" w:line="288"/>
        <w:jc w:val="left"/>
      </w:pPr>
      <w:r>
        <w:rPr>
          <w:rFonts w:ascii="Calibri" w:cs="Calibri" w:eastAsia="Calibri" w:hAnsi="Calibri"/>
          <w:b w:val="false"/>
          <w:bCs w:val="false"/>
          <w:i w:val="false"/>
          <w:iCs w:val="false"/>
          <w:color w:val="222222"/>
          <w:sz w:val="22"/>
          <w:szCs w:val="22"/>
        </w:rPr>
        <w:t xml:space="preserve">Something real has begun—and it is deeper than a fresh start. In Christ, God has not merely forgiven what you have done. He has given you a new name.</w:t>
      </w:r>
    </w:p>
    <w:p>
      <w:pPr>
        <w:spacing w:after="200" w:before="0" w:line="288"/>
        <w:jc w:val="left"/>
      </w:pPr>
      <w:r>
        <w:rPr>
          <w:rFonts w:ascii="Calibri" w:cs="Calibri" w:eastAsia="Calibri" w:hAnsi="Calibri"/>
          <w:b w:val="false"/>
          <w:bCs w:val="false"/>
          <w:i w:val="false"/>
          <w:iCs w:val="false"/>
          <w:color w:val="222222"/>
          <w:sz w:val="22"/>
          <w:szCs w:val="22"/>
        </w:rPr>
        <w:t xml:space="preserve">For years you may have answered to other names: failure, orphan, addict, the one who never measures up, the one who has to keep proving yourself. Those names feel true because they are familiar. They are not the last word. The last word belongs to the One who made you and now lives in you.</w:t>
      </w:r>
    </w:p>
    <w:p>
      <w:pPr>
        <w:spacing w:after="200" w:before="0" w:line="288"/>
        <w:jc w:val="left"/>
      </w:pPr>
      <w:r>
        <w:rPr>
          <w:rFonts w:ascii="Calibri" w:cs="Calibri" w:eastAsia="Calibri" w:hAnsi="Calibri"/>
          <w:b w:val="false"/>
          <w:bCs w:val="false"/>
          <w:i w:val="false"/>
          <w:iCs w:val="false"/>
          <w:color w:val="222222"/>
          <w:sz w:val="22"/>
          <w:szCs w:val="22"/>
        </w:rPr>
        <w:t xml:space="preserve">These nine short readings are for that settling. They are not nine ways to feel better about yourself. They are a slow look at what God has already declared: child, saint, member, citizen. Believe it. Walk in it. Choose from it. Live it on an ordinary day.</w:t>
      </w:r>
    </w:p>
    <w:p>
      <w:pPr>
        <w:spacing w:after="280" w:before="0" w:line="288"/>
        <w:jc w:val="left"/>
      </w:pPr>
      <w:r>
        <w:rPr>
          <w:rFonts w:ascii="Calibri" w:cs="Calibri" w:eastAsia="Calibri" w:hAnsi="Calibri"/>
          <w:b w:val="false"/>
          <w:bCs w:val="false"/>
          <w:i/>
          <w:iCs/>
          <w:color w:val="222222"/>
          <w:sz w:val="22"/>
          <w:szCs w:val="22"/>
        </w:rPr>
        <w:t xml:space="preserve">Read them in order if you can. Or open the one that names the old label you still hear.</w:t>
      </w:r>
    </w:p>
    <w:p>
      <w:pPr>
        <w:pStyle w:val="Heading2"/>
        <w:spacing w:after="80" w:before="0" w:line="288"/>
        <w:jc w:val="left"/>
      </w:pPr>
      <w:r>
        <w:rPr>
          <w:rFonts w:ascii="Calibri" w:cs="Calibri" w:eastAsia="Calibri" w:hAnsi="Calibri"/>
          <w:b/>
          <w:bCs/>
          <w:i w:val="false"/>
          <w:iCs w:val="false"/>
          <w:color w:val="1B365D"/>
          <w:sz w:val="26"/>
          <w:szCs w:val="26"/>
        </w:rPr>
        <w:t xml:space="preserve">The nine readings</w:t>
      </w:r>
    </w:p>
    <w:p>
      <w:pPr>
        <w:spacing w:after="200" w:before="0" w:line="288"/>
        <w:jc w:val="left"/>
      </w:pPr>
      <w:r>
        <w:rPr>
          <w:rFonts w:ascii="Calibri" w:cs="Calibri" w:eastAsia="Calibri" w:hAnsi="Calibri"/>
          <w:b w:val="false"/>
          <w:bCs w:val="false"/>
          <w:i/>
          <w:iCs/>
          <w:color w:val="555555"/>
          <w:sz w:val="22"/>
          <w:szCs w:val="22"/>
        </w:rPr>
        <w:t xml:space="preserve">Each title is a link. The sentence under it is not a link. Later readings stay unlocked.</w:t>
      </w:r>
    </w:p>
    <w:p>
      <w:pPr>
        <w:spacing w:after="40" w:before="0" w:line="288"/>
        <w:jc w:val="left"/>
      </w:pPr>
      <w:r>
        <w:rPr>
          <w:rFonts w:ascii="Calibri" w:cs="Calibri" w:eastAsia="Calibri" w:hAnsi="Calibri"/>
          <w:b/>
          <w:bCs/>
          <w:i w:val="false"/>
          <w:iCs w:val="false"/>
          <w:color w:val="1B365D"/>
          <w:sz w:val="22"/>
          <w:szCs w:val="22"/>
        </w:rPr>
        <w:t xml:space="preserve">1. Embracing Your New Identity in Christ</w:t>
      </w:r>
    </w:p>
    <w:p>
      <w:pPr>
        <w:spacing w:after="180" w:before="0" w:line="288"/>
        <w:jc w:val="left"/>
      </w:pPr>
      <w:r>
        <w:rPr>
          <w:rFonts w:ascii="Calibri" w:cs="Calibri" w:eastAsia="Calibri" w:hAnsi="Calibri"/>
          <w:b w:val="false"/>
          <w:bCs w:val="false"/>
          <w:i w:val="false"/>
          <w:iCs w:val="false"/>
          <w:color w:val="222222"/>
          <w:sz w:val="21"/>
          <w:szCs w:val="21"/>
        </w:rPr>
        <w:t xml:space="preserve">Who you really are is no longer decided by your past. It is declared by God.</w:t>
      </w:r>
    </w:p>
    <w:p>
      <w:pPr>
        <w:spacing w:after="40" w:before="0" w:line="288"/>
        <w:jc w:val="left"/>
      </w:pPr>
      <w:r>
        <w:rPr>
          <w:rFonts w:ascii="Calibri" w:cs="Calibri" w:eastAsia="Calibri" w:hAnsi="Calibri"/>
          <w:b/>
          <w:bCs/>
          <w:i w:val="false"/>
          <w:iCs w:val="false"/>
          <w:color w:val="1B365D"/>
          <w:sz w:val="22"/>
          <w:szCs w:val="22"/>
        </w:rPr>
        <w:t xml:space="preserve">2. Walking in Your New Identity</w:t>
      </w:r>
    </w:p>
    <w:p>
      <w:pPr>
        <w:spacing w:after="180" w:before="0" w:line="288"/>
        <w:jc w:val="left"/>
      </w:pPr>
      <w:r>
        <w:rPr>
          <w:rFonts w:ascii="Calibri" w:cs="Calibri" w:eastAsia="Calibri" w:hAnsi="Calibri"/>
          <w:b w:val="false"/>
          <w:bCs w:val="false"/>
          <w:i w:val="false"/>
          <w:iCs w:val="false"/>
          <w:color w:val="222222"/>
          <w:sz w:val="21"/>
          <w:szCs w:val="21"/>
        </w:rPr>
        <w:t xml:space="preserve">A new identity is not only something to believe. It is something to live from, one step at a time.</w:t>
      </w:r>
    </w:p>
    <w:p>
      <w:pPr>
        <w:spacing w:after="40" w:before="0" w:line="288"/>
        <w:jc w:val="left"/>
      </w:pPr>
      <w:r>
        <w:rPr>
          <w:rFonts w:ascii="Calibri" w:cs="Calibri" w:eastAsia="Calibri" w:hAnsi="Calibri"/>
          <w:b/>
          <w:bCs/>
          <w:i w:val="false"/>
          <w:iCs w:val="false"/>
          <w:color w:val="1B365D"/>
          <w:sz w:val="22"/>
          <w:szCs w:val="22"/>
        </w:rPr>
        <w:t xml:space="preserve">3. You Are a Child of God</w:t>
      </w:r>
    </w:p>
    <w:p>
      <w:pPr>
        <w:spacing w:after="180" w:before="0" w:line="288"/>
        <w:jc w:val="left"/>
      </w:pPr>
      <w:r>
        <w:rPr>
          <w:rFonts w:ascii="Calibri" w:cs="Calibri" w:eastAsia="Calibri" w:hAnsi="Calibri"/>
          <w:b w:val="false"/>
          <w:bCs w:val="false"/>
          <w:i w:val="false"/>
          <w:iCs w:val="false"/>
          <w:color w:val="222222"/>
          <w:sz w:val="21"/>
          <w:szCs w:val="21"/>
        </w:rPr>
        <w:t xml:space="preserve">You do not approach God as a stranger hoping to be noticed. You come as a son or daughter who already belongs.</w:t>
      </w:r>
    </w:p>
    <w:p>
      <w:pPr>
        <w:spacing w:after="40" w:before="0" w:line="288"/>
        <w:jc w:val="left"/>
      </w:pPr>
      <w:r>
        <w:rPr>
          <w:rFonts w:ascii="Calibri" w:cs="Calibri" w:eastAsia="Calibri" w:hAnsi="Calibri"/>
          <w:b/>
          <w:bCs/>
          <w:i w:val="false"/>
          <w:iCs w:val="false"/>
          <w:color w:val="1B365D"/>
          <w:sz w:val="22"/>
          <w:szCs w:val="22"/>
        </w:rPr>
        <w:t xml:space="preserve">4. You Are a Saint with a New Nature</w:t>
      </w:r>
    </w:p>
    <w:p>
      <w:pPr>
        <w:spacing w:after="180" w:before="0" w:line="288"/>
        <w:jc w:val="left"/>
      </w:pPr>
      <w:r>
        <w:rPr>
          <w:rFonts w:ascii="Calibri" w:cs="Calibri" w:eastAsia="Calibri" w:hAnsi="Calibri"/>
          <w:b w:val="false"/>
          <w:bCs w:val="false"/>
          <w:i w:val="false"/>
          <w:iCs w:val="false"/>
          <w:color w:val="222222"/>
          <w:sz w:val="21"/>
          <w:szCs w:val="21"/>
        </w:rPr>
        <w:t xml:space="preserve">In Christ you are not a condemned sinner trying to become acceptable. You are a saint learning to live as who you already are.</w:t>
      </w:r>
    </w:p>
    <w:p>
      <w:pPr>
        <w:spacing w:after="40" w:before="0" w:line="288"/>
        <w:jc w:val="left"/>
      </w:pPr>
      <w:r>
        <w:rPr>
          <w:rFonts w:ascii="Calibri" w:cs="Calibri" w:eastAsia="Calibri" w:hAnsi="Calibri"/>
          <w:b/>
          <w:bCs/>
          <w:i w:val="false"/>
          <w:iCs w:val="false"/>
          <w:color w:val="1B365D"/>
          <w:sz w:val="22"/>
          <w:szCs w:val="22"/>
        </w:rPr>
        <w:t xml:space="preserve">5. You Are a Member of the Body of Christ</w:t>
      </w:r>
    </w:p>
    <w:p>
      <w:pPr>
        <w:spacing w:after="180" w:before="0" w:line="288"/>
        <w:jc w:val="left"/>
      </w:pPr>
      <w:r>
        <w:rPr>
          <w:rFonts w:ascii="Calibri" w:cs="Calibri" w:eastAsia="Calibri" w:hAnsi="Calibri"/>
          <w:b w:val="false"/>
          <w:bCs w:val="false"/>
          <w:i w:val="false"/>
          <w:iCs w:val="false"/>
          <w:color w:val="222222"/>
          <w:sz w:val="21"/>
          <w:szCs w:val="21"/>
        </w:rPr>
        <w:t xml:space="preserve">You were not saved to stand alone. You were placed in a living body where your life is needed.</w:t>
      </w:r>
    </w:p>
    <w:p>
      <w:pPr>
        <w:spacing w:after="40" w:before="0" w:line="288"/>
        <w:jc w:val="left"/>
      </w:pPr>
      <w:r>
        <w:rPr>
          <w:rFonts w:ascii="Calibri" w:cs="Calibri" w:eastAsia="Calibri" w:hAnsi="Calibri"/>
          <w:b/>
          <w:bCs/>
          <w:i w:val="false"/>
          <w:iCs w:val="false"/>
          <w:color w:val="1B365D"/>
          <w:sz w:val="22"/>
          <w:szCs w:val="22"/>
        </w:rPr>
        <w:t xml:space="preserve">6. You Are a Citizen of God’s Kingdom</w:t>
      </w:r>
    </w:p>
    <w:p>
      <w:pPr>
        <w:spacing w:after="180" w:before="0" w:line="288"/>
        <w:jc w:val="left"/>
      </w:pPr>
      <w:r>
        <w:rPr>
          <w:rFonts w:ascii="Calibri" w:cs="Calibri" w:eastAsia="Calibri" w:hAnsi="Calibri"/>
          <w:b w:val="false"/>
          <w:bCs w:val="false"/>
          <w:i w:val="false"/>
          <w:iCs w:val="false"/>
          <w:color w:val="222222"/>
          <w:sz w:val="21"/>
          <w:szCs w:val="21"/>
        </w:rPr>
        <w:t xml:space="preserve">Your true citizenship is not of this world. You now belong to an unshakable kingdom and represent its King.</w:t>
      </w:r>
    </w:p>
    <w:p>
      <w:pPr>
        <w:spacing w:after="40" w:before="0" w:line="288"/>
        <w:jc w:val="left"/>
      </w:pPr>
      <w:r>
        <w:rPr>
          <w:rFonts w:ascii="Calibri" w:cs="Calibri" w:eastAsia="Calibri" w:hAnsi="Calibri"/>
          <w:b/>
          <w:bCs/>
          <w:i w:val="false"/>
          <w:iCs w:val="false"/>
          <w:color w:val="1B365D"/>
          <w:sz w:val="22"/>
          <w:szCs w:val="22"/>
        </w:rPr>
        <w:t xml:space="preserve">7. Choosing Wisely with Your New Identity</w:t>
      </w:r>
    </w:p>
    <w:p>
      <w:pPr>
        <w:spacing w:after="180" w:before="0" w:line="288"/>
        <w:jc w:val="left"/>
      </w:pPr>
      <w:r>
        <w:rPr>
          <w:rFonts w:ascii="Calibri" w:cs="Calibri" w:eastAsia="Calibri" w:hAnsi="Calibri"/>
          <w:b w:val="false"/>
          <w:bCs w:val="false"/>
          <w:i w:val="false"/>
          <w:iCs w:val="false"/>
          <w:color w:val="222222"/>
          <w:sz w:val="21"/>
          <w:szCs w:val="21"/>
        </w:rPr>
        <w:t xml:space="preserve">Every choice either agrees with who you are in Christ or returns to an old name God has already taken away.</w:t>
      </w:r>
    </w:p>
    <w:p>
      <w:pPr>
        <w:spacing w:after="40" w:before="0" w:line="288"/>
        <w:jc w:val="left"/>
      </w:pPr>
      <w:r>
        <w:rPr>
          <w:rFonts w:ascii="Calibri" w:cs="Calibri" w:eastAsia="Calibri" w:hAnsi="Calibri"/>
          <w:b/>
          <w:bCs/>
          <w:i w:val="false"/>
          <w:iCs w:val="false"/>
          <w:color w:val="1B365D"/>
          <w:sz w:val="22"/>
          <w:szCs w:val="22"/>
        </w:rPr>
        <w:t xml:space="preserve">8. Living Out Your New Identity Daily</w:t>
      </w:r>
    </w:p>
    <w:p>
      <w:pPr>
        <w:spacing w:after="180" w:before="0" w:line="288"/>
        <w:jc w:val="left"/>
      </w:pPr>
      <w:r>
        <w:rPr>
          <w:rFonts w:ascii="Calibri" w:cs="Calibri" w:eastAsia="Calibri" w:hAnsi="Calibri"/>
          <w:b w:val="false"/>
          <w:bCs w:val="false"/>
          <w:i w:val="false"/>
          <w:iCs w:val="false"/>
          <w:color w:val="222222"/>
          <w:sz w:val="21"/>
          <w:szCs w:val="21"/>
        </w:rPr>
        <w:t xml:space="preserve">Identity becomes real not in a single moment of insight, but in the quiet practices of an ordinary day.</w:t>
      </w:r>
    </w:p>
    <w:p>
      <w:pPr>
        <w:spacing w:after="40" w:before="0" w:line="288"/>
        <w:jc w:val="left"/>
      </w:pPr>
      <w:r>
        <w:rPr>
          <w:rFonts w:ascii="Calibri" w:cs="Calibri" w:eastAsia="Calibri" w:hAnsi="Calibri"/>
          <w:b/>
          <w:bCs/>
          <w:i w:val="false"/>
          <w:iCs w:val="false"/>
          <w:color w:val="1B365D"/>
          <w:sz w:val="22"/>
          <w:szCs w:val="22"/>
        </w:rPr>
        <w:t xml:space="preserve">9. Living Supernaturally in Your New Identity</w:t>
      </w:r>
    </w:p>
    <w:p>
      <w:pPr>
        <w:spacing w:after="180" w:before="0" w:line="288"/>
        <w:jc w:val="left"/>
      </w:pPr>
      <w:r>
        <w:rPr>
          <w:rFonts w:ascii="Calibri" w:cs="Calibri" w:eastAsia="Calibri" w:hAnsi="Calibri"/>
          <w:b w:val="false"/>
          <w:bCs w:val="false"/>
          <w:i w:val="false"/>
          <w:iCs w:val="false"/>
          <w:color w:val="222222"/>
          <w:sz w:val="21"/>
          <w:szCs w:val="21"/>
        </w:rPr>
        <w:t xml:space="preserve">The new life God has given you is not merely improved. It is empowered by His Spirit for freedom, peace, and endurance.</w:t>
      </w:r>
    </w:p>
    <w:p>
      <w:pPr>
        <w:spacing w:after="200" w:before="80" w:line="288"/>
        <w:jc w:val="left"/>
      </w:pPr>
      <w:r>
        <w:rPr>
          <w:rFonts w:ascii="Calibri" w:cs="Calibri" w:eastAsia="Calibri" w:hAnsi="Calibri"/>
          <w:b w:val="false"/>
          <w:bCs w:val="false"/>
          <w:i w:val="false"/>
          <w:iCs w:val="false"/>
          <w:color w:val="222222"/>
          <w:sz w:val="22"/>
          <w:szCs w:val="22"/>
        </w:rPr>
        <w:t xml:space="preserve">The old names will still speak. They do not get to name you. God already 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2B2" w:sz="6"/>
              <w:left w:val="single" w:color="C9C2B2" w:sz="6"/>
              <w:bottom w:val="single" w:color="C9C2B2" w:sz="6"/>
              <w:right w:val="single" w:color="C9C2B2" w:sz="6"/>
            </w:tcBorders>
            <w:shd w:fill="F7F4EE" w:val="clear"/>
            <w:tcMar>
              <w:top w:type="dxa" w:w="140"/>
              <w:left w:type="dxa" w:w="200"/>
              <w:bottom w:type="dxa" w:w="140"/>
              <w:right w:type="dxa" w:w="200"/>
            </w:tcMar>
          </w:tcPr>
          <w:p>
            <w:pPr>
              <w:spacing w:after="40" w:before="0" w:line="288"/>
              <w:jc w:val="left"/>
            </w:pPr>
            <w:r>
              <w:rPr>
                <w:rFonts w:ascii="Calibri" w:cs="Calibri" w:eastAsia="Calibri" w:hAnsi="Calibri"/>
                <w:b/>
                <w:bCs/>
                <w:i w:val="false"/>
                <w:iCs w:val="false"/>
                <w:color w:val="1B365D"/>
                <w:sz w:val="22"/>
                <w:szCs w:val="22"/>
              </w:rPr>
              <w:t xml:space="preserve">BUTTON  →  Begin the first reading</w:t>
            </w:r>
          </w:p>
          <w:p>
            <w:pPr>
              <w:spacing w:after="20" w:before="0" w:line="288"/>
              <w:jc w:val="left"/>
            </w:pPr>
            <w:r>
              <w:rPr>
                <w:rFonts w:ascii="Calibri" w:cs="Calibri" w:eastAsia="Calibri" w:hAnsi="Calibri"/>
                <w:b w:val="false"/>
                <w:bCs w:val="false"/>
                <w:i/>
                <w:iCs/>
                <w:color w:val="555555"/>
                <w:sz w:val="20"/>
                <w:szCs w:val="20"/>
              </w:rPr>
              <w:t xml:space="preserve">Opens reading 1: Embracing Your New Identity in Christ. The nine titles above remain visible and clickable.</w:t>
            </w:r>
          </w:p>
        </w:tc>
      </w:tr>
    </w:tbl>
    <w:p>
      <w:pPr>
        <w:pStyle w:val="Heading1"/>
        <w:spacing w:after="80" w:before="360" w:line="288"/>
        <w:jc w:val="left"/>
      </w:pPr>
      <w:r>
        <w:rPr>
          <w:rFonts w:ascii="Calibri" w:cs="Calibri" w:eastAsia="Calibri" w:hAnsi="Calibri"/>
          <w:b/>
          <w:bCs/>
          <w:i w:val="false"/>
          <w:iCs w:val="false"/>
          <w:color w:val="1B365D"/>
          <w:sz w:val="32"/>
          <w:szCs w:val="32"/>
        </w:rPr>
        <w:t xml:space="preserve">Build notes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Parent page: Go Further. This is a second-level page, not a nested header menu.</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Call these “readings,” not articles or lessons, except inside a reading that already uses “lesson” for the questions.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Do not add “read more” or “more” under a title. The title is the only link.</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 small cover image may sit under the title block, before the first paragraph. Keep it small on mobile.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Do not lock readings 2–9.</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At the bottom of each reading: Next reading · Back to the reading list.</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Site menu stays flat: Begin the Guide · Go Further · Read the Bible · Send a Message · Start Page.</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55555"/>
        <w:sz w:val="16"/>
        <w:szCs w:val="16"/>
      </w:rPr>
      <w:t xml:space="preserve">Your New Identity in Christ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8"/>
      <w:jc w:val="left"/>
    </w:pPr>
    <w:r>
      <w:rPr>
        <w:rFonts w:ascii="Calibri" w:cs="Calibri" w:eastAsia="Calibri" w:hAnsi="Calibri"/>
        <w:b w:val="false"/>
        <w:bCs w:val="false"/>
        <w:i w:val="false"/>
        <w:iCs w:val="false"/>
        <w:color w:val="555555"/>
        <w:sz w:val="18"/>
        <w:szCs w:val="18"/>
      </w:rPr>
      <w:t xml:space="preserve">Go Further  ·  book opening page  ·  web team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B365D"/>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2026-08-29T03:00:46.210Z</dcterms:created>
  <dcterms:modified xsi:type="dcterms:W3CDTF">2026-08-29T03:00:46.211Z</dcterms:modified>
</cp:coreProperties>
</file>

<file path=docProps/custom.xml><?xml version="1.0" encoding="utf-8"?>
<Properties xmlns="http://schemas.openxmlformats.org/officeDocument/2006/custom-properties" xmlns:vt="http://schemas.openxmlformats.org/officeDocument/2006/docPropsVTypes"/>
</file>