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Нукус давлат техника университетида суьний интллекет технологияларини жорий этиш қилиш ва малакали кадрлар тайёрлаш бўйича чора-тадбирлар режаси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Колонка 1</w:t>
            </w:r>
          </w:p>
        </w:tc>
        <w:tc>
          <w:p>
            <w:r>
              <w:t xml:space="preserve">Колонка 2</w:t>
            </w:r>
          </w:p>
        </w:tc>
        <w:tc>
          <w:p>
            <w:r>
              <w:t xml:space="preserve">Колонка 3</w:t>
            </w:r>
          </w:p>
        </w:tc>
      </w:tr>
      <w:tr>
        <w:tc>
          <w:p>
            <w:r>
              <w:t xml:space="preserve">Данные 1</w:t>
            </w:r>
          </w:p>
        </w:tc>
        <w:tc>
          <w:p>
            <w:r>
              <w:t xml:space="preserve">Данные 2</w:t>
            </w:r>
          </w:p>
        </w:tc>
        <w:tc>
          <w:p>
            <w:r>
              <w:t xml:space="preserve">Данные 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2025-11-12T14:04:57.029Z</dcterms:created>
  <dcterms:modified xsi:type="dcterms:W3CDTF">2025-11-12T14:04:57.029Z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