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D9B57" w14:textId="77777777" w:rsidR="00773D31" w:rsidRDefault="00773D31" w:rsidP="00773D31">
      <w:pPr>
        <w:numPr>
          <w:ilvl w:val="0"/>
          <w:numId w:val="5"/>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eastAsia="en-US"/>
        </w:rPr>
      </w:pPr>
      <w:r w:rsidRPr="00773D31">
        <w:rPr>
          <w:rFonts w:ascii="Helvetica Neue" w:eastAsia="Times New Roman" w:hAnsi="Helvetica Neue" w:cs="Times New Roman"/>
          <w:color w:val="2D3B45"/>
          <w:sz w:val="24"/>
          <w:szCs w:val="24"/>
          <w:lang w:eastAsia="en-US"/>
        </w:rPr>
        <w:t>What is your general advertising strategy?</w:t>
      </w:r>
    </w:p>
    <w:p w14:paraId="79DD1A8A" w14:textId="77777777" w:rsidR="00773D31" w:rsidRPr="00773D31" w:rsidRDefault="00773D31" w:rsidP="00773D31">
      <w:p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eastAsia="en-US"/>
        </w:rPr>
      </w:pPr>
      <w:r>
        <w:rPr>
          <w:rFonts w:ascii="Helvetica Neue" w:eastAsia="Times New Roman" w:hAnsi="Helvetica Neue" w:cs="Times New Roman"/>
          <w:color w:val="2D3B45"/>
          <w:sz w:val="24"/>
          <w:szCs w:val="24"/>
          <w:lang w:eastAsia="en-US"/>
        </w:rPr>
        <w:t>Target teachers and parents (the ones with buying power, but not the target demographic). Facebook Ads to target adult users of social media. Magazine ads to target both parents and teachers (Reader’s Digest, Arizona Educators Association Magazine, other education- and parenting-focused magazines)</w:t>
      </w:r>
    </w:p>
    <w:p w14:paraId="32501A58" w14:textId="77777777" w:rsidR="00773D31" w:rsidRDefault="00773D31" w:rsidP="00773D31">
      <w:pPr>
        <w:numPr>
          <w:ilvl w:val="1"/>
          <w:numId w:val="5"/>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lang w:eastAsia="en-US"/>
        </w:rPr>
      </w:pPr>
      <w:r w:rsidRPr="00773D31">
        <w:rPr>
          <w:rFonts w:ascii="Helvetica Neue" w:eastAsia="Times New Roman" w:hAnsi="Helvetica Neue" w:cs="Times New Roman"/>
          <w:color w:val="2D3B45"/>
          <w:sz w:val="24"/>
          <w:szCs w:val="24"/>
          <w:lang w:eastAsia="en-US"/>
        </w:rPr>
        <w:t>How will your advertisements best reach your target market?</w:t>
      </w:r>
    </w:p>
    <w:p w14:paraId="460F5F56" w14:textId="77777777" w:rsidR="00773D31" w:rsidRPr="00773D31" w:rsidRDefault="00773D31" w:rsidP="00773D31">
      <w:pPr>
        <w:shd w:val="clear" w:color="auto" w:fill="FFFFFF"/>
        <w:spacing w:before="100" w:beforeAutospacing="1" w:after="100" w:afterAutospacing="1" w:line="240" w:lineRule="auto"/>
        <w:rPr>
          <w:rFonts w:ascii="Helvetica Neue" w:eastAsia="Times New Roman" w:hAnsi="Helvetica Neue" w:cs="Times New Roman"/>
          <w:color w:val="2D3B45"/>
          <w:sz w:val="24"/>
          <w:szCs w:val="24"/>
          <w:lang w:eastAsia="en-US"/>
        </w:rPr>
      </w:pPr>
      <w:r>
        <w:rPr>
          <w:rFonts w:ascii="Helvetica Neue" w:eastAsia="Times New Roman" w:hAnsi="Helvetica Neue" w:cs="Times New Roman"/>
          <w:color w:val="2D3B45"/>
          <w:sz w:val="24"/>
          <w:szCs w:val="24"/>
          <w:lang w:eastAsia="en-US"/>
        </w:rPr>
        <w:t>Target the buyers where they are and when they’re most thinking about how the product could serve them. If a parent or educator is already reading an education-focused magazine then they’ll likely be more open to reading an ad about an education-focused product.</w:t>
      </w:r>
    </w:p>
    <w:p w14:paraId="56C93704" w14:textId="77777777" w:rsidR="00773D31" w:rsidRDefault="00773D31" w:rsidP="00773D31">
      <w:pPr>
        <w:numPr>
          <w:ilvl w:val="1"/>
          <w:numId w:val="5"/>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lang w:eastAsia="en-US"/>
        </w:rPr>
      </w:pPr>
      <w:r w:rsidRPr="00773D31">
        <w:rPr>
          <w:rFonts w:ascii="Helvetica Neue" w:eastAsia="Times New Roman" w:hAnsi="Helvetica Neue" w:cs="Times New Roman"/>
          <w:color w:val="2D3B45"/>
          <w:sz w:val="24"/>
          <w:szCs w:val="24"/>
          <w:lang w:eastAsia="en-US"/>
        </w:rPr>
        <w:t>How will your advertisements best express your brand identity?</w:t>
      </w:r>
    </w:p>
    <w:p w14:paraId="005066F4" w14:textId="77777777" w:rsidR="00773D31" w:rsidRPr="00773D31" w:rsidRDefault="00773D31" w:rsidP="00773D31">
      <w:pPr>
        <w:shd w:val="clear" w:color="auto" w:fill="FFFFFF"/>
        <w:spacing w:before="100" w:beforeAutospacing="1" w:after="100" w:afterAutospacing="1" w:line="240" w:lineRule="auto"/>
        <w:rPr>
          <w:rFonts w:ascii="Helvetica Neue" w:eastAsia="Times New Roman" w:hAnsi="Helvetica Neue" w:cs="Times New Roman"/>
          <w:color w:val="2D3B45"/>
          <w:sz w:val="24"/>
          <w:szCs w:val="24"/>
          <w:lang w:eastAsia="en-US"/>
        </w:rPr>
      </w:pPr>
      <w:r>
        <w:rPr>
          <w:rFonts w:ascii="Helvetica Neue" w:eastAsia="Times New Roman" w:hAnsi="Helvetica Neue" w:cs="Times New Roman"/>
          <w:color w:val="2D3B45"/>
          <w:sz w:val="24"/>
          <w:szCs w:val="24"/>
          <w:lang w:eastAsia="en-US"/>
        </w:rPr>
        <w:t>Show children having fun in a classroom environment, being well behaved and engaged. Show the simple UI and a teacher easily guiding the child through the lesson. Express the ease of use as best as possible in the ad format.</w:t>
      </w:r>
    </w:p>
    <w:p w14:paraId="278A5198" w14:textId="77777777" w:rsidR="00773D31" w:rsidRDefault="00773D31" w:rsidP="00773D31">
      <w:pPr>
        <w:numPr>
          <w:ilvl w:val="1"/>
          <w:numId w:val="5"/>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lang w:eastAsia="en-US"/>
        </w:rPr>
      </w:pPr>
      <w:r w:rsidRPr="00773D31">
        <w:rPr>
          <w:rFonts w:ascii="Helvetica Neue" w:eastAsia="Times New Roman" w:hAnsi="Helvetica Neue" w:cs="Times New Roman"/>
          <w:color w:val="2D3B45"/>
          <w:sz w:val="24"/>
          <w:szCs w:val="24"/>
          <w:lang w:eastAsia="en-US"/>
        </w:rPr>
        <w:t>Provide a sample of what your advertising might be like.</w:t>
      </w:r>
    </w:p>
    <w:p w14:paraId="0068FB7B" w14:textId="77777777" w:rsidR="00773D31" w:rsidRPr="00773D31" w:rsidRDefault="00773D31" w:rsidP="00773D31">
      <w:pPr>
        <w:shd w:val="clear" w:color="auto" w:fill="FFFFFF"/>
        <w:spacing w:before="100" w:beforeAutospacing="1" w:after="100" w:afterAutospacing="1" w:line="240" w:lineRule="auto"/>
        <w:rPr>
          <w:rFonts w:ascii="Helvetica Neue" w:eastAsia="Times New Roman" w:hAnsi="Helvetica Neue" w:cs="Times New Roman"/>
          <w:color w:val="2D3B45"/>
          <w:sz w:val="24"/>
          <w:szCs w:val="24"/>
          <w:lang w:eastAsia="en-US"/>
        </w:rPr>
      </w:pPr>
      <w:r>
        <w:rPr>
          <w:rFonts w:ascii="Helvetica Neue" w:eastAsia="Times New Roman" w:hAnsi="Helvetica Neue" w:cs="Times New Roman"/>
          <w:color w:val="2D3B45"/>
          <w:sz w:val="24"/>
          <w:szCs w:val="24"/>
          <w:lang w:eastAsia="en-US"/>
        </w:rPr>
        <w:t>TODO</w:t>
      </w:r>
    </w:p>
    <w:p w14:paraId="56845594" w14:textId="77777777" w:rsidR="00773D31" w:rsidRPr="00773D31" w:rsidRDefault="00773D31" w:rsidP="00773D31">
      <w:pPr>
        <w:numPr>
          <w:ilvl w:val="1"/>
          <w:numId w:val="5"/>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lang w:eastAsia="en-US"/>
        </w:rPr>
      </w:pPr>
      <w:r w:rsidRPr="00773D31">
        <w:rPr>
          <w:rFonts w:ascii="Helvetica Neue" w:eastAsia="Times New Roman" w:hAnsi="Helvetica Neue" w:cs="Times New Roman"/>
          <w:color w:val="2D3B45"/>
          <w:sz w:val="24"/>
          <w:szCs w:val="24"/>
          <w:lang w:eastAsia="en-US"/>
        </w:rPr>
        <w:t>How much should you spend on advertising?</w:t>
      </w:r>
    </w:p>
    <w:p w14:paraId="2DD3FBF0" w14:textId="77777777" w:rsidR="00773D31" w:rsidRPr="00773D31" w:rsidRDefault="00773D31" w:rsidP="00773D31">
      <w:pPr>
        <w:numPr>
          <w:ilvl w:val="1"/>
          <w:numId w:val="5"/>
        </w:numPr>
        <w:shd w:val="clear" w:color="auto" w:fill="FFFFFF"/>
        <w:spacing w:before="100" w:beforeAutospacing="1" w:after="100" w:afterAutospacing="1" w:line="240" w:lineRule="auto"/>
        <w:rPr>
          <w:rFonts w:ascii="Helvetica Neue" w:eastAsia="Times New Roman" w:hAnsi="Helvetica Neue" w:cs="Times New Roman"/>
          <w:color w:val="2D3B45"/>
          <w:sz w:val="24"/>
          <w:szCs w:val="24"/>
          <w:lang w:eastAsia="en-US"/>
        </w:rPr>
      </w:pPr>
      <w:r w:rsidRPr="00773D31">
        <w:rPr>
          <w:rFonts w:ascii="Helvetica Neue" w:eastAsia="Times New Roman" w:hAnsi="Helvetica Neue" w:cs="Times New Roman"/>
          <w:color w:val="2D3B45"/>
          <w:sz w:val="24"/>
          <w:szCs w:val="24"/>
          <w:lang w:eastAsia="en-US"/>
        </w:rPr>
        <w:t>Use the Dorfman-Steiner Theorem from the text.</w:t>
      </w:r>
    </w:p>
    <w:p w14:paraId="38750100" w14:textId="77777777" w:rsidR="00773D31" w:rsidRPr="00773D31" w:rsidRDefault="00773D31" w:rsidP="00773D31">
      <w:pPr>
        <w:numPr>
          <w:ilvl w:val="2"/>
          <w:numId w:val="5"/>
        </w:numPr>
        <w:shd w:val="clear" w:color="auto" w:fill="FFFFFF"/>
        <w:spacing w:before="100" w:beforeAutospacing="1" w:after="100" w:afterAutospacing="1" w:line="240" w:lineRule="auto"/>
        <w:rPr>
          <w:rFonts w:ascii="Helvetica Neue" w:eastAsia="Times New Roman" w:hAnsi="Helvetica Neue" w:cs="Times New Roman"/>
          <w:color w:val="2D3B45"/>
          <w:sz w:val="24"/>
          <w:szCs w:val="24"/>
          <w:lang w:eastAsia="en-US"/>
        </w:rPr>
      </w:pPr>
      <w:r w:rsidRPr="00773D31">
        <w:rPr>
          <w:rFonts w:ascii="Helvetica Neue" w:eastAsia="Times New Roman" w:hAnsi="Helvetica Neue" w:cs="Times New Roman"/>
          <w:color w:val="2D3B45"/>
          <w:sz w:val="24"/>
          <w:szCs w:val="24"/>
          <w:lang w:eastAsia="en-US"/>
        </w:rPr>
        <w:t>Assume advertising elasticity of demand to be constant.</w:t>
      </w:r>
    </w:p>
    <w:p w14:paraId="7BB43C88" w14:textId="57AE30DB" w:rsidR="00773D31" w:rsidRDefault="00773D31" w:rsidP="00773D31">
      <w:pPr>
        <w:numPr>
          <w:ilvl w:val="2"/>
          <w:numId w:val="5"/>
        </w:numPr>
        <w:shd w:val="clear" w:color="auto" w:fill="FFFFFF"/>
        <w:spacing w:before="100" w:beforeAutospacing="1" w:after="100" w:afterAutospacing="1" w:line="240" w:lineRule="auto"/>
        <w:rPr>
          <w:rFonts w:ascii="Helvetica Neue" w:eastAsia="Times New Roman" w:hAnsi="Helvetica Neue" w:cs="Times New Roman"/>
          <w:color w:val="2D3B45"/>
          <w:sz w:val="24"/>
          <w:szCs w:val="24"/>
          <w:lang w:eastAsia="en-US"/>
        </w:rPr>
      </w:pPr>
      <w:r w:rsidRPr="00773D31">
        <w:rPr>
          <w:rFonts w:ascii="Helvetica Neue" w:eastAsia="Times New Roman" w:hAnsi="Helvetica Neue" w:cs="Times New Roman"/>
          <w:color w:val="2D3B45"/>
          <w:sz w:val="24"/>
          <w:szCs w:val="24"/>
          <w:lang w:eastAsia="en-US"/>
        </w:rPr>
        <w:t>Assume that for every 4% change in advertising spending, you will see a 11% change in demand.</w:t>
      </w:r>
    </w:p>
    <w:p w14:paraId="50953685" w14:textId="5AC4D4C5" w:rsidR="002C602C" w:rsidRPr="00773D31" w:rsidRDefault="002C602C" w:rsidP="002C602C">
      <w:pPr>
        <w:shd w:val="clear" w:color="auto" w:fill="FFFFFF"/>
        <w:spacing w:before="100" w:beforeAutospacing="1" w:after="100" w:afterAutospacing="1" w:line="240" w:lineRule="auto"/>
        <w:rPr>
          <w:rFonts w:ascii="Helvetica Neue" w:eastAsia="Times New Roman" w:hAnsi="Helvetica Neue" w:cs="Times New Roman"/>
          <w:color w:val="2D3B45"/>
          <w:sz w:val="24"/>
          <w:szCs w:val="24"/>
          <w:lang w:eastAsia="en-US"/>
        </w:rPr>
      </w:pPr>
      <w:r>
        <w:rPr>
          <w:rFonts w:ascii="Helvetica Neue" w:eastAsia="Times New Roman" w:hAnsi="Helvetica Neue" w:cs="Times New Roman"/>
          <w:color w:val="2D3B45"/>
          <w:sz w:val="24"/>
          <w:szCs w:val="24"/>
          <w:lang w:eastAsia="en-US"/>
        </w:rPr>
        <w:t>That’s an AED (advertising elasticity of demand) of 11%/4% = 2.75</w:t>
      </w:r>
      <w:r w:rsidR="003E2BB1">
        <w:rPr>
          <w:rFonts w:ascii="Helvetica Neue" w:eastAsia="Times New Roman" w:hAnsi="Helvetica Neue" w:cs="Times New Roman"/>
          <w:color w:val="2D3B45"/>
          <w:sz w:val="24"/>
          <w:szCs w:val="24"/>
          <w:lang w:eastAsia="en-US"/>
        </w:rPr>
        <w:t>% = 0.0275</w:t>
      </w:r>
    </w:p>
    <w:p w14:paraId="4C831DF3" w14:textId="77777777" w:rsidR="00773D31" w:rsidRPr="00773D31" w:rsidRDefault="00773D31" w:rsidP="00773D31">
      <w:pPr>
        <w:numPr>
          <w:ilvl w:val="2"/>
          <w:numId w:val="5"/>
        </w:numPr>
        <w:shd w:val="clear" w:color="auto" w:fill="FFFFFF"/>
        <w:spacing w:before="100" w:beforeAutospacing="1" w:after="100" w:afterAutospacing="1" w:line="240" w:lineRule="auto"/>
        <w:rPr>
          <w:rFonts w:ascii="Helvetica Neue" w:eastAsia="Times New Roman" w:hAnsi="Helvetica Neue" w:cs="Times New Roman"/>
          <w:color w:val="2D3B45"/>
          <w:sz w:val="24"/>
          <w:szCs w:val="24"/>
          <w:lang w:eastAsia="en-US"/>
        </w:rPr>
      </w:pPr>
      <w:r w:rsidRPr="00773D31">
        <w:rPr>
          <w:rFonts w:ascii="Helvetica Neue" w:eastAsia="Times New Roman" w:hAnsi="Helvetica Neue" w:cs="Times New Roman"/>
          <w:color w:val="2D3B45"/>
          <w:sz w:val="24"/>
          <w:szCs w:val="24"/>
          <w:lang w:eastAsia="en-US"/>
        </w:rPr>
        <w:t>Use your costs from your previous reports.</w:t>
      </w:r>
    </w:p>
    <w:p w14:paraId="5D20C685" w14:textId="52B1AD5B" w:rsidR="00773D31" w:rsidRDefault="00773D31" w:rsidP="00773D31">
      <w:pPr>
        <w:numPr>
          <w:ilvl w:val="3"/>
          <w:numId w:val="5"/>
        </w:numPr>
        <w:shd w:val="clear" w:color="auto" w:fill="FFFFFF"/>
        <w:spacing w:before="100" w:beforeAutospacing="1" w:after="100" w:afterAutospacing="1" w:line="240" w:lineRule="auto"/>
        <w:rPr>
          <w:rFonts w:ascii="Helvetica Neue" w:eastAsia="Times New Roman" w:hAnsi="Helvetica Neue" w:cs="Times New Roman"/>
          <w:color w:val="2D3B45"/>
          <w:sz w:val="24"/>
          <w:szCs w:val="24"/>
          <w:lang w:eastAsia="en-US"/>
        </w:rPr>
      </w:pPr>
      <w:r w:rsidRPr="00773D31">
        <w:rPr>
          <w:rFonts w:ascii="Helvetica Neue" w:eastAsia="Times New Roman" w:hAnsi="Helvetica Neue" w:cs="Times New Roman"/>
          <w:color w:val="2D3B45"/>
          <w:sz w:val="24"/>
          <w:szCs w:val="24"/>
          <w:lang w:eastAsia="en-US"/>
        </w:rPr>
        <w:t>When calculating cost to produce for each item, assume you will reach your target volume.</w:t>
      </w:r>
    </w:p>
    <w:p w14:paraId="05545800" w14:textId="49E9590B" w:rsidR="008F6CA2" w:rsidRPr="008F6CA2" w:rsidRDefault="008F6CA2" w:rsidP="008F6CA2">
      <w:pPr>
        <w:shd w:val="clear" w:color="auto" w:fill="FFFFFF"/>
        <w:spacing w:before="100" w:beforeAutospacing="1" w:after="100" w:afterAutospacing="1" w:line="240" w:lineRule="auto"/>
        <w:rPr>
          <w:rFonts w:ascii="Helvetica Neue" w:eastAsia="Times New Roman" w:hAnsi="Helvetica Neue" w:cs="Times New Roman"/>
          <w:color w:val="2D3B45"/>
          <w:sz w:val="24"/>
          <w:szCs w:val="24"/>
          <w:lang w:eastAsia="en-US"/>
        </w:rPr>
      </w:pPr>
      <m:oMathPara>
        <m:oMath>
          <m:f>
            <m:fPr>
              <m:ctrlPr>
                <w:rPr>
                  <w:rFonts w:ascii="Cambria Math" w:eastAsia="Times New Roman" w:hAnsi="Cambria Math" w:cs="Times New Roman"/>
                  <w:i/>
                  <w:color w:val="2D3B45"/>
                  <w:sz w:val="24"/>
                  <w:szCs w:val="24"/>
                  <w:lang w:eastAsia="en-US"/>
                </w:rPr>
              </m:ctrlPr>
            </m:fPr>
            <m:num>
              <m:r>
                <w:rPr>
                  <w:rFonts w:ascii="Cambria Math" w:eastAsia="Times New Roman" w:hAnsi="Cambria Math" w:cs="Times New Roman"/>
                  <w:color w:val="2D3B45"/>
                  <w:sz w:val="24"/>
                  <w:szCs w:val="24"/>
                  <w:lang w:eastAsia="en-US"/>
                </w:rPr>
                <m:t>AdCost*AdNumber</m:t>
              </m:r>
            </m:num>
            <m:den>
              <m:r>
                <w:rPr>
                  <w:rFonts w:ascii="Cambria Math" w:eastAsia="Times New Roman" w:hAnsi="Cambria Math" w:cs="Times New Roman"/>
                  <w:color w:val="2D3B45"/>
                  <w:sz w:val="24"/>
                  <w:szCs w:val="24"/>
                  <w:lang w:eastAsia="en-US"/>
                </w:rPr>
                <m:t>UnitPrice*UnitsSold</m:t>
              </m:r>
            </m:den>
          </m:f>
          <m:r>
            <w:rPr>
              <w:rFonts w:ascii="Cambria Math" w:eastAsia="Times New Roman" w:hAnsi="Cambria Math" w:cs="Times New Roman"/>
              <w:color w:val="2D3B45"/>
              <w:sz w:val="24"/>
              <w:szCs w:val="24"/>
              <w:lang w:eastAsia="en-US"/>
            </w:rPr>
            <m:t>=</m:t>
          </m:r>
          <m:f>
            <m:fPr>
              <m:ctrlPr>
                <w:rPr>
                  <w:rFonts w:ascii="Cambria Math" w:eastAsia="Times New Roman" w:hAnsi="Cambria Math" w:cs="Times New Roman"/>
                  <w:i/>
                  <w:color w:val="2D3B45"/>
                  <w:sz w:val="24"/>
                  <w:szCs w:val="24"/>
                  <w:lang w:eastAsia="en-US"/>
                </w:rPr>
              </m:ctrlPr>
            </m:fPr>
            <m:num>
              <m:r>
                <w:rPr>
                  <w:rFonts w:ascii="Cambria Math" w:eastAsia="Times New Roman" w:hAnsi="Cambria Math" w:cs="Times New Roman"/>
                  <w:color w:val="2D3B45"/>
                  <w:sz w:val="24"/>
                  <w:szCs w:val="24"/>
                  <w:lang w:eastAsia="en-US"/>
                </w:rPr>
                <m:t>UnitPrice-UnitCost</m:t>
              </m:r>
            </m:num>
            <m:den>
              <m:r>
                <w:rPr>
                  <w:rFonts w:ascii="Cambria Math" w:eastAsia="Times New Roman" w:hAnsi="Cambria Math" w:cs="Times New Roman"/>
                  <w:color w:val="2D3B45"/>
                  <w:sz w:val="24"/>
                  <w:szCs w:val="24"/>
                  <w:lang w:eastAsia="en-US"/>
                </w:rPr>
                <m:t>UnitPrice</m:t>
              </m:r>
            </m:den>
          </m:f>
          <m:r>
            <w:rPr>
              <w:rFonts w:ascii="Cambria Math" w:eastAsia="Times New Roman" w:hAnsi="Cambria Math" w:cs="Times New Roman"/>
              <w:color w:val="2D3B45"/>
              <w:sz w:val="24"/>
              <w:szCs w:val="24"/>
              <w:lang w:eastAsia="en-US"/>
            </w:rPr>
            <m:t>*AED</m:t>
          </m:r>
        </m:oMath>
      </m:oMathPara>
    </w:p>
    <w:p w14:paraId="715FDCB2" w14:textId="2575B8CC" w:rsidR="008F6CA2" w:rsidRPr="008F6CA2" w:rsidRDefault="008F6CA2" w:rsidP="008F6CA2">
      <w:pPr>
        <w:shd w:val="clear" w:color="auto" w:fill="FFFFFF"/>
        <w:spacing w:before="100" w:beforeAutospacing="1" w:after="100" w:afterAutospacing="1" w:line="240" w:lineRule="auto"/>
        <w:rPr>
          <w:rFonts w:ascii="Helvetica Neue" w:eastAsia="Times New Roman" w:hAnsi="Helvetica Neue" w:cs="Times New Roman"/>
          <w:color w:val="2D3B45"/>
          <w:sz w:val="24"/>
          <w:szCs w:val="24"/>
          <w:lang w:eastAsia="en-US"/>
        </w:rPr>
      </w:pPr>
      <m:oMathPara>
        <m:oMath>
          <m:f>
            <m:fPr>
              <m:ctrlPr>
                <w:rPr>
                  <w:rFonts w:ascii="Cambria Math" w:eastAsia="Times New Roman" w:hAnsi="Cambria Math" w:cs="Times New Roman"/>
                  <w:i/>
                  <w:color w:val="2D3B45"/>
                  <w:sz w:val="24"/>
                  <w:szCs w:val="24"/>
                  <w:lang w:eastAsia="en-US"/>
                </w:rPr>
              </m:ctrlPr>
            </m:fPr>
            <m:num>
              <m:r>
                <w:rPr>
                  <w:rFonts w:ascii="Cambria Math" w:eastAsia="Times New Roman" w:hAnsi="Cambria Math" w:cs="Times New Roman"/>
                  <w:color w:val="2D3B45"/>
                  <w:sz w:val="24"/>
                  <w:szCs w:val="24"/>
                  <w:lang w:eastAsia="en-US"/>
                </w:rPr>
                <m:t>AdBudget</m:t>
              </m:r>
            </m:num>
            <m:den>
              <m:r>
                <w:rPr>
                  <w:rFonts w:ascii="Cambria Math" w:eastAsia="Times New Roman" w:hAnsi="Cambria Math" w:cs="Times New Roman"/>
                  <w:color w:val="2D3B45"/>
                  <w:sz w:val="24"/>
                  <w:szCs w:val="24"/>
                  <w:lang w:eastAsia="en-US"/>
                </w:rPr>
                <m:t>Sales</m:t>
              </m:r>
            </m:den>
          </m:f>
          <m:r>
            <w:rPr>
              <w:rFonts w:ascii="Cambria Math" w:eastAsia="Times New Roman" w:hAnsi="Cambria Math" w:cs="Times New Roman"/>
              <w:color w:val="2D3B45"/>
              <w:sz w:val="24"/>
              <w:szCs w:val="24"/>
              <w:lang w:eastAsia="en-US"/>
            </w:rPr>
            <m:t>=UnitMargin%*AED</m:t>
          </m:r>
        </m:oMath>
      </m:oMathPara>
    </w:p>
    <w:p w14:paraId="579DEFFB" w14:textId="5BC6B7D5" w:rsidR="008F6CA2" w:rsidRPr="008F6CA2" w:rsidRDefault="008F6CA2" w:rsidP="008F6CA2">
      <w:pPr>
        <w:shd w:val="clear" w:color="auto" w:fill="FFFFFF"/>
        <w:spacing w:before="100" w:beforeAutospacing="1" w:after="100" w:afterAutospacing="1" w:line="240" w:lineRule="auto"/>
        <w:rPr>
          <w:rFonts w:ascii="Helvetica Neue" w:eastAsia="Times New Roman" w:hAnsi="Helvetica Neue" w:cs="Times New Roman"/>
          <w:color w:val="2D3B45"/>
          <w:sz w:val="24"/>
          <w:szCs w:val="24"/>
          <w:lang w:eastAsia="en-US"/>
        </w:rPr>
      </w:pPr>
      <m:oMathPara>
        <m:oMath>
          <m:r>
            <w:rPr>
              <w:rFonts w:ascii="Cambria Math" w:eastAsia="Times New Roman" w:hAnsi="Cambria Math" w:cs="Times New Roman"/>
              <w:color w:val="2D3B45"/>
              <w:sz w:val="24"/>
              <w:szCs w:val="24"/>
              <w:lang w:eastAsia="en-US"/>
            </w:rPr>
            <m:t>AdBudget=UnitMargin%*AED*Sales</m:t>
          </m:r>
        </m:oMath>
      </m:oMathPara>
    </w:p>
    <w:p w14:paraId="6D9A8BCC" w14:textId="4AB4DCA8" w:rsidR="001765CA" w:rsidRPr="001765CA" w:rsidRDefault="008F6CA2" w:rsidP="008F6CA2">
      <w:pPr>
        <w:shd w:val="clear" w:color="auto" w:fill="FFFFFF"/>
        <w:spacing w:before="100" w:beforeAutospacing="1" w:after="100" w:afterAutospacing="1" w:line="240" w:lineRule="auto"/>
        <w:rPr>
          <w:rFonts w:ascii="Helvetica Neue" w:eastAsia="Times New Roman" w:hAnsi="Helvetica Neue" w:cs="Times New Roman"/>
          <w:color w:val="2D3B45"/>
          <w:sz w:val="24"/>
          <w:szCs w:val="24"/>
          <w:lang w:eastAsia="en-US"/>
        </w:rPr>
      </w:pPr>
      <m:oMathPara>
        <m:oMath>
          <m:r>
            <w:rPr>
              <w:rFonts w:ascii="Cambria Math" w:eastAsia="Times New Roman" w:hAnsi="Cambria Math" w:cs="Times New Roman"/>
              <w:color w:val="2D3B45"/>
              <w:sz w:val="24"/>
              <w:szCs w:val="24"/>
              <w:lang w:eastAsia="en-US"/>
            </w:rPr>
            <m:t>AdBudget=</m:t>
          </m:r>
          <m:f>
            <m:fPr>
              <m:ctrlPr>
                <w:rPr>
                  <w:rFonts w:ascii="Cambria Math" w:eastAsia="Times New Roman" w:hAnsi="Cambria Math" w:cs="Times New Roman"/>
                  <w:i/>
                  <w:color w:val="2D3B45"/>
                  <w:sz w:val="24"/>
                  <w:szCs w:val="24"/>
                  <w:lang w:eastAsia="en-US"/>
                </w:rPr>
              </m:ctrlPr>
            </m:fPr>
            <m:num>
              <m:r>
                <w:rPr>
                  <w:rFonts w:ascii="Cambria Math" w:eastAsia="Times New Roman" w:hAnsi="Cambria Math" w:cs="Times New Roman"/>
                  <w:color w:val="2D3B45"/>
                  <w:sz w:val="24"/>
                  <w:szCs w:val="24"/>
                  <w:lang w:eastAsia="en-US"/>
                </w:rPr>
                <m:t>5-1.5</m:t>
              </m:r>
            </m:num>
            <m:den>
              <m:r>
                <w:rPr>
                  <w:rFonts w:ascii="Cambria Math" w:eastAsia="Times New Roman" w:hAnsi="Cambria Math" w:cs="Times New Roman"/>
                  <w:color w:val="2D3B45"/>
                  <w:sz w:val="24"/>
                  <w:szCs w:val="24"/>
                  <w:lang w:eastAsia="en-US"/>
                </w:rPr>
                <m:t>5</m:t>
              </m:r>
            </m:den>
          </m:f>
          <m:r>
            <w:rPr>
              <w:rFonts w:ascii="Cambria Math" w:eastAsia="Times New Roman" w:hAnsi="Cambria Math" w:cs="Times New Roman"/>
              <w:color w:val="2D3B45"/>
              <w:sz w:val="24"/>
              <w:szCs w:val="24"/>
              <w:lang w:eastAsia="en-US"/>
            </w:rPr>
            <m:t>*</m:t>
          </m:r>
          <m:d>
            <m:dPr>
              <m:ctrlPr>
                <w:rPr>
                  <w:rFonts w:ascii="Cambria Math" w:eastAsia="Times New Roman" w:hAnsi="Cambria Math" w:cs="Times New Roman"/>
                  <w:i/>
                  <w:color w:val="2D3B45"/>
                  <w:sz w:val="24"/>
                  <w:szCs w:val="24"/>
                  <w:lang w:eastAsia="en-US"/>
                </w:rPr>
              </m:ctrlPr>
            </m:dPr>
            <m:e>
              <m:f>
                <m:fPr>
                  <m:ctrlPr>
                    <w:rPr>
                      <w:rFonts w:ascii="Cambria Math" w:eastAsia="Times New Roman" w:hAnsi="Cambria Math" w:cs="Times New Roman"/>
                      <w:i/>
                      <w:color w:val="2D3B45"/>
                      <w:sz w:val="24"/>
                      <w:szCs w:val="24"/>
                      <w:lang w:eastAsia="en-US"/>
                    </w:rPr>
                  </m:ctrlPr>
                </m:fPr>
                <m:num>
                  <m:r>
                    <w:rPr>
                      <w:rFonts w:ascii="Cambria Math" w:eastAsia="Times New Roman" w:hAnsi="Cambria Math" w:cs="Times New Roman"/>
                      <w:color w:val="2D3B45"/>
                      <w:sz w:val="24"/>
                      <w:szCs w:val="24"/>
                      <w:lang w:eastAsia="en-US"/>
                    </w:rPr>
                    <m:t>.11</m:t>
                  </m:r>
                </m:num>
                <m:den>
                  <m:r>
                    <w:rPr>
                      <w:rFonts w:ascii="Cambria Math" w:eastAsia="Times New Roman" w:hAnsi="Cambria Math" w:cs="Times New Roman"/>
                      <w:color w:val="2D3B45"/>
                      <w:sz w:val="24"/>
                      <w:szCs w:val="24"/>
                      <w:lang w:eastAsia="en-US"/>
                    </w:rPr>
                    <m:t>.04</m:t>
                  </m:r>
                </m:den>
              </m:f>
              <m:r>
                <w:rPr>
                  <w:rFonts w:ascii="Cambria Math" w:eastAsia="Times New Roman" w:hAnsi="Cambria Math" w:cs="Times New Roman"/>
                  <w:color w:val="2D3B45"/>
                  <w:sz w:val="24"/>
                  <w:szCs w:val="24"/>
                  <w:lang w:eastAsia="en-US"/>
                </w:rPr>
                <m:t>*.01</m:t>
              </m:r>
            </m:e>
          </m:d>
          <m:r>
            <w:rPr>
              <w:rFonts w:ascii="Cambria Math" w:eastAsia="Times New Roman" w:hAnsi="Cambria Math" w:cs="Times New Roman"/>
              <w:color w:val="2D3B45"/>
              <w:sz w:val="24"/>
              <w:szCs w:val="24"/>
              <w:lang w:eastAsia="en-US"/>
            </w:rPr>
            <m:t>*</m:t>
          </m:r>
          <m:d>
            <m:dPr>
              <m:ctrlPr>
                <w:rPr>
                  <w:rFonts w:ascii="Cambria Math" w:eastAsia="Times New Roman" w:hAnsi="Cambria Math" w:cs="Times New Roman"/>
                  <w:i/>
                  <w:color w:val="2D3B45"/>
                  <w:sz w:val="24"/>
                  <w:szCs w:val="24"/>
                  <w:lang w:eastAsia="en-US"/>
                </w:rPr>
              </m:ctrlPr>
            </m:dPr>
            <m:e>
              <m:r>
                <w:rPr>
                  <w:rFonts w:ascii="Cambria Math" w:eastAsia="Times New Roman" w:hAnsi="Cambria Math" w:cs="Times New Roman"/>
                  <w:color w:val="2D3B45"/>
                  <w:sz w:val="24"/>
                  <w:szCs w:val="24"/>
                  <w:lang w:eastAsia="en-US"/>
                </w:rPr>
                <m:t>5*432,693</m:t>
              </m:r>
            </m:e>
          </m:d>
          <m:r>
            <w:rPr>
              <w:rFonts w:ascii="Cambria Math" w:eastAsia="Times New Roman" w:hAnsi="Cambria Math" w:cs="Times New Roman"/>
              <w:color w:val="2D3B45"/>
              <w:sz w:val="24"/>
              <w:szCs w:val="24"/>
              <w:lang w:eastAsia="en-US"/>
            </w:rPr>
            <m:t>=41,646.70</m:t>
          </m:r>
        </m:oMath>
      </m:oMathPara>
    </w:p>
    <w:p w14:paraId="17820455" w14:textId="79E38610" w:rsidR="001765CA" w:rsidRPr="00773D31" w:rsidRDefault="001765CA" w:rsidP="008F6CA2">
      <w:pPr>
        <w:shd w:val="clear" w:color="auto" w:fill="FFFFFF"/>
        <w:spacing w:before="100" w:beforeAutospacing="1" w:after="100" w:afterAutospacing="1" w:line="240" w:lineRule="auto"/>
        <w:rPr>
          <w:rFonts w:ascii="Helvetica Neue" w:eastAsia="Times New Roman" w:hAnsi="Helvetica Neue" w:cs="Times New Roman"/>
          <w:color w:val="2D3B45"/>
          <w:sz w:val="24"/>
          <w:szCs w:val="24"/>
          <w:lang w:eastAsia="en-US"/>
        </w:rPr>
      </w:pPr>
    </w:p>
    <w:p w14:paraId="4D6CD4F3" w14:textId="77777777" w:rsidR="00773D31" w:rsidRPr="00773D31" w:rsidRDefault="00773D31" w:rsidP="00773D31">
      <w:pPr>
        <w:numPr>
          <w:ilvl w:val="1"/>
          <w:numId w:val="5"/>
        </w:numPr>
        <w:shd w:val="clear" w:color="auto" w:fill="FFFFFF"/>
        <w:spacing w:before="100" w:beforeAutospacing="1" w:after="100" w:afterAutospacing="1" w:line="240" w:lineRule="auto"/>
        <w:rPr>
          <w:rFonts w:ascii="Helvetica Neue" w:eastAsia="Times New Roman" w:hAnsi="Helvetica Neue" w:cs="Times New Roman"/>
          <w:color w:val="2D3B45"/>
          <w:sz w:val="24"/>
          <w:szCs w:val="24"/>
          <w:lang w:eastAsia="en-US"/>
        </w:rPr>
      </w:pPr>
      <w:r w:rsidRPr="00773D31">
        <w:rPr>
          <w:rFonts w:ascii="Helvetica Neue" w:eastAsia="Times New Roman" w:hAnsi="Helvetica Neue" w:cs="Times New Roman"/>
          <w:color w:val="2D3B45"/>
          <w:sz w:val="24"/>
          <w:szCs w:val="24"/>
          <w:lang w:eastAsia="en-US"/>
        </w:rPr>
        <w:t>Show and describe your steps.</w:t>
      </w:r>
    </w:p>
    <w:p w14:paraId="6332590C" w14:textId="77777777" w:rsidR="00773D31" w:rsidRPr="00773D31" w:rsidRDefault="00773D31" w:rsidP="00773D31">
      <w:pPr>
        <w:numPr>
          <w:ilvl w:val="2"/>
          <w:numId w:val="5"/>
        </w:numPr>
        <w:shd w:val="clear" w:color="auto" w:fill="FFFFFF"/>
        <w:spacing w:before="100" w:beforeAutospacing="1" w:after="100" w:afterAutospacing="1" w:line="240" w:lineRule="auto"/>
        <w:rPr>
          <w:rFonts w:ascii="Helvetica Neue" w:eastAsia="Times New Roman" w:hAnsi="Helvetica Neue" w:cs="Times New Roman"/>
          <w:color w:val="2D3B45"/>
          <w:sz w:val="24"/>
          <w:szCs w:val="24"/>
          <w:lang w:eastAsia="en-US"/>
        </w:rPr>
      </w:pPr>
      <w:r w:rsidRPr="00773D31">
        <w:rPr>
          <w:rFonts w:ascii="Helvetica Neue" w:eastAsia="Times New Roman" w:hAnsi="Helvetica Neue" w:cs="Times New Roman"/>
          <w:color w:val="2D3B45"/>
          <w:sz w:val="24"/>
          <w:szCs w:val="24"/>
          <w:lang w:eastAsia="en-US"/>
        </w:rPr>
        <w:t>Remember this report is aimed at an executive who does not know any of the terms or calculations used in these statistics.</w:t>
      </w:r>
    </w:p>
    <w:p w14:paraId="1D8F1B58" w14:textId="77777777" w:rsidR="00773D31" w:rsidRPr="00773D31" w:rsidRDefault="00773D31" w:rsidP="00773D31">
      <w:pPr>
        <w:numPr>
          <w:ilvl w:val="3"/>
          <w:numId w:val="5"/>
        </w:numPr>
        <w:shd w:val="clear" w:color="auto" w:fill="FFFFFF"/>
        <w:spacing w:before="100" w:beforeAutospacing="1" w:after="100" w:afterAutospacing="1" w:line="240" w:lineRule="auto"/>
        <w:rPr>
          <w:rFonts w:ascii="Helvetica Neue" w:eastAsia="Times New Roman" w:hAnsi="Helvetica Neue" w:cs="Times New Roman"/>
          <w:color w:val="2D3B45"/>
          <w:sz w:val="24"/>
          <w:szCs w:val="24"/>
          <w:lang w:eastAsia="en-US"/>
        </w:rPr>
      </w:pPr>
      <w:r w:rsidRPr="00773D31">
        <w:rPr>
          <w:rFonts w:ascii="Helvetica Neue" w:eastAsia="Times New Roman" w:hAnsi="Helvetica Neue" w:cs="Times New Roman"/>
          <w:color w:val="2D3B45"/>
          <w:sz w:val="24"/>
          <w:szCs w:val="24"/>
          <w:lang w:eastAsia="en-US"/>
        </w:rPr>
        <w:t>You need to explain it to them in a way they will understand.</w:t>
      </w:r>
    </w:p>
    <w:p w14:paraId="1618CDB9" w14:textId="77777777" w:rsidR="00773D31" w:rsidRPr="00773D31" w:rsidRDefault="00773D31" w:rsidP="00773D31">
      <w:pPr>
        <w:numPr>
          <w:ilvl w:val="0"/>
          <w:numId w:val="5"/>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eastAsia="en-US"/>
        </w:rPr>
      </w:pPr>
      <w:r w:rsidRPr="00773D31">
        <w:rPr>
          <w:rFonts w:ascii="Helvetica Neue" w:eastAsia="Times New Roman" w:hAnsi="Helvetica Neue" w:cs="Times New Roman"/>
          <w:color w:val="2D3B45"/>
          <w:sz w:val="24"/>
          <w:szCs w:val="24"/>
          <w:lang w:eastAsia="en-US"/>
        </w:rPr>
        <w:t>Research and describe at least 3 possible solutions for where to spend this advertising money.</w:t>
      </w:r>
    </w:p>
    <w:p w14:paraId="5098E203" w14:textId="77777777" w:rsidR="00773D31" w:rsidRPr="00773D31" w:rsidRDefault="00773D31" w:rsidP="00773D31">
      <w:pPr>
        <w:numPr>
          <w:ilvl w:val="1"/>
          <w:numId w:val="5"/>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lang w:eastAsia="en-US"/>
        </w:rPr>
      </w:pPr>
      <w:r w:rsidRPr="00773D31">
        <w:rPr>
          <w:rFonts w:ascii="Helvetica Neue" w:eastAsia="Times New Roman" w:hAnsi="Helvetica Neue" w:cs="Times New Roman"/>
          <w:color w:val="2D3B45"/>
          <w:sz w:val="24"/>
          <w:szCs w:val="24"/>
          <w:lang w:eastAsia="en-US"/>
        </w:rPr>
        <w:t>Examples: Facebook Ads. Reddit Ads. Google AdWords. Unity Ads.</w:t>
      </w:r>
    </w:p>
    <w:p w14:paraId="14236296" w14:textId="77777777" w:rsidR="00773D31" w:rsidRPr="00773D31" w:rsidRDefault="00773D31" w:rsidP="00773D31">
      <w:pPr>
        <w:numPr>
          <w:ilvl w:val="1"/>
          <w:numId w:val="5"/>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lang w:eastAsia="en-US"/>
        </w:rPr>
      </w:pPr>
      <w:r w:rsidRPr="00773D31">
        <w:rPr>
          <w:rFonts w:ascii="Helvetica Neue" w:eastAsia="Times New Roman" w:hAnsi="Helvetica Neue" w:cs="Times New Roman"/>
          <w:color w:val="2D3B45"/>
          <w:sz w:val="24"/>
          <w:szCs w:val="24"/>
          <w:lang w:eastAsia="en-US"/>
        </w:rPr>
        <w:t>What are the costs?</w:t>
      </w:r>
    </w:p>
    <w:p w14:paraId="2C89D1A3" w14:textId="77777777" w:rsidR="00773D31" w:rsidRPr="00773D31" w:rsidRDefault="00773D31" w:rsidP="00773D31">
      <w:pPr>
        <w:numPr>
          <w:ilvl w:val="2"/>
          <w:numId w:val="5"/>
        </w:numPr>
        <w:shd w:val="clear" w:color="auto" w:fill="FFFFFF"/>
        <w:spacing w:before="100" w:beforeAutospacing="1" w:after="100" w:afterAutospacing="1" w:line="240" w:lineRule="auto"/>
        <w:ind w:left="1125"/>
        <w:rPr>
          <w:rFonts w:ascii="Helvetica Neue" w:eastAsia="Times New Roman" w:hAnsi="Helvetica Neue" w:cs="Times New Roman"/>
          <w:color w:val="2D3B45"/>
          <w:sz w:val="24"/>
          <w:szCs w:val="24"/>
          <w:lang w:eastAsia="en-US"/>
        </w:rPr>
      </w:pPr>
      <w:r w:rsidRPr="00773D31">
        <w:rPr>
          <w:rFonts w:ascii="Helvetica Neue" w:eastAsia="Times New Roman" w:hAnsi="Helvetica Neue" w:cs="Times New Roman"/>
          <w:color w:val="2D3B45"/>
          <w:sz w:val="24"/>
          <w:szCs w:val="24"/>
          <w:lang w:eastAsia="en-US"/>
        </w:rPr>
        <w:t>Are these CPM/CPC/Something else?</w:t>
      </w:r>
    </w:p>
    <w:p w14:paraId="3E3C1615" w14:textId="77777777" w:rsidR="00773D31" w:rsidRPr="00773D31" w:rsidRDefault="00773D31" w:rsidP="00773D31">
      <w:pPr>
        <w:numPr>
          <w:ilvl w:val="1"/>
          <w:numId w:val="5"/>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lang w:eastAsia="en-US"/>
        </w:rPr>
      </w:pPr>
      <w:r w:rsidRPr="00773D31">
        <w:rPr>
          <w:rFonts w:ascii="Helvetica Neue" w:eastAsia="Times New Roman" w:hAnsi="Helvetica Neue" w:cs="Times New Roman"/>
          <w:color w:val="2D3B45"/>
          <w:sz w:val="24"/>
          <w:szCs w:val="24"/>
          <w:lang w:eastAsia="en-US"/>
        </w:rPr>
        <w:t> Assuming you reach your target volume in sales how much advertising will this buy you in each medium?</w:t>
      </w:r>
    </w:p>
    <w:p w14:paraId="2228027E" w14:textId="2AE9B026" w:rsidR="00773D31" w:rsidRDefault="00773D31" w:rsidP="00773D31">
      <w:pPr>
        <w:numPr>
          <w:ilvl w:val="2"/>
          <w:numId w:val="5"/>
        </w:numPr>
        <w:shd w:val="clear" w:color="auto" w:fill="FFFFFF"/>
        <w:spacing w:before="100" w:beforeAutospacing="1" w:after="100" w:afterAutospacing="1" w:line="240" w:lineRule="auto"/>
        <w:ind w:left="1125"/>
        <w:rPr>
          <w:rFonts w:ascii="Helvetica Neue" w:eastAsia="Times New Roman" w:hAnsi="Helvetica Neue" w:cs="Times New Roman"/>
          <w:color w:val="2D3B45"/>
          <w:sz w:val="24"/>
          <w:szCs w:val="24"/>
          <w:lang w:eastAsia="en-US"/>
        </w:rPr>
      </w:pPr>
      <w:r w:rsidRPr="00773D31">
        <w:rPr>
          <w:rFonts w:ascii="Helvetica Neue" w:eastAsia="Times New Roman" w:hAnsi="Helvetica Neue" w:cs="Times New Roman"/>
          <w:color w:val="2D3B45"/>
          <w:sz w:val="24"/>
          <w:szCs w:val="24"/>
          <w:lang w:eastAsia="en-US"/>
        </w:rPr>
        <w:t>For example: You will get 10,000,000 Facebook Ad Impressions</w:t>
      </w:r>
    </w:p>
    <w:p w14:paraId="62176EFB" w14:textId="635F0219" w:rsidR="001765CA" w:rsidRDefault="00583F68" w:rsidP="001765CA">
      <w:pPr>
        <w:shd w:val="clear" w:color="auto" w:fill="FFFFFF"/>
        <w:spacing w:before="100" w:beforeAutospacing="1" w:after="100" w:afterAutospacing="1" w:line="240" w:lineRule="auto"/>
        <w:rPr>
          <w:rFonts w:ascii="Helvetica Neue" w:eastAsia="Times New Roman" w:hAnsi="Helvetica Neue" w:cs="Times New Roman"/>
          <w:color w:val="2D3B45"/>
          <w:sz w:val="24"/>
          <w:szCs w:val="24"/>
          <w:lang w:eastAsia="en-US"/>
        </w:rPr>
      </w:pPr>
      <w:r w:rsidRPr="00D13E14">
        <w:rPr>
          <w:rFonts w:ascii="Helvetica Neue" w:eastAsia="Times New Roman" w:hAnsi="Helvetica Neue" w:cs="Times New Roman"/>
          <w:b/>
          <w:bCs/>
          <w:color w:val="2D3B45"/>
          <w:sz w:val="24"/>
          <w:szCs w:val="24"/>
          <w:lang w:eastAsia="en-US"/>
        </w:rPr>
        <w:t>AEA Advocate</w:t>
      </w:r>
      <w:r>
        <w:rPr>
          <w:rFonts w:ascii="Helvetica Neue" w:eastAsia="Times New Roman" w:hAnsi="Helvetica Neue" w:cs="Times New Roman"/>
          <w:color w:val="2D3B45"/>
          <w:sz w:val="24"/>
          <w:szCs w:val="24"/>
          <w:lang w:eastAsia="en-US"/>
        </w:rPr>
        <w:t xml:space="preserve"> Magazine – Targets Arizona educators. ~32,000 circulation. ~$1,500 per full-page ad. Delivered quarterly.</w:t>
      </w:r>
    </w:p>
    <w:p w14:paraId="4EE07696" w14:textId="2125738F" w:rsidR="00583F68" w:rsidRDefault="00583F68" w:rsidP="001765CA">
      <w:pPr>
        <w:shd w:val="clear" w:color="auto" w:fill="FFFFFF"/>
        <w:spacing w:before="100" w:beforeAutospacing="1" w:after="100" w:afterAutospacing="1" w:line="240" w:lineRule="auto"/>
        <w:rPr>
          <w:rFonts w:ascii="Helvetica Neue" w:eastAsia="Times New Roman" w:hAnsi="Helvetica Neue" w:cs="Times New Roman"/>
          <w:color w:val="2D3B45"/>
          <w:sz w:val="24"/>
          <w:szCs w:val="24"/>
          <w:lang w:eastAsia="en-US"/>
        </w:rPr>
      </w:pPr>
      <w:r w:rsidRPr="00D13E14">
        <w:rPr>
          <w:rFonts w:ascii="Helvetica Neue" w:eastAsia="Times New Roman" w:hAnsi="Helvetica Neue" w:cs="Times New Roman"/>
          <w:b/>
          <w:bCs/>
          <w:color w:val="2D3B45"/>
          <w:sz w:val="24"/>
          <w:szCs w:val="24"/>
          <w:lang w:eastAsia="en-US"/>
        </w:rPr>
        <w:t>Facebook Ads</w:t>
      </w:r>
      <w:r>
        <w:rPr>
          <w:rFonts w:ascii="Helvetica Neue" w:eastAsia="Times New Roman" w:hAnsi="Helvetica Neue" w:cs="Times New Roman"/>
          <w:color w:val="2D3B45"/>
          <w:sz w:val="24"/>
          <w:szCs w:val="24"/>
          <w:lang w:eastAsia="en-US"/>
        </w:rPr>
        <w:t xml:space="preserve"> – Can target different groups. Average CPC for Education segment: $1.06. Average CPM: $7.19.</w:t>
      </w:r>
    </w:p>
    <w:p w14:paraId="34CEFE61" w14:textId="7AB3A49F" w:rsidR="00583F68" w:rsidRPr="00773D31" w:rsidRDefault="00583F68" w:rsidP="001765CA">
      <w:pPr>
        <w:shd w:val="clear" w:color="auto" w:fill="FFFFFF"/>
        <w:spacing w:before="100" w:beforeAutospacing="1" w:after="100" w:afterAutospacing="1" w:line="240" w:lineRule="auto"/>
        <w:rPr>
          <w:rFonts w:ascii="Helvetica Neue" w:eastAsia="Times New Roman" w:hAnsi="Helvetica Neue" w:cs="Times New Roman"/>
          <w:color w:val="2D3B45"/>
          <w:sz w:val="24"/>
          <w:szCs w:val="24"/>
          <w:lang w:eastAsia="en-US"/>
        </w:rPr>
      </w:pPr>
      <w:r w:rsidRPr="00D13E14">
        <w:rPr>
          <w:rFonts w:ascii="Helvetica Neue" w:eastAsia="Times New Roman" w:hAnsi="Helvetica Neue" w:cs="Times New Roman"/>
          <w:b/>
          <w:bCs/>
          <w:color w:val="2D3B45"/>
          <w:sz w:val="24"/>
          <w:szCs w:val="24"/>
          <w:lang w:eastAsia="en-US"/>
        </w:rPr>
        <w:t>Google Ads</w:t>
      </w:r>
      <w:r>
        <w:rPr>
          <w:rFonts w:ascii="Helvetica Neue" w:eastAsia="Times New Roman" w:hAnsi="Helvetica Neue" w:cs="Times New Roman"/>
          <w:color w:val="2D3B45"/>
          <w:sz w:val="24"/>
          <w:szCs w:val="24"/>
          <w:lang w:eastAsia="en-US"/>
        </w:rPr>
        <w:t xml:space="preserve"> – Can target different groups. Average CPC for Education segment: </w:t>
      </w:r>
      <w:r w:rsidR="009216E9">
        <w:rPr>
          <w:rFonts w:ascii="Helvetica Neue" w:eastAsia="Times New Roman" w:hAnsi="Helvetica Neue" w:cs="Times New Roman"/>
          <w:color w:val="2D3B45"/>
          <w:sz w:val="24"/>
          <w:szCs w:val="24"/>
          <w:lang w:eastAsia="en-US"/>
        </w:rPr>
        <w:t xml:space="preserve">$2.40 (search), $0.47 (display). </w:t>
      </w:r>
      <w:r w:rsidR="00D13E14">
        <w:rPr>
          <w:rFonts w:ascii="Helvetica Neue" w:eastAsia="Times New Roman" w:hAnsi="Helvetica Neue" w:cs="Times New Roman"/>
          <w:color w:val="2D3B45"/>
          <w:sz w:val="24"/>
          <w:szCs w:val="24"/>
          <w:lang w:eastAsia="en-US"/>
        </w:rPr>
        <w:t>Average CPM: (varies wildly)</w:t>
      </w:r>
    </w:p>
    <w:p w14:paraId="73F44D99" w14:textId="77777777" w:rsidR="00773D31" w:rsidRPr="00773D31" w:rsidRDefault="00773D31" w:rsidP="00773D31">
      <w:pPr>
        <w:numPr>
          <w:ilvl w:val="0"/>
          <w:numId w:val="5"/>
        </w:numPr>
        <w:shd w:val="clear" w:color="auto" w:fill="FFFFFF"/>
        <w:spacing w:before="100" w:beforeAutospacing="1" w:after="100" w:afterAutospacing="1" w:line="240" w:lineRule="auto"/>
        <w:ind w:left="375"/>
        <w:rPr>
          <w:rFonts w:ascii="Helvetica Neue" w:eastAsia="Times New Roman" w:hAnsi="Helvetica Neue" w:cs="Times New Roman"/>
          <w:color w:val="2D3B45"/>
          <w:sz w:val="24"/>
          <w:szCs w:val="24"/>
          <w:lang w:eastAsia="en-US"/>
        </w:rPr>
      </w:pPr>
      <w:r w:rsidRPr="00773D31">
        <w:rPr>
          <w:rFonts w:ascii="Helvetica Neue" w:eastAsia="Times New Roman" w:hAnsi="Helvetica Neue" w:cs="Times New Roman"/>
          <w:color w:val="2D3B45"/>
          <w:sz w:val="24"/>
          <w:szCs w:val="24"/>
          <w:lang w:eastAsia="en-US"/>
        </w:rPr>
        <w:t>What is the Average Acquisition cost of each customer? (Hint: Review Chapter 5)</w:t>
      </w:r>
    </w:p>
    <w:p w14:paraId="7E51DEC3" w14:textId="44035F10" w:rsidR="00F65157" w:rsidRDefault="00773D31" w:rsidP="00773D31">
      <w:pPr>
        <w:numPr>
          <w:ilvl w:val="1"/>
          <w:numId w:val="5"/>
        </w:numPr>
        <w:shd w:val="clear" w:color="auto" w:fill="FFFFFF"/>
        <w:spacing w:before="100" w:beforeAutospacing="1" w:after="100" w:afterAutospacing="1" w:line="240" w:lineRule="auto"/>
        <w:ind w:left="750"/>
        <w:rPr>
          <w:rFonts w:ascii="Helvetica Neue" w:eastAsia="Times New Roman" w:hAnsi="Helvetica Neue" w:cs="Times New Roman"/>
          <w:color w:val="2D3B45"/>
          <w:sz w:val="24"/>
          <w:szCs w:val="24"/>
          <w:lang w:eastAsia="en-US"/>
        </w:rPr>
      </w:pPr>
      <w:r w:rsidRPr="00773D31">
        <w:rPr>
          <w:rFonts w:ascii="Helvetica Neue" w:eastAsia="Times New Roman" w:hAnsi="Helvetica Neue" w:cs="Times New Roman"/>
          <w:color w:val="2D3B45"/>
          <w:sz w:val="24"/>
          <w:szCs w:val="24"/>
          <w:lang w:eastAsia="en-US"/>
        </w:rPr>
        <w:t>Assume your number of customers is your target volume, and you spend the amount calculated here.</w:t>
      </w:r>
    </w:p>
    <w:p w14:paraId="5062BF47" w14:textId="5332F2B5" w:rsidR="009216E9" w:rsidRDefault="009216E9" w:rsidP="009216E9">
      <w:pPr>
        <w:shd w:val="clear" w:color="auto" w:fill="FFFFFF"/>
        <w:spacing w:before="100" w:beforeAutospacing="1" w:after="100" w:afterAutospacing="1" w:line="240" w:lineRule="auto"/>
        <w:rPr>
          <w:rFonts w:ascii="Helvetica Neue" w:eastAsia="Times New Roman" w:hAnsi="Helvetica Neue" w:cs="Times New Roman"/>
          <w:color w:val="2D3B45"/>
          <w:sz w:val="24"/>
          <w:szCs w:val="24"/>
          <w:lang w:eastAsia="en-US"/>
        </w:rPr>
      </w:pPr>
      <m:oMathPara>
        <m:oMath>
          <m:f>
            <m:fPr>
              <m:ctrlPr>
                <w:rPr>
                  <w:rFonts w:ascii="Cambria Math" w:eastAsia="Times New Roman" w:hAnsi="Cambria Math" w:cs="Times New Roman"/>
                  <w:i/>
                  <w:color w:val="2D3B45"/>
                  <w:sz w:val="24"/>
                  <w:szCs w:val="24"/>
                  <w:lang w:eastAsia="en-US"/>
                </w:rPr>
              </m:ctrlPr>
            </m:fPr>
            <m:num>
              <m:r>
                <w:rPr>
                  <w:rFonts w:ascii="Cambria Math" w:eastAsia="Times New Roman" w:hAnsi="Cambria Math" w:cs="Times New Roman"/>
                  <w:color w:val="2D3B45"/>
                  <w:sz w:val="24"/>
                  <w:szCs w:val="24"/>
                  <w:lang w:eastAsia="en-US"/>
                </w:rPr>
                <m:t>AdSpend</m:t>
              </m:r>
            </m:num>
            <m:den>
              <m:r>
                <w:rPr>
                  <w:rFonts w:ascii="Cambria Math" w:eastAsia="Times New Roman" w:hAnsi="Cambria Math" w:cs="Times New Roman"/>
                  <w:color w:val="2D3B45"/>
                  <w:sz w:val="24"/>
                  <w:szCs w:val="24"/>
                  <w:lang w:eastAsia="en-US"/>
                </w:rPr>
                <m:t>GainedCustomers</m:t>
              </m:r>
            </m:den>
          </m:f>
          <m:r>
            <w:rPr>
              <w:rFonts w:ascii="Cambria Math" w:eastAsia="Times New Roman" w:hAnsi="Cambria Math" w:cs="Times New Roman"/>
              <w:color w:val="2D3B45"/>
              <w:sz w:val="24"/>
              <w:szCs w:val="24"/>
              <w:lang w:eastAsia="en-US"/>
            </w:rPr>
            <m:t>=AverageAquisitionCost</m:t>
          </m:r>
        </m:oMath>
      </m:oMathPara>
    </w:p>
    <w:p w14:paraId="618C617D" w14:textId="0441EEC6" w:rsidR="009216E9" w:rsidRPr="00773D31" w:rsidRDefault="009216E9" w:rsidP="009216E9">
      <w:pPr>
        <w:shd w:val="clear" w:color="auto" w:fill="FFFFFF"/>
        <w:spacing w:before="100" w:beforeAutospacing="1" w:after="100" w:afterAutospacing="1" w:line="240" w:lineRule="auto"/>
        <w:rPr>
          <w:rFonts w:ascii="Helvetica Neue" w:eastAsia="Times New Roman" w:hAnsi="Helvetica Neue" w:cs="Times New Roman"/>
          <w:color w:val="2D3B45"/>
          <w:sz w:val="24"/>
          <w:szCs w:val="24"/>
          <w:lang w:eastAsia="en-US"/>
        </w:rPr>
      </w:pPr>
      <m:oMathPara>
        <m:oMath>
          <m:f>
            <m:fPr>
              <m:ctrlPr>
                <w:rPr>
                  <w:rFonts w:ascii="Cambria Math" w:eastAsia="Times New Roman" w:hAnsi="Cambria Math" w:cs="Times New Roman"/>
                  <w:i/>
                  <w:color w:val="2D3B45"/>
                  <w:sz w:val="24"/>
                  <w:szCs w:val="24"/>
                  <w:lang w:eastAsia="en-US"/>
                </w:rPr>
              </m:ctrlPr>
            </m:fPr>
            <m:num>
              <m:r>
                <w:rPr>
                  <w:rFonts w:ascii="Cambria Math" w:eastAsia="Times New Roman" w:hAnsi="Cambria Math" w:cs="Times New Roman"/>
                  <w:color w:val="2D3B45"/>
                  <w:sz w:val="24"/>
                  <w:szCs w:val="24"/>
                  <w:lang w:eastAsia="en-US"/>
                </w:rPr>
                <m:t>$</m:t>
              </m:r>
              <m:r>
                <w:rPr>
                  <w:rFonts w:ascii="Cambria Math" w:eastAsia="Times New Roman" w:hAnsi="Cambria Math" w:cs="Times New Roman"/>
                  <w:color w:val="2D3B45"/>
                  <w:sz w:val="24"/>
                  <w:szCs w:val="24"/>
                  <w:lang w:eastAsia="en-US"/>
                </w:rPr>
                <m:t>41,646.70</m:t>
              </m:r>
            </m:num>
            <m:den>
              <m:r>
                <w:rPr>
                  <w:rFonts w:ascii="Cambria Math" w:eastAsia="Times New Roman" w:hAnsi="Cambria Math" w:cs="Times New Roman"/>
                  <w:color w:val="2D3B45"/>
                  <w:sz w:val="24"/>
                  <w:szCs w:val="24"/>
                  <w:lang w:eastAsia="en-US"/>
                </w:rPr>
                <m:t>432,693</m:t>
              </m:r>
            </m:den>
          </m:f>
          <m:r>
            <w:rPr>
              <w:rFonts w:ascii="Cambria Math" w:eastAsia="Times New Roman" w:hAnsi="Cambria Math" w:cs="Times New Roman"/>
              <w:color w:val="2D3B45"/>
              <w:sz w:val="24"/>
              <w:szCs w:val="24"/>
              <w:lang w:eastAsia="en-US"/>
            </w:rPr>
            <m:t>=$0.096 pe</m:t>
          </m:r>
          <m:r>
            <w:rPr>
              <w:rFonts w:ascii="Cambria Math" w:eastAsia="Times New Roman" w:hAnsi="Cambria Math" w:cs="Times New Roman"/>
              <w:color w:val="2D3B45"/>
              <w:sz w:val="24"/>
              <w:szCs w:val="24"/>
              <w:lang w:eastAsia="en-US"/>
            </w:rPr>
            <m:t>r user</m:t>
          </m:r>
        </m:oMath>
      </m:oMathPara>
    </w:p>
    <w:sectPr w:rsidR="009216E9" w:rsidRPr="00773D31">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7583D" w14:textId="77777777" w:rsidR="00ED1BB0" w:rsidRDefault="00ED1BB0">
      <w:r>
        <w:separator/>
      </w:r>
    </w:p>
    <w:p w14:paraId="1AC0FCAC" w14:textId="77777777" w:rsidR="00ED1BB0" w:rsidRDefault="00ED1BB0"/>
  </w:endnote>
  <w:endnote w:type="continuationSeparator" w:id="0">
    <w:p w14:paraId="2D6E8325" w14:textId="77777777" w:rsidR="00ED1BB0" w:rsidRDefault="00ED1BB0">
      <w:r>
        <w:continuationSeparator/>
      </w:r>
    </w:p>
    <w:p w14:paraId="03A9EBCD" w14:textId="77777777" w:rsidR="00ED1BB0" w:rsidRDefault="00ED1B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10F11121" w14:textId="77777777" w:rsidR="00F65157" w:rsidRDefault="006D48F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D328B" w14:textId="77777777" w:rsidR="00ED1BB0" w:rsidRDefault="00ED1BB0">
      <w:r>
        <w:separator/>
      </w:r>
    </w:p>
    <w:p w14:paraId="3EF8F02A" w14:textId="77777777" w:rsidR="00ED1BB0" w:rsidRDefault="00ED1BB0"/>
  </w:footnote>
  <w:footnote w:type="continuationSeparator" w:id="0">
    <w:p w14:paraId="10924F81" w14:textId="77777777" w:rsidR="00ED1BB0" w:rsidRDefault="00ED1BB0">
      <w:r>
        <w:continuationSeparator/>
      </w:r>
    </w:p>
    <w:p w14:paraId="5800AFA6" w14:textId="77777777" w:rsidR="00ED1BB0" w:rsidRDefault="00ED1BB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097517"/>
    <w:multiLevelType w:val="multilevel"/>
    <w:tmpl w:val="6E5A0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31"/>
    <w:rsid w:val="001765CA"/>
    <w:rsid w:val="002C602C"/>
    <w:rsid w:val="003E2BB1"/>
    <w:rsid w:val="00583F68"/>
    <w:rsid w:val="006D48F0"/>
    <w:rsid w:val="00773D31"/>
    <w:rsid w:val="00831266"/>
    <w:rsid w:val="008F6CA2"/>
    <w:rsid w:val="009216E9"/>
    <w:rsid w:val="00D13E14"/>
    <w:rsid w:val="00ED1BB0"/>
    <w:rsid w:val="00F65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BDE85"/>
  <w15:chartTrackingRefBased/>
  <w15:docId w15:val="{EF74C7E0-B40E-5940-900C-2F337519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04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keoconnor/Library/Containers/com.microsoft.Word/Data/Library/Application%20Support/Microsoft/Office/16.0/DTS/en-US%7bF96AC9E2-9B28-B54F-9F4A-6B4696FAA52D%7d/%7b371956E9-8D01-E947-98CA-05AFC8A27447%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{371956E9-8D01-E947-98CA-05AFC8A27447}tf10002086.dotx</Template>
  <TotalTime>42</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JAKE OCONNOR</cp:lastModifiedBy>
  <cp:revision>2</cp:revision>
  <dcterms:created xsi:type="dcterms:W3CDTF">2020-08-15T22:43:00Z</dcterms:created>
  <dcterms:modified xsi:type="dcterms:W3CDTF">2020-08-16T06:05:00Z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