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F08D65" w:rsidP="1BF08D65" w:rsidRDefault="1BF08D65" w14:paraId="348FF2FE" w14:textId="1D973E2B">
      <w:pPr>
        <w:pStyle w:val="Heading1"/>
        <w:spacing w:line="360" w:lineRule="auto"/>
        <w:jc w:val="center"/>
      </w:pPr>
    </w:p>
    <w:p w:rsidR="1BF08D65" w:rsidP="1BF08D65" w:rsidRDefault="1BF08D65" w14:paraId="5D31B4E6" w14:textId="75C3C21A">
      <w:pPr>
        <w:pStyle w:val="Heading1"/>
        <w:spacing w:line="360" w:lineRule="auto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</w:p>
    <w:p w:rsidR="1BF08D65" w:rsidP="1BF08D65" w:rsidRDefault="1BF08D65" w14:paraId="325E4334" w14:textId="3B289FF7">
      <w:pPr>
        <w:pStyle w:val="Heading1"/>
        <w:spacing w:line="360" w:lineRule="auto"/>
        <w:jc w:val="center"/>
      </w:pPr>
    </w:p>
    <w:p xmlns:wp14="http://schemas.microsoft.com/office/word/2010/wordml" w:rsidP="1BF08D65" w14:paraId="2C078E63" wp14:textId="65649A2F">
      <w:pPr>
        <w:pStyle w:val="Heading1"/>
        <w:spacing w:line="360" w:lineRule="auto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4520AC97">
        <w:rPr/>
        <w:t>Business Impact Analysis</w:t>
      </w:r>
    </w:p>
    <w:p w:rsidR="4520AC97" w:rsidP="1BF08D65" w:rsidRDefault="4520AC97" w14:paraId="79D55508" w14:textId="6A7DD5DD">
      <w:pPr>
        <w:pStyle w:val="Subtitle"/>
        <w:spacing w:line="360" w:lineRule="auto"/>
        <w:jc w:val="center"/>
        <w:rPr>
          <w:rFonts w:ascii="Calibri" w:hAnsi="Calibri" w:eastAsia="" w:cs=""/>
          <w:color w:val="5A5A5A"/>
          <w:sz w:val="26"/>
          <w:szCs w:val="26"/>
        </w:rPr>
      </w:pPr>
      <w:r w:rsidR="4520AC97">
        <w:rPr/>
        <w:t>Albertsons Companies</w:t>
      </w:r>
    </w:p>
    <w:p w:rsidR="4520AC97" w:rsidP="1BF08D65" w:rsidRDefault="4520AC97" w14:paraId="55422D85" w14:textId="3D1A0310">
      <w:pPr>
        <w:pStyle w:val="Subtitle"/>
        <w:spacing w:line="360" w:lineRule="auto"/>
        <w:jc w:val="center"/>
        <w:rPr>
          <w:rFonts w:ascii="Calibri" w:hAnsi="Calibri" w:eastAsia="" w:cs=""/>
          <w:color w:val="5A5A5A"/>
        </w:rPr>
      </w:pPr>
      <w:r w:rsidR="4520AC97">
        <w:rPr/>
        <w:t>Loss of Credit Card Processing</w:t>
      </w:r>
    </w:p>
    <w:p w:rsidR="1BF08D65" w:rsidP="1BF08D65" w:rsidRDefault="1BF08D65" w14:paraId="108D269C" w14:textId="2D6D9293">
      <w:pPr>
        <w:pStyle w:val="Normal"/>
        <w:spacing w:line="360" w:lineRule="auto"/>
      </w:pPr>
    </w:p>
    <w:p w:rsidR="1BF08D65" w:rsidP="1BF08D65" w:rsidRDefault="1BF08D65" w14:paraId="0077F388" w14:textId="55FD6457">
      <w:pPr>
        <w:pStyle w:val="Normal"/>
        <w:spacing w:line="360" w:lineRule="auto"/>
      </w:pPr>
    </w:p>
    <w:p w:rsidR="1BF08D65" w:rsidP="1BF08D65" w:rsidRDefault="1BF08D65" w14:paraId="1393274D" w14:textId="39C274E2">
      <w:pPr>
        <w:pStyle w:val="Normal"/>
        <w:spacing w:line="360" w:lineRule="auto"/>
      </w:pPr>
    </w:p>
    <w:p w:rsidR="1BF08D65" w:rsidP="1BF08D65" w:rsidRDefault="1BF08D65" w14:paraId="77B6772C" w14:textId="18B9834A">
      <w:pPr>
        <w:pStyle w:val="Normal"/>
        <w:spacing w:line="360" w:lineRule="auto"/>
      </w:pPr>
    </w:p>
    <w:p w:rsidR="4520AC97" w:rsidP="1BF08D65" w:rsidRDefault="4520AC97" w14:paraId="0C1F8EBD" w14:textId="626F7327">
      <w:pPr>
        <w:pStyle w:val="Subtitle"/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</w:pPr>
      <w:r w:rsidRPr="1BF08D65" w:rsidR="4520AC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>Jake O’Connor</w:t>
      </w:r>
    </w:p>
    <w:p w:rsidR="4520AC97" w:rsidP="1BF08D65" w:rsidRDefault="4520AC97" w14:paraId="2F039B1F" w14:textId="45C51BFD">
      <w:pPr>
        <w:pStyle w:val="Subtitle"/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</w:pPr>
      <w:r w:rsidRPr="1BF08D65" w:rsidR="4520AC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>UAT MS507</w:t>
      </w:r>
    </w:p>
    <w:p w:rsidR="4520AC97" w:rsidP="1BF08D65" w:rsidRDefault="4520AC97" w14:paraId="0546A7B7" w14:textId="1307270E">
      <w:pPr>
        <w:pStyle w:val="Subtitle"/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</w:pPr>
      <w:r w:rsidRPr="1BF08D65" w:rsidR="4520AC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>Assignment 3</w:t>
      </w:r>
    </w:p>
    <w:p w:rsidR="1BF08D65" w:rsidP="1BF08D65" w:rsidRDefault="1BF08D65" w14:paraId="1C59BCFB" w14:textId="08C89B9C">
      <w:pPr>
        <w:spacing w:line="360" w:lineRule="auto"/>
      </w:pPr>
      <w:r>
        <w:br w:type="page"/>
      </w:r>
    </w:p>
    <w:p w:rsidR="50326174" w:rsidP="1BF08D65" w:rsidRDefault="50326174" w14:paraId="31E74385" w14:textId="0F3D19F4">
      <w:pPr>
        <w:pStyle w:val="Heading1"/>
        <w:spacing w:line="36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0326174">
        <w:rPr/>
        <w:t xml:space="preserve">Business Impact Analysis </w:t>
      </w:r>
      <w:r w:rsidR="50326174">
        <w:rPr/>
        <w:t>Scores</w:t>
      </w:r>
    </w:p>
    <w:p w:rsidR="50326174" w:rsidP="1BF08D65" w:rsidRDefault="50326174" w14:paraId="590E049E" w14:textId="2805F816">
      <w:pPr>
        <w:pStyle w:val="Normal"/>
        <w:spacing w:line="360" w:lineRule="auto"/>
      </w:pPr>
      <w:r w:rsidR="50326174">
        <w:rPr/>
        <w:t>The</w:t>
      </w:r>
      <w:r w:rsidR="50326174">
        <w:rPr/>
        <w:t xml:space="preserve"> following number scores have been established to provide firm tangible and intangible exposure categories for cross-company </w:t>
      </w:r>
      <w:r w:rsidR="50326174">
        <w:rPr/>
        <w:t>comparison.</w:t>
      </w:r>
    </w:p>
    <w:p w:rsidR="50326174" w:rsidP="1BF08D65" w:rsidRDefault="50326174" w14:paraId="76154EF7" w14:textId="6CDF7573">
      <w:pPr>
        <w:pStyle w:val="Heading1"/>
        <w:spacing w:line="36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0326174">
        <w:rPr/>
        <w:t>Cumulative</w:t>
      </w:r>
      <w:r w:rsidR="50326174">
        <w:rPr/>
        <w:t xml:space="preserve"> Dollar Loss Ranges (Tangible)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2175"/>
      </w:tblGrid>
      <w:tr w:rsidR="1BF08D65" w:rsidTr="1BF08D65" w14:paraId="0BBA26DC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0" w:type="dxa"/>
            <w:tcMar/>
          </w:tcPr>
          <w:p w:rsidR="50326174" w:rsidP="1BF08D65" w:rsidRDefault="50326174" w14:paraId="434008E9" w14:textId="5C2A0E26">
            <w:pPr>
              <w:pStyle w:val="Normal"/>
              <w:spacing w:line="360" w:lineRule="auto"/>
            </w:pPr>
            <w:r w:rsidR="50326174">
              <w:rPr/>
              <w:t>Score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50326174" w:rsidP="1BF08D65" w:rsidRDefault="50326174" w14:paraId="4F35A450" w14:textId="40D6D6B0">
            <w:pPr>
              <w:pStyle w:val="Normal"/>
              <w:spacing w:line="360" w:lineRule="auto"/>
            </w:pPr>
            <w:r w:rsidR="50326174">
              <w:rPr/>
              <w:t>Loss Range ($1000)</w:t>
            </w:r>
          </w:p>
        </w:tc>
      </w:tr>
      <w:tr w:rsidR="1BF08D65" w:rsidTr="1BF08D65" w14:paraId="2CEEE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0326174" w:rsidP="1BF08D65" w:rsidRDefault="50326174" w14:paraId="2D124A62" w14:textId="1954849E">
            <w:pPr>
              <w:pStyle w:val="Normal"/>
              <w:spacing w:line="360" w:lineRule="auto"/>
            </w:pPr>
            <w:r w:rsidR="50326174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50326174" w:rsidP="1BF08D65" w:rsidRDefault="50326174" w14:paraId="3646D304" w14:textId="248F821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50326174">
              <w:rPr/>
              <w:t>0</w:t>
            </w:r>
          </w:p>
        </w:tc>
      </w:tr>
      <w:tr w:rsidR="1BF08D65" w:rsidTr="1BF08D65" w14:paraId="06B2C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0326174" w:rsidP="1BF08D65" w:rsidRDefault="50326174" w14:paraId="18870408" w14:textId="3B99A7BF">
            <w:pPr>
              <w:pStyle w:val="Normal"/>
              <w:spacing w:line="360" w:lineRule="auto"/>
            </w:pPr>
            <w:r w:rsidR="50326174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1BF08D65" w:rsidP="1BF08D65" w:rsidRDefault="1BF08D65" w14:paraId="4EA30778" w14:textId="50A612D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1BF08D65">
              <w:rPr/>
              <w:t>0-1</w:t>
            </w:r>
          </w:p>
        </w:tc>
      </w:tr>
      <w:tr w:rsidR="1BF08D65" w:rsidTr="1BF08D65" w14:paraId="545AF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0326174" w:rsidP="1BF08D65" w:rsidRDefault="50326174" w14:paraId="2D5E1EA0" w14:textId="48081B33">
            <w:pPr>
              <w:pStyle w:val="Normal"/>
              <w:spacing w:line="360" w:lineRule="auto"/>
            </w:pPr>
            <w:r w:rsidR="50326174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1BF08D65" w:rsidP="1BF08D65" w:rsidRDefault="1BF08D65" w14:paraId="7BD16B97" w14:textId="50CDA05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1BF08D65">
              <w:rPr/>
              <w:t>1-5</w:t>
            </w:r>
          </w:p>
        </w:tc>
      </w:tr>
      <w:tr w:rsidR="1BF08D65" w:rsidTr="1BF08D65" w14:paraId="1E4A2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0326174" w:rsidP="1BF08D65" w:rsidRDefault="50326174" w14:paraId="144C18F9" w14:textId="1F06960E">
            <w:pPr>
              <w:pStyle w:val="Normal"/>
              <w:spacing w:line="360" w:lineRule="auto"/>
            </w:pPr>
            <w:r w:rsidR="50326174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1BF08D65" w:rsidP="1BF08D65" w:rsidRDefault="1BF08D65" w14:paraId="060DB419" w14:textId="146957A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1BF08D65">
              <w:rPr/>
              <w:t>5-10</w:t>
            </w:r>
          </w:p>
        </w:tc>
      </w:tr>
      <w:tr w:rsidR="1BF08D65" w:rsidTr="1BF08D65" w14:paraId="35CFF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0326174" w:rsidP="1BF08D65" w:rsidRDefault="50326174" w14:paraId="4A66F6D9" w14:textId="2B9DD83B">
            <w:pPr>
              <w:pStyle w:val="Normal"/>
              <w:spacing w:line="360" w:lineRule="auto"/>
            </w:pPr>
            <w:r w:rsidR="50326174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1BF08D65" w:rsidP="1BF08D65" w:rsidRDefault="1BF08D65" w14:paraId="0C013453" w14:textId="575320A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1BF08D65">
              <w:rPr/>
              <w:t>10-25</w:t>
            </w:r>
          </w:p>
        </w:tc>
      </w:tr>
      <w:tr w:rsidR="1BF08D65" w:rsidTr="1BF08D65" w14:paraId="7401E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0326174" w:rsidP="1BF08D65" w:rsidRDefault="50326174" w14:paraId="6DBC4E54" w14:textId="19B5BB30">
            <w:pPr>
              <w:pStyle w:val="Normal"/>
              <w:spacing w:line="360" w:lineRule="auto"/>
            </w:pPr>
            <w:r w:rsidR="50326174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1BF08D65" w:rsidP="1BF08D65" w:rsidRDefault="1BF08D65" w14:paraId="245AFEC9" w14:textId="1856FF8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1BF08D65">
              <w:rPr/>
              <w:t>25-50</w:t>
            </w:r>
          </w:p>
        </w:tc>
      </w:tr>
      <w:tr w:rsidR="1BF08D65" w:rsidTr="1BF08D65" w14:paraId="431B0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50326174" w:rsidP="1BF08D65" w:rsidRDefault="50326174" w14:paraId="0D4EE68A" w14:textId="03A4C3CE">
            <w:pPr>
              <w:pStyle w:val="Normal"/>
              <w:spacing w:line="360" w:lineRule="auto"/>
            </w:pPr>
            <w:r w:rsidR="50326174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1BF08D65" w:rsidP="1BF08D65" w:rsidRDefault="1BF08D65" w14:paraId="57FD58D5" w14:textId="2C005D9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1BF08D65">
              <w:rPr/>
              <w:t>50-100</w:t>
            </w:r>
          </w:p>
        </w:tc>
      </w:tr>
      <w:tr w:rsidR="1BF08D65" w:rsidTr="1BF08D65" w14:paraId="0ACFEEF4">
        <w:tc>
          <w:tcPr>
            <w:tcW w:w="1020" w:type="dxa"/>
            <w:tcMar/>
          </w:tcPr>
          <w:p w:rsidR="50326174" w:rsidP="1BF08D65" w:rsidRDefault="50326174" w14:paraId="1D727C88" w14:textId="10BC4FF6">
            <w:pPr>
              <w:pStyle w:val="Normal"/>
              <w:spacing w:line="360" w:lineRule="auto"/>
            </w:pPr>
            <w:r w:rsidR="50326174">
              <w:rPr/>
              <w:t>7</w:t>
            </w:r>
          </w:p>
        </w:tc>
        <w:tc>
          <w:tcPr>
            <w:tcW w:w="2175" w:type="dxa"/>
            <w:tcMar/>
          </w:tcPr>
          <w:p w:rsidR="1BF08D65" w:rsidP="1BF08D65" w:rsidRDefault="1BF08D65" w14:paraId="10FF69E8" w14:textId="6B6450CF">
            <w:pPr>
              <w:pStyle w:val="Normal"/>
              <w:spacing w:line="360" w:lineRule="auto"/>
            </w:pPr>
            <w:r w:rsidR="1BF08D65">
              <w:rPr/>
              <w:t>100-150</w:t>
            </w:r>
          </w:p>
        </w:tc>
      </w:tr>
      <w:tr w:rsidR="1BF08D65" w:rsidTr="1BF08D65" w14:paraId="752B29F7">
        <w:tc>
          <w:tcPr>
            <w:tcW w:w="1020" w:type="dxa"/>
            <w:tcMar/>
          </w:tcPr>
          <w:p w:rsidR="50326174" w:rsidP="1BF08D65" w:rsidRDefault="50326174" w14:paraId="14FA9B64" w14:textId="328578A5">
            <w:pPr>
              <w:pStyle w:val="Normal"/>
              <w:spacing w:line="360" w:lineRule="auto"/>
            </w:pPr>
            <w:r w:rsidR="50326174">
              <w:rPr/>
              <w:t>8</w:t>
            </w:r>
          </w:p>
        </w:tc>
        <w:tc>
          <w:tcPr>
            <w:tcW w:w="2175" w:type="dxa"/>
            <w:tcMar/>
          </w:tcPr>
          <w:p w:rsidR="1BF08D65" w:rsidP="1BF08D65" w:rsidRDefault="1BF08D65" w14:paraId="7D6B555E" w14:textId="2E5CFFFE">
            <w:pPr>
              <w:pStyle w:val="Normal"/>
              <w:spacing w:line="360" w:lineRule="auto"/>
            </w:pPr>
            <w:r w:rsidR="1BF08D65">
              <w:rPr/>
              <w:t>150-250</w:t>
            </w:r>
          </w:p>
        </w:tc>
      </w:tr>
      <w:tr w:rsidR="1BF08D65" w:rsidTr="1BF08D65" w14:paraId="1FB6C459">
        <w:tc>
          <w:tcPr>
            <w:tcW w:w="1020" w:type="dxa"/>
            <w:tcMar/>
          </w:tcPr>
          <w:p w:rsidR="50326174" w:rsidP="1BF08D65" w:rsidRDefault="50326174" w14:paraId="7ADEF9EB" w14:textId="3D5E36A6">
            <w:pPr>
              <w:pStyle w:val="Normal"/>
              <w:spacing w:line="360" w:lineRule="auto"/>
            </w:pPr>
            <w:r w:rsidR="50326174">
              <w:rPr/>
              <w:t>9</w:t>
            </w:r>
          </w:p>
        </w:tc>
        <w:tc>
          <w:tcPr>
            <w:tcW w:w="2175" w:type="dxa"/>
            <w:tcMar/>
          </w:tcPr>
          <w:p w:rsidR="50326174" w:rsidP="1BF08D65" w:rsidRDefault="50326174" w14:paraId="53999ED7" w14:textId="6C272710">
            <w:pPr>
              <w:pStyle w:val="Normal"/>
              <w:spacing w:line="360" w:lineRule="auto"/>
            </w:pPr>
            <w:r w:rsidR="50326174">
              <w:rPr/>
              <w:t>250-500</w:t>
            </w:r>
          </w:p>
        </w:tc>
      </w:tr>
      <w:tr w:rsidR="1BF08D65" w:rsidTr="1BF08D65" w14:paraId="70DDECAB">
        <w:tc>
          <w:tcPr>
            <w:tcW w:w="1020" w:type="dxa"/>
            <w:tcMar/>
          </w:tcPr>
          <w:p w:rsidR="50326174" w:rsidP="1BF08D65" w:rsidRDefault="50326174" w14:paraId="77CE356C" w14:textId="4170EA6B">
            <w:pPr>
              <w:pStyle w:val="Normal"/>
              <w:spacing w:line="360" w:lineRule="auto"/>
            </w:pPr>
            <w:r w:rsidR="50326174">
              <w:rPr/>
              <w:t>10</w:t>
            </w:r>
          </w:p>
        </w:tc>
        <w:tc>
          <w:tcPr>
            <w:tcW w:w="2175" w:type="dxa"/>
            <w:tcMar/>
          </w:tcPr>
          <w:p w:rsidR="50326174" w:rsidP="1BF08D65" w:rsidRDefault="50326174" w14:paraId="53C87C5C" w14:textId="6F2F9F7C">
            <w:pPr>
              <w:pStyle w:val="Normal"/>
              <w:spacing w:line="360" w:lineRule="auto"/>
            </w:pPr>
            <w:r w:rsidR="50326174">
              <w:rPr/>
              <w:t>500+</w:t>
            </w:r>
          </w:p>
        </w:tc>
      </w:tr>
    </w:tbl>
    <w:p w:rsidR="50326174" w:rsidP="1BF08D65" w:rsidRDefault="50326174" w14:paraId="1D5BFAA4" w14:textId="0581BF25">
      <w:pPr>
        <w:pStyle w:val="Heading1"/>
        <w:spacing w:line="36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0326174">
        <w:rPr/>
        <w:t>Customer Service and Goodwill Loss Ranges (Intangible)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2175"/>
      </w:tblGrid>
      <w:tr w:rsidR="1BF08D65" w:rsidTr="1BF08D65" w14:paraId="4E47CB1F">
        <w:tc>
          <w:tcPr>
            <w:tcW w:w="1050" w:type="dxa"/>
            <w:tcMar/>
          </w:tcPr>
          <w:p w:rsidR="50326174" w:rsidP="1BF08D65" w:rsidRDefault="50326174" w14:paraId="34B63C76" w14:textId="10196178">
            <w:pPr>
              <w:pStyle w:val="Normal"/>
              <w:spacing w:line="360" w:lineRule="auto"/>
            </w:pPr>
            <w:r w:rsidR="50326174">
              <w:rPr/>
              <w:t>Score</w:t>
            </w:r>
          </w:p>
        </w:tc>
        <w:tc>
          <w:tcPr>
            <w:tcW w:w="2175" w:type="dxa"/>
            <w:tcMar/>
          </w:tcPr>
          <w:p w:rsidR="50326174" w:rsidP="1BF08D65" w:rsidRDefault="50326174" w14:paraId="08BF25A2" w14:textId="25AEEC50">
            <w:pPr>
              <w:pStyle w:val="Normal"/>
              <w:spacing w:line="360" w:lineRule="auto"/>
            </w:pPr>
            <w:r w:rsidR="50326174">
              <w:rPr/>
              <w:t>Effect</w:t>
            </w:r>
          </w:p>
        </w:tc>
      </w:tr>
      <w:tr w:rsidR="1BF08D65" w:rsidTr="1BF08D65" w14:paraId="037EC61B">
        <w:tc>
          <w:tcPr>
            <w:tcW w:w="1050" w:type="dxa"/>
            <w:tcMar/>
          </w:tcPr>
          <w:p w:rsidR="50326174" w:rsidP="1BF08D65" w:rsidRDefault="50326174" w14:paraId="4B7F78B8" w14:textId="4A881C90">
            <w:pPr>
              <w:pStyle w:val="Normal"/>
              <w:spacing w:line="360" w:lineRule="auto"/>
            </w:pPr>
            <w:r w:rsidR="50326174">
              <w:rPr/>
              <w:t>0</w:t>
            </w:r>
          </w:p>
        </w:tc>
        <w:tc>
          <w:tcPr>
            <w:tcW w:w="2175" w:type="dxa"/>
            <w:tcMar/>
          </w:tcPr>
          <w:p w:rsidR="50326174" w:rsidP="1BF08D65" w:rsidRDefault="50326174" w14:paraId="6B21DF8E" w14:textId="6AF0B0E9">
            <w:pPr>
              <w:pStyle w:val="Normal"/>
              <w:spacing w:line="360" w:lineRule="auto"/>
            </w:pPr>
            <w:r w:rsidR="50326174">
              <w:rPr/>
              <w:t>None</w:t>
            </w:r>
          </w:p>
        </w:tc>
      </w:tr>
      <w:tr w:rsidR="1BF08D65" w:rsidTr="1BF08D65" w14:paraId="335A5BFD">
        <w:tc>
          <w:tcPr>
            <w:tcW w:w="1050" w:type="dxa"/>
            <w:tcMar/>
          </w:tcPr>
          <w:p w:rsidR="50326174" w:rsidP="1BF08D65" w:rsidRDefault="50326174" w14:paraId="269C1B0E" w14:textId="0C9083CC">
            <w:pPr>
              <w:pStyle w:val="Normal"/>
              <w:spacing w:line="360" w:lineRule="auto"/>
            </w:pPr>
            <w:r w:rsidR="50326174">
              <w:rPr/>
              <w:t>2</w:t>
            </w:r>
          </w:p>
        </w:tc>
        <w:tc>
          <w:tcPr>
            <w:tcW w:w="2175" w:type="dxa"/>
            <w:tcMar/>
          </w:tcPr>
          <w:p w:rsidR="50326174" w:rsidP="1BF08D65" w:rsidRDefault="50326174" w14:paraId="48507A0C" w14:textId="32B4AA06">
            <w:pPr>
              <w:pStyle w:val="Normal"/>
              <w:spacing w:line="360" w:lineRule="auto"/>
            </w:pPr>
            <w:r w:rsidR="50326174">
              <w:rPr/>
              <w:t>Minimal</w:t>
            </w:r>
          </w:p>
        </w:tc>
      </w:tr>
      <w:tr w:rsidR="1BF08D65" w:rsidTr="1BF08D65" w14:paraId="4B3CDAF6">
        <w:tc>
          <w:tcPr>
            <w:tcW w:w="1050" w:type="dxa"/>
            <w:tcMar/>
          </w:tcPr>
          <w:p w:rsidR="50326174" w:rsidP="1BF08D65" w:rsidRDefault="50326174" w14:paraId="143291F6" w14:textId="5A736AB0">
            <w:pPr>
              <w:pStyle w:val="Normal"/>
              <w:spacing w:line="360" w:lineRule="auto"/>
            </w:pPr>
            <w:r w:rsidR="50326174">
              <w:rPr/>
              <w:t>4</w:t>
            </w:r>
          </w:p>
        </w:tc>
        <w:tc>
          <w:tcPr>
            <w:tcW w:w="2175" w:type="dxa"/>
            <w:tcMar/>
          </w:tcPr>
          <w:p w:rsidR="50326174" w:rsidP="1BF08D65" w:rsidRDefault="50326174" w14:paraId="03787ABF" w14:textId="3885B52E">
            <w:pPr>
              <w:pStyle w:val="Normal"/>
              <w:spacing w:line="360" w:lineRule="auto"/>
            </w:pPr>
            <w:r w:rsidR="50326174">
              <w:rPr/>
              <w:t>Moderate</w:t>
            </w:r>
          </w:p>
        </w:tc>
      </w:tr>
      <w:tr w:rsidR="1BF08D65" w:rsidTr="1BF08D65" w14:paraId="1B4D63C7">
        <w:tc>
          <w:tcPr>
            <w:tcW w:w="1050" w:type="dxa"/>
            <w:tcMar/>
          </w:tcPr>
          <w:p w:rsidR="50326174" w:rsidP="1BF08D65" w:rsidRDefault="50326174" w14:paraId="7EB94CD3" w14:textId="76472633">
            <w:pPr>
              <w:pStyle w:val="Normal"/>
              <w:spacing w:line="360" w:lineRule="auto"/>
            </w:pPr>
            <w:r w:rsidR="50326174">
              <w:rPr/>
              <w:t>6</w:t>
            </w:r>
          </w:p>
        </w:tc>
        <w:tc>
          <w:tcPr>
            <w:tcW w:w="2175" w:type="dxa"/>
            <w:tcMar/>
          </w:tcPr>
          <w:p w:rsidR="50326174" w:rsidP="1BF08D65" w:rsidRDefault="50326174" w14:paraId="027AD700" w14:textId="62A48666">
            <w:pPr>
              <w:pStyle w:val="Normal"/>
              <w:spacing w:line="360" w:lineRule="auto"/>
            </w:pPr>
            <w:r w:rsidR="50326174">
              <w:rPr/>
              <w:t>Moderately Heavy</w:t>
            </w:r>
          </w:p>
        </w:tc>
      </w:tr>
      <w:tr w:rsidR="1BF08D65" w:rsidTr="1BF08D65" w14:paraId="55407F0A">
        <w:tc>
          <w:tcPr>
            <w:tcW w:w="1050" w:type="dxa"/>
            <w:tcMar/>
          </w:tcPr>
          <w:p w:rsidR="50326174" w:rsidP="1BF08D65" w:rsidRDefault="50326174" w14:paraId="26533FB5" w14:textId="7B128FDD">
            <w:pPr>
              <w:pStyle w:val="Normal"/>
              <w:spacing w:line="360" w:lineRule="auto"/>
            </w:pPr>
            <w:r w:rsidR="50326174">
              <w:rPr/>
              <w:t>8</w:t>
            </w:r>
          </w:p>
        </w:tc>
        <w:tc>
          <w:tcPr>
            <w:tcW w:w="2175" w:type="dxa"/>
            <w:tcMar/>
          </w:tcPr>
          <w:p w:rsidR="50326174" w:rsidP="1BF08D65" w:rsidRDefault="50326174" w14:paraId="59A08CFB" w14:textId="7361DDCB">
            <w:pPr>
              <w:pStyle w:val="Normal"/>
              <w:spacing w:line="360" w:lineRule="auto"/>
            </w:pPr>
            <w:r w:rsidR="50326174">
              <w:rPr/>
              <w:t>Heavy</w:t>
            </w:r>
          </w:p>
        </w:tc>
      </w:tr>
      <w:tr w:rsidR="1BF08D65" w:rsidTr="1BF08D65" w14:paraId="5AF2532A">
        <w:tc>
          <w:tcPr>
            <w:tcW w:w="1050" w:type="dxa"/>
            <w:tcMar/>
          </w:tcPr>
          <w:p w:rsidR="50326174" w:rsidP="1BF08D65" w:rsidRDefault="50326174" w14:paraId="7951390D" w14:textId="331A07A8">
            <w:pPr>
              <w:pStyle w:val="Normal"/>
              <w:spacing w:line="360" w:lineRule="auto"/>
            </w:pPr>
            <w:r w:rsidR="50326174">
              <w:rPr/>
              <w:t>10</w:t>
            </w:r>
          </w:p>
        </w:tc>
        <w:tc>
          <w:tcPr>
            <w:tcW w:w="2175" w:type="dxa"/>
            <w:tcMar/>
          </w:tcPr>
          <w:p w:rsidR="50326174" w:rsidP="1BF08D65" w:rsidRDefault="50326174" w14:paraId="361CCE3E" w14:textId="0527386F">
            <w:pPr>
              <w:pStyle w:val="Normal"/>
              <w:spacing w:line="360" w:lineRule="auto"/>
            </w:pPr>
            <w:r w:rsidR="50326174">
              <w:rPr/>
              <w:t>Severe</w:t>
            </w:r>
          </w:p>
        </w:tc>
      </w:tr>
    </w:tbl>
    <w:p w:rsidR="1BF08D65" w:rsidP="1BF08D65" w:rsidRDefault="1BF08D65" w14:paraId="42AE2AFE" w14:textId="216C0D16">
      <w:pPr>
        <w:pStyle w:val="Heading1"/>
        <w:spacing w:line="36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>
        <w:br w:type="page"/>
      </w:r>
      <w:r w:rsidR="5320D5CA">
        <w:rPr/>
        <w:t>Business Unit</w:t>
      </w:r>
    </w:p>
    <w:p w:rsidR="5320D5CA" w:rsidP="1BF08D65" w:rsidRDefault="5320D5CA" w14:paraId="7C71EE23" w14:textId="2BB8E795">
      <w:pPr>
        <w:pStyle w:val="Normal"/>
        <w:spacing w:line="360" w:lineRule="auto"/>
      </w:pPr>
      <w:r w:rsidR="5320D5CA">
        <w:rPr/>
        <w:t>Retail Sales</w:t>
      </w:r>
    </w:p>
    <w:p w:rsidR="5320D5CA" w:rsidP="1BF08D65" w:rsidRDefault="5320D5CA" w14:paraId="63EFB5EC" w14:textId="2E36D7CB">
      <w:pPr>
        <w:pStyle w:val="Heading1"/>
        <w:spacing w:line="36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320D5CA">
        <w:rPr/>
        <w:t>Business Process</w:t>
      </w:r>
    </w:p>
    <w:p w:rsidR="5320D5CA" w:rsidP="1BF08D65" w:rsidRDefault="5320D5CA" w14:paraId="3D49225B" w14:textId="106430B5">
      <w:pPr>
        <w:pStyle w:val="Normal"/>
        <w:spacing w:line="360" w:lineRule="auto"/>
      </w:pPr>
      <w:r w:rsidR="5320D5CA">
        <w:rPr/>
        <w:t>Credit Card Processing</w:t>
      </w:r>
    </w:p>
    <w:p w:rsidR="5320D5CA" w:rsidP="1BF08D65" w:rsidRDefault="5320D5CA" w14:paraId="103E9E90" w14:textId="21F5827C">
      <w:pPr>
        <w:pStyle w:val="Heading1"/>
        <w:spacing w:line="36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320D5CA">
        <w:rPr/>
        <w:t>Business Function Description</w:t>
      </w:r>
    </w:p>
    <w:p w:rsidR="5320D5CA" w:rsidP="1BF08D65" w:rsidRDefault="5320D5CA" w14:paraId="0D75C8F6" w14:textId="4110C776">
      <w:pPr>
        <w:pStyle w:val="Normal"/>
        <w:spacing w:line="360" w:lineRule="auto"/>
      </w:pPr>
      <w:r w:rsidR="5320D5CA">
        <w:rPr/>
        <w:t>Prompt, accurate, and secure processing of customer payments and refunds</w:t>
      </w:r>
      <w:r w:rsidR="2C90E421">
        <w:rPr/>
        <w:t xml:space="preserve"> via card</w:t>
      </w:r>
      <w:r w:rsidR="5320D5CA">
        <w:rPr/>
        <w:t xml:space="preserve"> through third-party credit services such as VISA and MasterCard.</w:t>
      </w:r>
    </w:p>
    <w:p w:rsidR="30BE46AC" w:rsidP="1BF08D65" w:rsidRDefault="30BE46AC" w14:paraId="01556F31" w14:textId="71CC7404">
      <w:pPr>
        <w:pStyle w:val="Heading1"/>
        <w:spacing w:line="36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30BE46AC">
        <w:rPr/>
        <w:t>Estimated Impact</w:t>
      </w:r>
    </w:p>
    <w:p w:rsidR="2ACDA950" w:rsidP="1BF08D65" w:rsidRDefault="2ACDA950" w14:paraId="1245DDC2" w14:textId="5262D776">
      <w:pPr>
        <w:pStyle w:val="Normal"/>
        <w:spacing w:line="360" w:lineRule="auto"/>
      </w:pPr>
      <w:r w:rsidR="2ACDA950">
        <w:rPr/>
        <w:t>Estimates based on average store sales and customer counts across all 2,277 Albertsons Companies retail stores</w:t>
      </w:r>
      <w:r w:rsidR="34F4BCD2">
        <w:rPr/>
        <w:t>, combined with average United States credit card vs cash usage estimates</w:t>
      </w:r>
      <w:r w:rsidR="292B0A6C">
        <w:rPr/>
        <w:t xml:space="preserve">. Estimates are also </w:t>
      </w:r>
      <w:r w:rsidRPr="1BF08D65" w:rsidR="292B0A6C">
        <w:rPr>
          <w:b w:val="1"/>
          <w:bCs w:val="1"/>
        </w:rPr>
        <w:t>per affected store</w:t>
      </w:r>
      <w:r w:rsidR="292B0A6C">
        <w:rPr>
          <w:b w:val="0"/>
          <w:bCs w:val="0"/>
        </w:rPr>
        <w:t xml:space="preserve">, as the scale of impact for the entire Albertsons Companies chain </w:t>
      </w:r>
      <w:r w:rsidR="61695939">
        <w:rPr>
          <w:b w:val="0"/>
          <w:bCs w:val="0"/>
        </w:rPr>
        <w:t>would be upwards of a hundred million per day.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1132"/>
        <w:gridCol w:w="1132"/>
        <w:gridCol w:w="1132"/>
        <w:gridCol w:w="1132"/>
        <w:gridCol w:w="1132"/>
        <w:gridCol w:w="1132"/>
      </w:tblGrid>
      <w:tr w:rsidR="1BF08D65" w:rsidTr="1BF08D65" w14:paraId="5C7CBFC8">
        <w:tc>
          <w:tcPr>
            <w:tcW w:w="2565" w:type="dxa"/>
            <w:vMerge w:val="restart"/>
            <w:tcMar/>
          </w:tcPr>
          <w:p w:rsidR="1BF08D65" w:rsidP="1BF08D65" w:rsidRDefault="1BF08D65" w14:paraId="7D0877CC" w14:textId="08A4B296">
            <w:pPr>
              <w:pStyle w:val="Normal"/>
              <w:spacing w:line="360" w:lineRule="auto"/>
              <w:rPr>
                <w:b w:val="1"/>
                <w:bCs w:val="1"/>
              </w:rPr>
            </w:pPr>
          </w:p>
          <w:p w:rsidR="30BE46AC" w:rsidP="1BF08D65" w:rsidRDefault="30BE46AC" w14:paraId="590605C1" w14:textId="1B0E3E8A">
            <w:pPr>
              <w:pStyle w:val="Normal"/>
              <w:spacing w:line="360" w:lineRule="auto"/>
              <w:jc w:val="center"/>
              <w:rPr>
                <w:b w:val="1"/>
                <w:bCs w:val="1"/>
              </w:rPr>
            </w:pPr>
            <w:r w:rsidRPr="1BF08D65" w:rsidR="30BE46AC">
              <w:rPr>
                <w:b w:val="1"/>
                <w:bCs w:val="1"/>
              </w:rPr>
              <w:t>Impact Category</w:t>
            </w:r>
          </w:p>
        </w:tc>
        <w:tc>
          <w:tcPr>
            <w:tcW w:w="6792" w:type="dxa"/>
            <w:gridSpan w:val="6"/>
            <w:tcMar/>
          </w:tcPr>
          <w:p w:rsidR="30BE46AC" w:rsidP="1BF08D65" w:rsidRDefault="30BE46AC" w14:paraId="47B033FA" w14:textId="306FCCFB">
            <w:pPr>
              <w:pStyle w:val="Normal"/>
              <w:spacing w:line="360" w:lineRule="auto"/>
              <w:jc w:val="center"/>
              <w:rPr>
                <w:b w:val="1"/>
                <w:bCs w:val="1"/>
              </w:rPr>
            </w:pPr>
            <w:r w:rsidRPr="1BF08D65" w:rsidR="30BE46AC">
              <w:rPr>
                <w:b w:val="1"/>
                <w:bCs w:val="1"/>
              </w:rPr>
              <w:t>Cumulative Impact after Days</w:t>
            </w:r>
          </w:p>
        </w:tc>
      </w:tr>
      <w:tr w:rsidR="1BF08D65" w:rsidTr="1BF08D65" w14:paraId="707783CB">
        <w:tc>
          <w:tcPr>
            <w:tcW w:w="2565" w:type="dxa"/>
            <w:vMerge/>
            <w:tcMar/>
          </w:tcPr>
          <w:p w14:paraId="0CC5009D"/>
        </w:tc>
        <w:tc>
          <w:tcPr>
            <w:tcW w:w="1132" w:type="dxa"/>
            <w:tcMar/>
          </w:tcPr>
          <w:p w:rsidR="30BE46AC" w:rsidP="1BF08D65" w:rsidRDefault="30BE46AC" w14:paraId="766E2FC6" w14:textId="0F0EC591">
            <w:pPr>
              <w:pStyle w:val="Normal"/>
              <w:spacing w:line="360" w:lineRule="auto"/>
              <w:jc w:val="center"/>
            </w:pPr>
            <w:r w:rsidR="30BE46AC">
              <w:rPr/>
              <w:t>1</w:t>
            </w:r>
          </w:p>
        </w:tc>
        <w:tc>
          <w:tcPr>
            <w:tcW w:w="1132" w:type="dxa"/>
            <w:tcMar/>
          </w:tcPr>
          <w:p w:rsidR="30BE46AC" w:rsidP="1BF08D65" w:rsidRDefault="30BE46AC" w14:paraId="375D0230" w14:textId="6C6E7430">
            <w:pPr>
              <w:pStyle w:val="Normal"/>
              <w:spacing w:line="360" w:lineRule="auto"/>
              <w:jc w:val="center"/>
            </w:pPr>
            <w:r w:rsidR="30BE46AC">
              <w:rPr/>
              <w:t>3</w:t>
            </w:r>
          </w:p>
        </w:tc>
        <w:tc>
          <w:tcPr>
            <w:tcW w:w="1132" w:type="dxa"/>
            <w:tcMar/>
          </w:tcPr>
          <w:p w:rsidR="30BE46AC" w:rsidP="1BF08D65" w:rsidRDefault="30BE46AC" w14:paraId="45FDD80A" w14:textId="27CB0462">
            <w:pPr>
              <w:pStyle w:val="Normal"/>
              <w:spacing w:line="360" w:lineRule="auto"/>
              <w:jc w:val="center"/>
            </w:pPr>
            <w:r w:rsidR="30BE46AC">
              <w:rPr/>
              <w:t>5</w:t>
            </w:r>
          </w:p>
        </w:tc>
        <w:tc>
          <w:tcPr>
            <w:tcW w:w="1132" w:type="dxa"/>
            <w:tcMar/>
          </w:tcPr>
          <w:p w:rsidR="30BE46AC" w:rsidP="1BF08D65" w:rsidRDefault="30BE46AC" w14:paraId="2B186CB4" w14:textId="1DADE130">
            <w:pPr>
              <w:pStyle w:val="Normal"/>
              <w:spacing w:line="360" w:lineRule="auto"/>
              <w:jc w:val="center"/>
            </w:pPr>
            <w:r w:rsidR="30BE46AC">
              <w:rPr/>
              <w:t>10</w:t>
            </w:r>
          </w:p>
        </w:tc>
        <w:tc>
          <w:tcPr>
            <w:tcW w:w="1132" w:type="dxa"/>
            <w:tcMar/>
          </w:tcPr>
          <w:p w:rsidR="30BE46AC" w:rsidP="1BF08D65" w:rsidRDefault="30BE46AC" w14:paraId="49ED644E" w14:textId="24395DBF">
            <w:pPr>
              <w:pStyle w:val="Normal"/>
              <w:spacing w:line="360" w:lineRule="auto"/>
              <w:jc w:val="center"/>
            </w:pPr>
            <w:r w:rsidR="30BE46AC">
              <w:rPr/>
              <w:t>20</w:t>
            </w:r>
          </w:p>
        </w:tc>
        <w:tc>
          <w:tcPr>
            <w:tcW w:w="1132" w:type="dxa"/>
            <w:tcMar/>
          </w:tcPr>
          <w:p w:rsidR="30BE46AC" w:rsidP="1BF08D65" w:rsidRDefault="30BE46AC" w14:paraId="7F86B83A" w14:textId="694CA804">
            <w:pPr>
              <w:pStyle w:val="Normal"/>
              <w:spacing w:line="360" w:lineRule="auto"/>
              <w:jc w:val="center"/>
            </w:pPr>
            <w:r w:rsidR="30BE46AC">
              <w:rPr/>
              <w:t>30</w:t>
            </w:r>
          </w:p>
        </w:tc>
      </w:tr>
      <w:tr w:rsidR="1BF08D65" w:rsidTr="1BF08D65" w14:paraId="287C0809">
        <w:tc>
          <w:tcPr>
            <w:tcW w:w="2565" w:type="dxa"/>
            <w:tcMar/>
          </w:tcPr>
          <w:p w:rsidR="30BE46AC" w:rsidP="1BF08D65" w:rsidRDefault="30BE46AC" w14:paraId="55EB01C7" w14:textId="3D718703">
            <w:pPr>
              <w:pStyle w:val="Normal"/>
              <w:spacing w:line="360" w:lineRule="auto"/>
            </w:pPr>
            <w:r w:rsidR="30BE46AC">
              <w:rPr/>
              <w:t>Loss of Revenue</w:t>
            </w:r>
          </w:p>
        </w:tc>
        <w:tc>
          <w:tcPr>
            <w:tcW w:w="1132" w:type="dxa"/>
            <w:tcMar/>
          </w:tcPr>
          <w:p w:rsidR="67CFEF9D" w:rsidP="1BF08D65" w:rsidRDefault="67CFEF9D" w14:paraId="0B361C43" w14:textId="5405FB13">
            <w:pPr>
              <w:pStyle w:val="Normal"/>
              <w:spacing w:line="360" w:lineRule="auto"/>
            </w:pPr>
            <w:r w:rsidR="67CFEF9D">
              <w:rPr/>
              <w:t>5</w:t>
            </w:r>
          </w:p>
        </w:tc>
        <w:tc>
          <w:tcPr>
            <w:tcW w:w="1132" w:type="dxa"/>
            <w:tcMar/>
          </w:tcPr>
          <w:p w:rsidR="67CFEF9D" w:rsidP="1BF08D65" w:rsidRDefault="67CFEF9D" w14:paraId="50C0BD1C" w14:textId="60BD207C">
            <w:pPr>
              <w:pStyle w:val="Normal"/>
              <w:spacing w:line="360" w:lineRule="auto"/>
            </w:pPr>
            <w:r w:rsidR="67CFEF9D">
              <w:rPr/>
              <w:t>7</w:t>
            </w:r>
          </w:p>
        </w:tc>
        <w:tc>
          <w:tcPr>
            <w:tcW w:w="1132" w:type="dxa"/>
            <w:tcMar/>
          </w:tcPr>
          <w:p w:rsidR="67CFEF9D" w:rsidP="1BF08D65" w:rsidRDefault="67CFEF9D" w14:paraId="591B2806" w14:textId="4C151C01">
            <w:pPr>
              <w:pStyle w:val="Normal"/>
              <w:spacing w:line="360" w:lineRule="auto"/>
            </w:pPr>
            <w:r w:rsidR="67CFEF9D">
              <w:rPr/>
              <w:t>8</w:t>
            </w:r>
          </w:p>
        </w:tc>
        <w:tc>
          <w:tcPr>
            <w:tcW w:w="1132" w:type="dxa"/>
            <w:tcMar/>
          </w:tcPr>
          <w:p w:rsidR="67CFEF9D" w:rsidP="1BF08D65" w:rsidRDefault="67CFEF9D" w14:paraId="15808739" w14:textId="1F30A956">
            <w:pPr>
              <w:pStyle w:val="Normal"/>
              <w:spacing w:line="360" w:lineRule="auto"/>
            </w:pPr>
            <w:r w:rsidR="67CFEF9D">
              <w:rPr/>
              <w:t>9</w:t>
            </w:r>
          </w:p>
        </w:tc>
        <w:tc>
          <w:tcPr>
            <w:tcW w:w="1132" w:type="dxa"/>
            <w:tcMar/>
          </w:tcPr>
          <w:p w:rsidR="67CFEF9D" w:rsidP="1BF08D65" w:rsidRDefault="67CFEF9D" w14:paraId="0BB7768F" w14:textId="0F288EBB">
            <w:pPr>
              <w:pStyle w:val="Normal"/>
              <w:spacing w:line="360" w:lineRule="auto"/>
            </w:pPr>
            <w:r w:rsidR="67CFEF9D">
              <w:rPr/>
              <w:t>10</w:t>
            </w:r>
          </w:p>
        </w:tc>
        <w:tc>
          <w:tcPr>
            <w:tcW w:w="1132" w:type="dxa"/>
            <w:tcMar/>
          </w:tcPr>
          <w:p w:rsidR="67CFEF9D" w:rsidP="1BF08D65" w:rsidRDefault="67CFEF9D" w14:paraId="4E23F2A0" w14:textId="44EF869E">
            <w:pPr>
              <w:pStyle w:val="Normal"/>
              <w:spacing w:line="360" w:lineRule="auto"/>
            </w:pPr>
            <w:r w:rsidR="67CFEF9D">
              <w:rPr/>
              <w:t>10</w:t>
            </w:r>
          </w:p>
        </w:tc>
      </w:tr>
      <w:tr w:rsidR="1BF08D65" w:rsidTr="1BF08D65" w14:paraId="1D32868B">
        <w:tc>
          <w:tcPr>
            <w:tcW w:w="2565" w:type="dxa"/>
            <w:tcMar/>
          </w:tcPr>
          <w:p w:rsidR="30BE46AC" w:rsidP="1BF08D65" w:rsidRDefault="30BE46AC" w14:paraId="1B2DB6BE" w14:textId="3C992A36">
            <w:pPr>
              <w:pStyle w:val="Normal"/>
              <w:spacing w:line="360" w:lineRule="auto"/>
            </w:pPr>
            <w:r w:rsidR="30BE46AC">
              <w:rPr/>
              <w:t>Additional Expenses</w:t>
            </w:r>
          </w:p>
        </w:tc>
        <w:tc>
          <w:tcPr>
            <w:tcW w:w="1132" w:type="dxa"/>
            <w:tcMar/>
          </w:tcPr>
          <w:p w:rsidR="59C3BA26" w:rsidP="1BF08D65" w:rsidRDefault="59C3BA26" w14:paraId="46CFA327" w14:textId="5BD16FEB">
            <w:pPr>
              <w:pStyle w:val="Normal"/>
              <w:spacing w:line="360" w:lineRule="auto"/>
            </w:pPr>
            <w:r w:rsidR="59C3BA26">
              <w:rPr/>
              <w:t>2</w:t>
            </w:r>
          </w:p>
        </w:tc>
        <w:tc>
          <w:tcPr>
            <w:tcW w:w="1132" w:type="dxa"/>
            <w:tcMar/>
          </w:tcPr>
          <w:p w:rsidR="16F1726A" w:rsidP="1BF08D65" w:rsidRDefault="16F1726A" w14:paraId="61B6CC78" w14:textId="7DCF29C0">
            <w:pPr>
              <w:pStyle w:val="Normal"/>
              <w:spacing w:line="360" w:lineRule="auto"/>
            </w:pPr>
            <w:r w:rsidR="16F1726A">
              <w:rPr/>
              <w:t>2</w:t>
            </w:r>
          </w:p>
        </w:tc>
        <w:tc>
          <w:tcPr>
            <w:tcW w:w="1132" w:type="dxa"/>
            <w:tcMar/>
          </w:tcPr>
          <w:p w:rsidR="264D5B39" w:rsidP="1BF08D65" w:rsidRDefault="264D5B39" w14:paraId="3ED18133" w14:textId="28E69C51">
            <w:pPr>
              <w:pStyle w:val="Normal"/>
              <w:spacing w:line="360" w:lineRule="auto"/>
            </w:pPr>
            <w:r w:rsidR="264D5B39">
              <w:rPr/>
              <w:t>3</w:t>
            </w:r>
          </w:p>
        </w:tc>
        <w:tc>
          <w:tcPr>
            <w:tcW w:w="1132" w:type="dxa"/>
            <w:tcMar/>
          </w:tcPr>
          <w:p w:rsidR="3891FA9D" w:rsidP="1BF08D65" w:rsidRDefault="3891FA9D" w14:paraId="2D2205E5" w14:textId="04549228">
            <w:pPr>
              <w:pStyle w:val="Normal"/>
              <w:spacing w:line="360" w:lineRule="auto"/>
            </w:pPr>
            <w:r w:rsidR="3891FA9D">
              <w:rPr/>
              <w:t>4</w:t>
            </w:r>
          </w:p>
        </w:tc>
        <w:tc>
          <w:tcPr>
            <w:tcW w:w="1132" w:type="dxa"/>
            <w:tcMar/>
          </w:tcPr>
          <w:p w:rsidR="3891FA9D" w:rsidP="1BF08D65" w:rsidRDefault="3891FA9D" w14:paraId="185ABE18" w14:textId="2B24092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3891FA9D">
              <w:rPr/>
              <w:t>5</w:t>
            </w:r>
          </w:p>
        </w:tc>
        <w:tc>
          <w:tcPr>
            <w:tcW w:w="1132" w:type="dxa"/>
            <w:tcMar/>
          </w:tcPr>
          <w:p w:rsidR="3891FA9D" w:rsidP="1BF08D65" w:rsidRDefault="3891FA9D" w14:paraId="53AEF0CE" w14:textId="238E896F">
            <w:pPr>
              <w:pStyle w:val="Normal"/>
              <w:spacing w:line="360" w:lineRule="auto"/>
            </w:pPr>
            <w:r w:rsidR="3891FA9D">
              <w:rPr/>
              <w:t>5</w:t>
            </w:r>
          </w:p>
        </w:tc>
      </w:tr>
      <w:tr w:rsidR="1BF08D65" w:rsidTr="1BF08D65" w14:paraId="320E2F0F">
        <w:tc>
          <w:tcPr>
            <w:tcW w:w="2565" w:type="dxa"/>
            <w:tcMar/>
          </w:tcPr>
          <w:p w:rsidR="30BE46AC" w:rsidP="1BF08D65" w:rsidRDefault="30BE46AC" w14:paraId="02381A94" w14:textId="73F7CA7A">
            <w:pPr>
              <w:pStyle w:val="Normal"/>
              <w:spacing w:line="360" w:lineRule="auto"/>
            </w:pPr>
            <w:r w:rsidR="30BE46AC">
              <w:rPr/>
              <w:t>Regulatory/Legal</w:t>
            </w:r>
          </w:p>
        </w:tc>
        <w:tc>
          <w:tcPr>
            <w:tcW w:w="1132" w:type="dxa"/>
            <w:tcMar/>
          </w:tcPr>
          <w:p w:rsidR="625C5405" w:rsidP="1BF08D65" w:rsidRDefault="625C5405" w14:paraId="18E64493" w14:textId="4AFF7644">
            <w:pPr>
              <w:pStyle w:val="Normal"/>
              <w:spacing w:line="360" w:lineRule="auto"/>
            </w:pPr>
            <w:r w:rsidR="625C5405">
              <w:rPr/>
              <w:t>0</w:t>
            </w:r>
          </w:p>
        </w:tc>
        <w:tc>
          <w:tcPr>
            <w:tcW w:w="1132" w:type="dxa"/>
            <w:tcMar/>
          </w:tcPr>
          <w:p w:rsidR="2CCD3219" w:rsidP="1BF08D65" w:rsidRDefault="2CCD3219" w14:paraId="3ABCF641" w14:textId="77F7FC00">
            <w:pPr>
              <w:pStyle w:val="Normal"/>
              <w:spacing w:line="360" w:lineRule="auto"/>
            </w:pPr>
            <w:r w:rsidR="2CCD3219">
              <w:rPr/>
              <w:t>0</w:t>
            </w:r>
          </w:p>
        </w:tc>
        <w:tc>
          <w:tcPr>
            <w:tcW w:w="1132" w:type="dxa"/>
            <w:tcMar/>
          </w:tcPr>
          <w:p w:rsidR="2CCD3219" w:rsidP="1BF08D65" w:rsidRDefault="2CCD3219" w14:paraId="12208261" w14:textId="0B28AD84">
            <w:pPr>
              <w:pStyle w:val="Normal"/>
              <w:spacing w:line="360" w:lineRule="auto"/>
            </w:pPr>
            <w:r w:rsidR="2CCD3219">
              <w:rPr/>
              <w:t>0</w:t>
            </w:r>
          </w:p>
        </w:tc>
        <w:tc>
          <w:tcPr>
            <w:tcW w:w="1132" w:type="dxa"/>
            <w:tcMar/>
          </w:tcPr>
          <w:p w:rsidR="2CCD3219" w:rsidP="1BF08D65" w:rsidRDefault="2CCD3219" w14:paraId="36350E3D" w14:textId="3A4842B5">
            <w:pPr>
              <w:pStyle w:val="Normal"/>
              <w:spacing w:line="360" w:lineRule="auto"/>
            </w:pPr>
            <w:r w:rsidR="2CCD3219">
              <w:rPr/>
              <w:t>0</w:t>
            </w:r>
          </w:p>
        </w:tc>
        <w:tc>
          <w:tcPr>
            <w:tcW w:w="1132" w:type="dxa"/>
            <w:tcMar/>
          </w:tcPr>
          <w:p w:rsidR="2CCD3219" w:rsidP="1BF08D65" w:rsidRDefault="2CCD3219" w14:paraId="555666E2" w14:textId="714F6E6B">
            <w:pPr>
              <w:pStyle w:val="Normal"/>
              <w:spacing w:line="360" w:lineRule="auto"/>
            </w:pPr>
            <w:r w:rsidR="2CCD3219">
              <w:rPr/>
              <w:t>0</w:t>
            </w:r>
          </w:p>
        </w:tc>
        <w:tc>
          <w:tcPr>
            <w:tcW w:w="1132" w:type="dxa"/>
            <w:tcMar/>
          </w:tcPr>
          <w:p w:rsidR="2CCD3219" w:rsidP="1BF08D65" w:rsidRDefault="2CCD3219" w14:paraId="22807D84" w14:textId="03738783">
            <w:pPr>
              <w:pStyle w:val="Normal"/>
              <w:spacing w:line="360" w:lineRule="auto"/>
            </w:pPr>
            <w:r w:rsidR="2CCD3219">
              <w:rPr/>
              <w:t>0</w:t>
            </w:r>
          </w:p>
        </w:tc>
      </w:tr>
      <w:tr w:rsidR="1BF08D65" w:rsidTr="1BF08D65" w14:paraId="2442A417">
        <w:tc>
          <w:tcPr>
            <w:tcW w:w="2565" w:type="dxa"/>
            <w:tcMar/>
          </w:tcPr>
          <w:p w:rsidR="30BE46AC" w:rsidP="1BF08D65" w:rsidRDefault="30BE46AC" w14:paraId="10EAD3CF" w14:textId="204A05B4">
            <w:pPr>
              <w:pStyle w:val="Normal"/>
              <w:spacing w:line="360" w:lineRule="auto"/>
            </w:pPr>
            <w:r w:rsidR="30BE46AC">
              <w:rPr/>
              <w:t>Customer Service</w:t>
            </w:r>
          </w:p>
        </w:tc>
        <w:tc>
          <w:tcPr>
            <w:tcW w:w="1132" w:type="dxa"/>
            <w:tcMar/>
          </w:tcPr>
          <w:p w:rsidR="5E03F134" w:rsidP="1BF08D65" w:rsidRDefault="5E03F134" w14:paraId="7107E586" w14:textId="0831E633">
            <w:pPr>
              <w:pStyle w:val="Normal"/>
              <w:spacing w:line="360" w:lineRule="auto"/>
            </w:pPr>
            <w:r w:rsidR="5E03F134">
              <w:rPr/>
              <w:t>2</w:t>
            </w:r>
          </w:p>
        </w:tc>
        <w:tc>
          <w:tcPr>
            <w:tcW w:w="1132" w:type="dxa"/>
            <w:tcMar/>
          </w:tcPr>
          <w:p w:rsidR="5E03F134" w:rsidP="1BF08D65" w:rsidRDefault="5E03F134" w14:paraId="7FCB333C" w14:textId="282DE3BE">
            <w:pPr>
              <w:pStyle w:val="Normal"/>
              <w:spacing w:line="360" w:lineRule="auto"/>
            </w:pPr>
            <w:r w:rsidR="5E03F134">
              <w:rPr/>
              <w:t>4</w:t>
            </w:r>
          </w:p>
        </w:tc>
        <w:tc>
          <w:tcPr>
            <w:tcW w:w="1132" w:type="dxa"/>
            <w:tcMar/>
          </w:tcPr>
          <w:p w:rsidR="5E03F134" w:rsidP="1BF08D65" w:rsidRDefault="5E03F134" w14:paraId="0F06C004" w14:textId="7C9E775B">
            <w:pPr>
              <w:pStyle w:val="Normal"/>
              <w:spacing w:line="360" w:lineRule="auto"/>
            </w:pPr>
            <w:r w:rsidR="5E03F134">
              <w:rPr/>
              <w:t>6</w:t>
            </w:r>
          </w:p>
        </w:tc>
        <w:tc>
          <w:tcPr>
            <w:tcW w:w="1132" w:type="dxa"/>
            <w:tcMar/>
          </w:tcPr>
          <w:p w:rsidR="0ED5DA4F" w:rsidP="1BF08D65" w:rsidRDefault="0ED5DA4F" w14:paraId="2D5AA1BB" w14:textId="779F00F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0ED5DA4F">
              <w:rPr/>
              <w:t>8</w:t>
            </w:r>
          </w:p>
        </w:tc>
        <w:tc>
          <w:tcPr>
            <w:tcW w:w="1132" w:type="dxa"/>
            <w:tcMar/>
          </w:tcPr>
          <w:p w:rsidR="0ED5DA4F" w:rsidP="1BF08D65" w:rsidRDefault="0ED5DA4F" w14:paraId="5D23B8FF" w14:textId="659EB1EB">
            <w:pPr>
              <w:pStyle w:val="Normal"/>
              <w:spacing w:line="360" w:lineRule="auto"/>
            </w:pPr>
            <w:r w:rsidR="0ED5DA4F">
              <w:rPr/>
              <w:t>10</w:t>
            </w:r>
          </w:p>
        </w:tc>
        <w:tc>
          <w:tcPr>
            <w:tcW w:w="1132" w:type="dxa"/>
            <w:tcMar/>
          </w:tcPr>
          <w:p w:rsidR="0ED5DA4F" w:rsidP="1BF08D65" w:rsidRDefault="0ED5DA4F" w14:paraId="7A0BB855" w14:textId="4AE8FE6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0ED5DA4F">
              <w:rPr/>
              <w:t>10</w:t>
            </w:r>
          </w:p>
        </w:tc>
      </w:tr>
      <w:tr w:rsidR="1BF08D65" w:rsidTr="1BF08D65" w14:paraId="3F6F9852">
        <w:tc>
          <w:tcPr>
            <w:tcW w:w="2565" w:type="dxa"/>
            <w:tcMar/>
          </w:tcPr>
          <w:p w:rsidR="30BE46AC" w:rsidP="1BF08D65" w:rsidRDefault="30BE46AC" w14:paraId="65DE883B" w14:textId="11432C2C">
            <w:pPr>
              <w:pStyle w:val="Normal"/>
              <w:spacing w:line="360" w:lineRule="auto"/>
            </w:pPr>
            <w:r w:rsidR="30BE46AC">
              <w:rPr/>
              <w:t>Goodwill</w:t>
            </w:r>
          </w:p>
        </w:tc>
        <w:tc>
          <w:tcPr>
            <w:tcW w:w="1132" w:type="dxa"/>
            <w:tcMar/>
          </w:tcPr>
          <w:p w:rsidR="5030F51D" w:rsidP="1BF08D65" w:rsidRDefault="5030F51D" w14:paraId="61D941FC" w14:textId="7B951E4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5030F51D">
              <w:rPr/>
              <w:t>2</w:t>
            </w:r>
          </w:p>
        </w:tc>
        <w:tc>
          <w:tcPr>
            <w:tcW w:w="1132" w:type="dxa"/>
            <w:tcMar/>
          </w:tcPr>
          <w:p w:rsidR="5030F51D" w:rsidP="1BF08D65" w:rsidRDefault="5030F51D" w14:paraId="7F16C6F6" w14:textId="41DBE7E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5030F51D">
              <w:rPr/>
              <w:t>4</w:t>
            </w:r>
          </w:p>
        </w:tc>
        <w:tc>
          <w:tcPr>
            <w:tcW w:w="1132" w:type="dxa"/>
            <w:tcMar/>
          </w:tcPr>
          <w:p w:rsidR="5030F51D" w:rsidP="1BF08D65" w:rsidRDefault="5030F51D" w14:paraId="2A79BF6A" w14:textId="2463F9F9">
            <w:pPr>
              <w:pStyle w:val="Normal"/>
              <w:spacing w:line="360" w:lineRule="auto"/>
            </w:pPr>
            <w:r w:rsidR="5030F51D">
              <w:rPr/>
              <w:t>6</w:t>
            </w:r>
          </w:p>
        </w:tc>
        <w:tc>
          <w:tcPr>
            <w:tcW w:w="1132" w:type="dxa"/>
            <w:tcMar/>
          </w:tcPr>
          <w:p w:rsidR="5030F51D" w:rsidP="1BF08D65" w:rsidRDefault="5030F51D" w14:paraId="6568B660" w14:textId="22AB393C">
            <w:pPr>
              <w:pStyle w:val="Normal"/>
              <w:spacing w:line="360" w:lineRule="auto"/>
            </w:pPr>
            <w:r w:rsidR="5030F51D">
              <w:rPr/>
              <w:t>10</w:t>
            </w:r>
          </w:p>
        </w:tc>
        <w:tc>
          <w:tcPr>
            <w:tcW w:w="1132" w:type="dxa"/>
            <w:tcMar/>
          </w:tcPr>
          <w:p w:rsidR="5030F51D" w:rsidP="1BF08D65" w:rsidRDefault="5030F51D" w14:paraId="5C0EAC26" w14:textId="063E0CE4">
            <w:pPr>
              <w:pStyle w:val="Normal"/>
              <w:spacing w:line="360" w:lineRule="auto"/>
            </w:pPr>
            <w:r w:rsidR="5030F51D">
              <w:rPr/>
              <w:t>10</w:t>
            </w:r>
          </w:p>
        </w:tc>
        <w:tc>
          <w:tcPr>
            <w:tcW w:w="1132" w:type="dxa"/>
            <w:tcMar/>
          </w:tcPr>
          <w:p w:rsidR="5030F51D" w:rsidP="1BF08D65" w:rsidRDefault="5030F51D" w14:paraId="326C8C16" w14:textId="73A80EF2">
            <w:pPr>
              <w:pStyle w:val="Normal"/>
              <w:spacing w:line="360" w:lineRule="auto"/>
            </w:pPr>
            <w:r w:rsidR="5030F51D">
              <w:rPr/>
              <w:t>10</w:t>
            </w:r>
          </w:p>
        </w:tc>
      </w:tr>
    </w:tbl>
    <w:p w:rsidR="6E61F7F7" w:rsidP="1BF08D65" w:rsidRDefault="6E61F7F7" w14:paraId="764261CD" w14:textId="1D21E4E2">
      <w:pPr>
        <w:pStyle w:val="Heading1"/>
        <w:spacing w:line="36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E61F7F7">
        <w:rPr/>
        <w:t>Technology Dependencies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BF08D65" w:rsidTr="1BF08D65" w14:paraId="7B74742E">
        <w:tc>
          <w:tcPr>
            <w:tcW w:w="9360" w:type="dxa"/>
            <w:tcMar/>
          </w:tcPr>
          <w:p w:rsidR="18689F58" w:rsidP="1BF08D65" w:rsidRDefault="18689F58" w14:paraId="620EDDE2" w14:textId="345A8678">
            <w:pPr>
              <w:pStyle w:val="Normal"/>
              <w:spacing w:line="360" w:lineRule="auto"/>
            </w:pPr>
            <w:r w:rsidR="18689F58">
              <w:rPr/>
              <w:t>Power</w:t>
            </w:r>
          </w:p>
        </w:tc>
      </w:tr>
      <w:tr w:rsidR="1BF08D65" w:rsidTr="1BF08D65" w14:paraId="6982B11C">
        <w:tc>
          <w:tcPr>
            <w:tcW w:w="9360" w:type="dxa"/>
            <w:tcMar/>
          </w:tcPr>
          <w:p w:rsidR="18689F58" w:rsidP="1BF08D65" w:rsidRDefault="18689F58" w14:paraId="0685E3ED" w14:textId="1D1EC581">
            <w:pPr>
              <w:pStyle w:val="Normal"/>
              <w:spacing w:line="360" w:lineRule="auto"/>
            </w:pPr>
            <w:r w:rsidR="18689F58">
              <w:rPr/>
              <w:t>Internet Connectivity</w:t>
            </w:r>
          </w:p>
        </w:tc>
      </w:tr>
      <w:tr w:rsidR="1BF08D65" w:rsidTr="1BF08D65" w14:paraId="7360E0B0">
        <w:tc>
          <w:tcPr>
            <w:tcW w:w="9360" w:type="dxa"/>
            <w:tcMar/>
          </w:tcPr>
          <w:p w:rsidR="18689F58" w:rsidP="1BF08D65" w:rsidRDefault="18689F58" w14:paraId="422DEC10" w14:textId="3A454DB6">
            <w:pPr>
              <w:pStyle w:val="Normal"/>
              <w:spacing w:line="360" w:lineRule="auto"/>
            </w:pPr>
            <w:r w:rsidR="18689F58">
              <w:rPr/>
              <w:t>Credit Card Processing Machines</w:t>
            </w:r>
          </w:p>
        </w:tc>
      </w:tr>
      <w:tr w:rsidR="1BF08D65" w:rsidTr="1BF08D65" w14:paraId="63628E68">
        <w:tc>
          <w:tcPr>
            <w:tcW w:w="9360" w:type="dxa"/>
            <w:tcMar/>
          </w:tcPr>
          <w:p w:rsidR="18689F58" w:rsidP="1BF08D65" w:rsidRDefault="18689F58" w14:paraId="4A150689" w14:textId="1B1C3DA5">
            <w:pPr>
              <w:pStyle w:val="Normal"/>
              <w:spacing w:line="360" w:lineRule="auto"/>
            </w:pPr>
            <w:r w:rsidR="18689F58">
              <w:rPr/>
              <w:t>Point-of-Sale Machines</w:t>
            </w:r>
          </w:p>
        </w:tc>
      </w:tr>
    </w:tbl>
    <w:p w:rsidR="6E61F7F7" w:rsidP="1BF08D65" w:rsidRDefault="6E61F7F7" w14:paraId="015A8A7F" w14:textId="19799CC2">
      <w:pPr>
        <w:pStyle w:val="Heading1"/>
        <w:spacing w:line="36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E61F7F7">
        <w:rPr/>
        <w:t>Outside Service Dependencies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BF08D65" w:rsidTr="1BF08D65" w14:paraId="0F863E7F">
        <w:tc>
          <w:tcPr>
            <w:tcW w:w="9360" w:type="dxa"/>
            <w:tcMar/>
          </w:tcPr>
          <w:p w:rsidR="2FF960BE" w:rsidP="1BF08D65" w:rsidRDefault="2FF960BE" w14:paraId="03A3B39F" w14:textId="199D0D42">
            <w:pPr>
              <w:pStyle w:val="Normal"/>
              <w:spacing w:line="360" w:lineRule="auto"/>
            </w:pPr>
            <w:r w:rsidR="2FF960BE">
              <w:rPr/>
              <w:t>Internet Service Provider</w:t>
            </w:r>
          </w:p>
        </w:tc>
      </w:tr>
      <w:tr w:rsidR="1BF08D65" w:rsidTr="1BF08D65" w14:paraId="6F643BD4">
        <w:tc>
          <w:tcPr>
            <w:tcW w:w="9360" w:type="dxa"/>
            <w:tcMar/>
          </w:tcPr>
          <w:p w:rsidR="2FF960BE" w:rsidP="1BF08D65" w:rsidRDefault="2FF960BE" w14:paraId="674D0F5A" w14:textId="60B2AD7B">
            <w:pPr>
              <w:pStyle w:val="Normal"/>
              <w:spacing w:line="360" w:lineRule="auto"/>
            </w:pPr>
            <w:r w:rsidR="2FF960BE">
              <w:rPr/>
              <w:t>Credit Card Processor(s)</w:t>
            </w:r>
          </w:p>
        </w:tc>
      </w:tr>
    </w:tbl>
    <w:p w:rsidR="6E61F7F7" w:rsidP="1BF08D65" w:rsidRDefault="6E61F7F7" w14:paraId="5A0C925C" w14:textId="49E1994A">
      <w:pPr>
        <w:pStyle w:val="Heading1"/>
        <w:spacing w:line="36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E61F7F7">
        <w:rPr/>
        <w:t>Maximum Time Unavailable</w:t>
      </w:r>
    </w:p>
    <w:p w:rsidR="6E2F7D45" w:rsidP="1BF08D65" w:rsidRDefault="6E2F7D45" w14:paraId="07DF0E5A" w14:textId="7C462614">
      <w:pPr>
        <w:pStyle w:val="Normal"/>
        <w:spacing w:line="360" w:lineRule="auto"/>
      </w:pPr>
      <w:r w:rsidR="6E2F7D45">
        <w:rPr/>
        <w:t xml:space="preserve">With a loss rate of up to $50,000 per day per store, the maximum time unavailable for credit card processing in Albertsons Companies retail stores </w:t>
      </w:r>
      <w:r w:rsidR="3F6E8A09">
        <w:rPr/>
        <w:t xml:space="preserve">can’t be more than </w:t>
      </w:r>
      <w:r w:rsidRPr="1BF08D65" w:rsidR="3F6E8A09">
        <w:rPr>
          <w:b w:val="1"/>
          <w:bCs w:val="1"/>
        </w:rPr>
        <w:t>1-2 days</w:t>
      </w:r>
      <w:r w:rsidR="3F6E8A09">
        <w:rPr/>
        <w:t xml:space="preserve"> at most. While many transactions could still be carried out with cash, </w:t>
      </w:r>
      <w:r w:rsidR="6F9140BB">
        <w:rPr/>
        <w:t xml:space="preserve">a </w:t>
      </w:r>
      <w:r w:rsidR="3F6E8A09">
        <w:rPr/>
        <w:t xml:space="preserve">significant </w:t>
      </w:r>
      <w:r w:rsidR="19D2AEB9">
        <w:rPr/>
        <w:t xml:space="preserve">percentage </w:t>
      </w:r>
      <w:r w:rsidR="3F6E8A09">
        <w:rPr/>
        <w:t>of customers use credit cards, debit cards, and EBT cards in ord</w:t>
      </w:r>
      <w:r w:rsidR="03F5D37D">
        <w:rPr/>
        <w:t>er to pay for groceries and pharmacy services.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6f65053e78294186"/>
      <w:headerReference w:type="first" r:id="R6cb1466d39334a17"/>
      <w:footerReference w:type="default" r:id="R868c4d02da6a4e14"/>
      <w:footerReference w:type="first" r:id="Re1d61293b8db40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F08D65" w:rsidTr="1BF08D65" w14:paraId="7DB7F488">
      <w:tc>
        <w:tcPr>
          <w:tcW w:w="3120" w:type="dxa"/>
          <w:tcMar/>
        </w:tcPr>
        <w:p w:rsidR="1BF08D65" w:rsidP="1BF08D65" w:rsidRDefault="1BF08D65" w14:paraId="583EF8E7" w14:textId="2E0759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F08D65" w:rsidP="1BF08D65" w:rsidRDefault="1BF08D65" w14:paraId="25BC1B73" w14:textId="684A7A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F08D65" w:rsidP="1BF08D65" w:rsidRDefault="1BF08D65" w14:paraId="7E8E0BDF" w14:textId="45847884">
          <w:pPr>
            <w:pStyle w:val="Header"/>
            <w:bidi w:val="0"/>
            <w:ind w:right="-115"/>
            <w:jc w:val="right"/>
          </w:pPr>
        </w:p>
      </w:tc>
    </w:tr>
  </w:tbl>
  <w:p w:rsidR="1BF08D65" w:rsidP="1BF08D65" w:rsidRDefault="1BF08D65" w14:paraId="138AA7EE" w14:textId="7D40379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F08D65" w:rsidTr="1BF08D65" w14:paraId="68B69A99">
      <w:tc>
        <w:tcPr>
          <w:tcW w:w="3120" w:type="dxa"/>
          <w:tcMar/>
        </w:tcPr>
        <w:p w:rsidR="1BF08D65" w:rsidP="1BF08D65" w:rsidRDefault="1BF08D65" w14:paraId="6E185E2D" w14:textId="5DAB39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F08D65" w:rsidP="1BF08D65" w:rsidRDefault="1BF08D65" w14:paraId="108A63FE" w14:textId="5FEC75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F08D65" w:rsidP="1BF08D65" w:rsidRDefault="1BF08D65" w14:paraId="7FCD540E" w14:textId="7196C852">
          <w:pPr>
            <w:pStyle w:val="Header"/>
            <w:bidi w:val="0"/>
            <w:ind w:right="-115"/>
            <w:jc w:val="right"/>
          </w:pPr>
        </w:p>
      </w:tc>
    </w:tr>
  </w:tbl>
  <w:p w:rsidR="1BF08D65" w:rsidP="1BF08D65" w:rsidRDefault="1BF08D65" w14:paraId="26B3C02C" w14:textId="5639A9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F08D65" w:rsidTr="1BF08D65" w14:paraId="5E02B25F">
      <w:tc>
        <w:tcPr>
          <w:tcW w:w="3120" w:type="dxa"/>
          <w:tcMar/>
        </w:tcPr>
        <w:p w:rsidR="1BF08D65" w:rsidP="1BF08D65" w:rsidRDefault="1BF08D65" w14:paraId="0131CAF8" w14:textId="03C98C95">
          <w:pPr>
            <w:pStyle w:val="Header"/>
            <w:bidi w:val="0"/>
            <w:ind w:left="-115"/>
            <w:jc w:val="left"/>
          </w:pPr>
          <w:r w:rsidR="1BF08D65">
            <w:rPr/>
            <w:t>BIA: ALBERTSONS</w:t>
          </w:r>
        </w:p>
      </w:tc>
      <w:tc>
        <w:tcPr>
          <w:tcW w:w="3120" w:type="dxa"/>
          <w:tcMar/>
        </w:tcPr>
        <w:p w:rsidR="1BF08D65" w:rsidP="1BF08D65" w:rsidRDefault="1BF08D65" w14:paraId="65E7F2BE" w14:textId="209D241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F08D65" w:rsidP="1BF08D65" w:rsidRDefault="1BF08D65" w14:paraId="44A47E73" w14:textId="219D86C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BF08D65" w:rsidP="1BF08D65" w:rsidRDefault="1BF08D65" w14:paraId="777ECDFE" w14:textId="6FB5663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F08D65" w:rsidTr="1BF08D65" w14:paraId="5503613A">
      <w:tc>
        <w:tcPr>
          <w:tcW w:w="3120" w:type="dxa"/>
          <w:tcMar/>
        </w:tcPr>
        <w:p w:rsidR="1BF08D65" w:rsidP="1BF08D65" w:rsidRDefault="1BF08D65" w14:paraId="289A13C1" w14:textId="43C1F4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F08D65" w:rsidP="1BF08D65" w:rsidRDefault="1BF08D65" w14:paraId="42C2C095" w14:textId="6B4784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F08D65" w:rsidP="1BF08D65" w:rsidRDefault="1BF08D65" w14:paraId="1C6E79CA" w14:textId="285F97C1">
          <w:pPr>
            <w:pStyle w:val="Header"/>
            <w:bidi w:val="0"/>
            <w:ind w:right="-115"/>
            <w:jc w:val="right"/>
          </w:pPr>
          <w:r w:rsidR="1BF08D65">
            <w:rPr/>
            <w:t>1</w:t>
          </w:r>
        </w:p>
      </w:tc>
    </w:tr>
  </w:tbl>
  <w:p w:rsidR="1BF08D65" w:rsidP="1BF08D65" w:rsidRDefault="1BF08D65" w14:paraId="61AAB694" w14:textId="34653BD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FA7FB"/>
    <w:rsid w:val="00FBFC63"/>
    <w:rsid w:val="00FBFC63"/>
    <w:rsid w:val="013FC462"/>
    <w:rsid w:val="013FC462"/>
    <w:rsid w:val="03F5D37D"/>
    <w:rsid w:val="0985E86D"/>
    <w:rsid w:val="0ED5DA4F"/>
    <w:rsid w:val="14076549"/>
    <w:rsid w:val="16F1726A"/>
    <w:rsid w:val="171D1C42"/>
    <w:rsid w:val="18689F58"/>
    <w:rsid w:val="198AD160"/>
    <w:rsid w:val="198AD160"/>
    <w:rsid w:val="19D2AEB9"/>
    <w:rsid w:val="1BF08D65"/>
    <w:rsid w:val="1CFE4C9B"/>
    <w:rsid w:val="20E5E851"/>
    <w:rsid w:val="2195E345"/>
    <w:rsid w:val="21E72775"/>
    <w:rsid w:val="22689055"/>
    <w:rsid w:val="24CD8407"/>
    <w:rsid w:val="264D5B39"/>
    <w:rsid w:val="292B0A6C"/>
    <w:rsid w:val="2ACDA950"/>
    <w:rsid w:val="2C90E421"/>
    <w:rsid w:val="2CCD3219"/>
    <w:rsid w:val="2E4141AD"/>
    <w:rsid w:val="2FF960BE"/>
    <w:rsid w:val="30BE46AC"/>
    <w:rsid w:val="3264B7DC"/>
    <w:rsid w:val="34F4BCD2"/>
    <w:rsid w:val="3845E835"/>
    <w:rsid w:val="3845E835"/>
    <w:rsid w:val="3891FA9D"/>
    <w:rsid w:val="3CE634B8"/>
    <w:rsid w:val="3F6E8A09"/>
    <w:rsid w:val="43FFA7FB"/>
    <w:rsid w:val="4520AC97"/>
    <w:rsid w:val="46DB921B"/>
    <w:rsid w:val="487175B6"/>
    <w:rsid w:val="48BFB9F6"/>
    <w:rsid w:val="4B8FEE1B"/>
    <w:rsid w:val="4BF75AB8"/>
    <w:rsid w:val="5030F51D"/>
    <w:rsid w:val="50326174"/>
    <w:rsid w:val="51F1B36E"/>
    <w:rsid w:val="51F1B36E"/>
    <w:rsid w:val="5320D5CA"/>
    <w:rsid w:val="54A7EB50"/>
    <w:rsid w:val="55D94F24"/>
    <w:rsid w:val="59C3BA26"/>
    <w:rsid w:val="5B657114"/>
    <w:rsid w:val="5B657114"/>
    <w:rsid w:val="5BE9D9E4"/>
    <w:rsid w:val="5CDD9CD7"/>
    <w:rsid w:val="5E03F134"/>
    <w:rsid w:val="5E35A539"/>
    <w:rsid w:val="5E35A539"/>
    <w:rsid w:val="5E9D11D6"/>
    <w:rsid w:val="5EE5A02D"/>
    <w:rsid w:val="5EE5A02D"/>
    <w:rsid w:val="5FA20FA0"/>
    <w:rsid w:val="61695939"/>
    <w:rsid w:val="61D4B298"/>
    <w:rsid w:val="61D4B298"/>
    <w:rsid w:val="625C5405"/>
    <w:rsid w:val="62FB9A2B"/>
    <w:rsid w:val="66A823BB"/>
    <w:rsid w:val="67CFEF9D"/>
    <w:rsid w:val="6E2F7D45"/>
    <w:rsid w:val="6E61F7F7"/>
    <w:rsid w:val="6F9140BB"/>
    <w:rsid w:val="7142C8F4"/>
    <w:rsid w:val="74A9CFB0"/>
    <w:rsid w:val="77B20A78"/>
    <w:rsid w:val="7848DD0F"/>
    <w:rsid w:val="7A39B046"/>
    <w:rsid w:val="7C25FB89"/>
    <w:rsid w:val="7C25FB89"/>
    <w:rsid w:val="7CB4E195"/>
    <w:rsid w:val="7E08239F"/>
    <w:rsid w:val="7EF354B0"/>
    <w:rsid w:val="7F60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A7FB"/>
  <w15:chartTrackingRefBased/>
  <w15:docId w15:val="{9bc86046-3f30-4623-aae2-9c8ec45b0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f65053e78294186" /><Relationship Type="http://schemas.openxmlformats.org/officeDocument/2006/relationships/header" Target="/word/header2.xml" Id="R6cb1466d39334a17" /><Relationship Type="http://schemas.openxmlformats.org/officeDocument/2006/relationships/footer" Target="/word/footer.xml" Id="R868c4d02da6a4e14" /><Relationship Type="http://schemas.openxmlformats.org/officeDocument/2006/relationships/footer" Target="/word/footer2.xml" Id="Re1d61293b8db40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2021-05-30T00:53:03.3702345Z</dcterms:created>
  <dcterms:modified xsi:type="dcterms:W3CDTF">2021-05-30T01:34:24.7243033Z</dcterms:modified>
  <dc:creator>JAKE OCONNOR</dc:creator>
  <lastModifiedBy>JAKE OCONNOR</lastModifiedBy>
</coreProperties>
</file>