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A92E83" w14:paraId="1352A481" wp14:textId="5CB2E3BE">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09A92E83" w14:paraId="48A205CB" wp14:textId="47611359">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09A92E83" w14:paraId="3866ABF0" wp14:textId="1F86A258">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6BD7364D" w14:paraId="2C449650" wp14:textId="2369FC59">
      <w:pPr>
        <w:pStyle w:val="Title"/>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r w:rsidRPr="6BD7364D" w:rsidR="1C179118">
        <w:rPr>
          <w:rFonts w:ascii="Calibri Light" w:hAnsi="Calibri Light" w:eastAsia="Calibri Light" w:cs="Calibri Light"/>
          <w:b w:val="0"/>
          <w:bCs w:val="0"/>
          <w:i w:val="0"/>
          <w:iCs w:val="0"/>
          <w:noProof w:val="0"/>
          <w:color w:val="000000" w:themeColor="text1" w:themeTint="FF" w:themeShade="FF"/>
          <w:sz w:val="56"/>
          <w:szCs w:val="56"/>
          <w:lang w:val="en-US"/>
        </w:rPr>
        <w:t>F</w:t>
      </w:r>
      <w:r w:rsidRPr="6BD7364D" w:rsidR="2E26C70E">
        <w:rPr>
          <w:rFonts w:ascii="Calibri Light" w:hAnsi="Calibri Light" w:eastAsia="Calibri Light" w:cs="Calibri Light"/>
          <w:b w:val="0"/>
          <w:bCs w:val="0"/>
          <w:i w:val="0"/>
          <w:iCs w:val="0"/>
          <w:noProof w:val="0"/>
          <w:color w:val="000000" w:themeColor="text1" w:themeTint="FF" w:themeShade="FF"/>
          <w:sz w:val="56"/>
          <w:szCs w:val="56"/>
          <w:lang w:val="en-US"/>
        </w:rPr>
        <w:t xml:space="preserve">unding </w:t>
      </w:r>
      <w:r w:rsidRPr="6BD7364D" w:rsidR="132EE47A">
        <w:rPr>
          <w:rFonts w:ascii="Calibri Light" w:hAnsi="Calibri Light" w:eastAsia="Calibri Light" w:cs="Calibri Light"/>
          <w:b w:val="0"/>
          <w:bCs w:val="0"/>
          <w:i w:val="0"/>
          <w:iCs w:val="0"/>
          <w:noProof w:val="0"/>
          <w:color w:val="000000" w:themeColor="text1" w:themeTint="FF" w:themeShade="FF"/>
          <w:sz w:val="56"/>
          <w:szCs w:val="56"/>
          <w:lang w:val="en-US"/>
        </w:rPr>
        <w:t>Strategy</w:t>
      </w:r>
    </w:p>
    <w:p xmlns:wp14="http://schemas.microsoft.com/office/word/2010/wordml" w:rsidP="6BD7364D" w14:paraId="2635A050" wp14:textId="15606FC3">
      <w:pPr>
        <w:pStyle w:val="Subtitle"/>
        <w:spacing w:line="480" w:lineRule="auto"/>
        <w:jc w:val="center"/>
        <w:rPr>
          <w:rFonts w:ascii="Calibri" w:hAnsi="Calibri" w:eastAsia="" w:cs=""/>
          <w:noProof w:val="0"/>
          <w:color w:val="5A5A5A"/>
          <w:lang w:val="en-US"/>
        </w:rPr>
      </w:pPr>
      <w:hyperlink r:id="Rae5f24aa2daf4423">
        <w:r w:rsidRPr="6BD7364D" w:rsidR="43F6F02C">
          <w:rPr>
            <w:rStyle w:val="Hyperlink"/>
            <w:noProof w:val="0"/>
            <w:lang w:val="en-US"/>
          </w:rPr>
          <w:t>Sad Pumpkin Games</w:t>
        </w:r>
      </w:hyperlink>
    </w:p>
    <w:p xmlns:wp14="http://schemas.microsoft.com/office/word/2010/wordml" w:rsidP="6BD7364D" w14:paraId="2B959C92" wp14:textId="2626DEE0">
      <w:pPr>
        <w:spacing w:after="160" w:line="480" w:lineRule="auto"/>
        <w:jc w:val="center"/>
        <w:rPr>
          <w:rFonts w:ascii="Calibri" w:hAnsi="Calibri" w:eastAsia="Calibri" w:cs="Calibri"/>
          <w:b w:val="0"/>
          <w:bCs w:val="0"/>
          <w:i w:val="0"/>
          <w:iCs w:val="0"/>
          <w:noProof w:val="0"/>
          <w:color w:val="000000" w:themeColor="text1" w:themeTint="FF" w:themeShade="FF"/>
          <w:sz w:val="22"/>
          <w:szCs w:val="22"/>
          <w:lang w:val="en-US"/>
        </w:rPr>
      </w:pPr>
      <w:r w:rsidR="4D5CD5E1">
        <w:drawing>
          <wp:inline xmlns:wp14="http://schemas.microsoft.com/office/word/2010/wordprocessingDrawing" wp14:editId="6BD7364D" wp14:anchorId="2354ED8F">
            <wp:extent cx="580708" cy="599440"/>
            <wp:effectExtent l="0" t="0" r="0" b="0"/>
            <wp:docPr id="576088980" name="" title=""/>
            <wp:cNvGraphicFramePr>
              <a:graphicFrameLocks noChangeAspect="1"/>
            </wp:cNvGraphicFramePr>
            <a:graphic>
              <a:graphicData uri="http://schemas.openxmlformats.org/drawingml/2006/picture">
                <pic:pic>
                  <pic:nvPicPr>
                    <pic:cNvPr id="0" name=""/>
                    <pic:cNvPicPr/>
                  </pic:nvPicPr>
                  <pic:blipFill>
                    <a:blip r:embed="R77e1a53865324fa3">
                      <a:extLst>
                        <a:ext xmlns:a="http://schemas.openxmlformats.org/drawingml/2006/main" uri="{28A0092B-C50C-407E-A947-70E740481C1C}">
                          <a14:useLocalDpi val="0"/>
                        </a:ext>
                      </a:extLst>
                    </a:blip>
                    <a:stretch>
                      <a:fillRect/>
                    </a:stretch>
                  </pic:blipFill>
                  <pic:spPr>
                    <a:xfrm>
                      <a:off x="0" y="0"/>
                      <a:ext cx="580708" cy="599440"/>
                    </a:xfrm>
                    <a:prstGeom prst="rect">
                      <a:avLst/>
                    </a:prstGeom>
                  </pic:spPr>
                </pic:pic>
              </a:graphicData>
            </a:graphic>
          </wp:inline>
        </w:drawing>
      </w:r>
    </w:p>
    <w:p xmlns:wp14="http://schemas.microsoft.com/office/word/2010/wordml" w:rsidP="09A92E83" w14:paraId="20C1C6E0" wp14:textId="7B32CD4F">
      <w:pPr>
        <w:spacing w:after="160" w:line="480"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9A92E83" w14:paraId="41066592" wp14:textId="384BA980">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09A92E83" w:rsidR="1C179118">
        <w:rPr>
          <w:rFonts w:ascii="Calibri" w:hAnsi="Calibri" w:eastAsia="Calibri" w:cs="Calibri"/>
          <w:b w:val="0"/>
          <w:bCs w:val="0"/>
          <w:i w:val="0"/>
          <w:iCs w:val="0"/>
          <w:noProof w:val="0"/>
          <w:color w:val="5A5A5A"/>
          <w:sz w:val="22"/>
          <w:szCs w:val="22"/>
          <w:lang w:val="en-US"/>
        </w:rPr>
        <w:t>Jake O’Connor</w:t>
      </w:r>
    </w:p>
    <w:p xmlns:wp14="http://schemas.microsoft.com/office/word/2010/wordml" w:rsidP="09A92E83" w14:paraId="24AF9132" wp14:textId="454D6E87">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09A92E83" w:rsidR="1C179118">
        <w:rPr>
          <w:rFonts w:ascii="Calibri" w:hAnsi="Calibri" w:eastAsia="Calibri" w:cs="Calibri"/>
          <w:b w:val="0"/>
          <w:bCs w:val="0"/>
          <w:i w:val="0"/>
          <w:iCs w:val="0"/>
          <w:noProof w:val="0"/>
          <w:color w:val="5A5A5A"/>
          <w:sz w:val="22"/>
          <w:szCs w:val="22"/>
          <w:lang w:val="en-US"/>
        </w:rPr>
        <w:t>UAT MS546</w:t>
      </w:r>
    </w:p>
    <w:p xmlns:wp14="http://schemas.microsoft.com/office/word/2010/wordml" w:rsidP="6BD7364D" w14:paraId="14CB0441" wp14:textId="31DF4CE5">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6BD7364D" w:rsidR="1C179118">
        <w:rPr>
          <w:rFonts w:ascii="Calibri" w:hAnsi="Calibri" w:eastAsia="Calibri" w:cs="Calibri"/>
          <w:b w:val="0"/>
          <w:bCs w:val="0"/>
          <w:i w:val="0"/>
          <w:iCs w:val="0"/>
          <w:noProof w:val="0"/>
          <w:color w:val="5A5A5A"/>
          <w:sz w:val="22"/>
          <w:szCs w:val="22"/>
          <w:lang w:val="en-US"/>
        </w:rPr>
        <w:t xml:space="preserve">Assignment </w:t>
      </w:r>
      <w:r w:rsidRPr="6BD7364D" w:rsidR="699DC1C9">
        <w:rPr>
          <w:rFonts w:ascii="Calibri" w:hAnsi="Calibri" w:eastAsia="Calibri" w:cs="Calibri"/>
          <w:b w:val="0"/>
          <w:bCs w:val="0"/>
          <w:i w:val="0"/>
          <w:iCs w:val="0"/>
          <w:noProof w:val="0"/>
          <w:color w:val="5A5A5A"/>
          <w:sz w:val="22"/>
          <w:szCs w:val="22"/>
          <w:lang w:val="en-US"/>
        </w:rPr>
        <w:t>4</w:t>
      </w:r>
      <w:r w:rsidRPr="6BD7364D" w:rsidR="1C179118">
        <w:rPr>
          <w:rFonts w:ascii="Calibri" w:hAnsi="Calibri" w:eastAsia="Calibri" w:cs="Calibri"/>
          <w:b w:val="0"/>
          <w:bCs w:val="0"/>
          <w:i w:val="0"/>
          <w:iCs w:val="0"/>
          <w:noProof w:val="0"/>
          <w:color w:val="5A5A5A"/>
          <w:sz w:val="22"/>
          <w:szCs w:val="22"/>
          <w:lang w:val="en-US"/>
        </w:rPr>
        <w:t>.1</w:t>
      </w:r>
    </w:p>
    <w:p xmlns:wp14="http://schemas.microsoft.com/office/word/2010/wordml" w:rsidP="09A92E83" w14:paraId="43841DFF" wp14:textId="3B0D73A7">
      <w:pPr>
        <w:pStyle w:val="Heading1"/>
        <w:spacing w:line="480" w:lineRule="auto"/>
      </w:pPr>
      <w:r>
        <w:br w:type="page"/>
      </w:r>
      <w:r w:rsidR="49752612">
        <w:rPr/>
        <w:t>Introduction</w:t>
      </w:r>
    </w:p>
    <w:p xmlns:wp14="http://schemas.microsoft.com/office/word/2010/wordml" w:rsidP="09A92E83" w14:paraId="6D176F8F" wp14:textId="2102740A">
      <w:pPr>
        <w:pStyle w:val="Normal"/>
        <w:spacing w:line="480" w:lineRule="auto"/>
        <w:ind w:firstLine="720"/>
      </w:pPr>
      <w:r w:rsidR="6B118B48">
        <w:rPr/>
        <w:t xml:space="preserve">This </w:t>
      </w:r>
      <w:r w:rsidR="74201E2F">
        <w:rPr/>
        <w:t>document</w:t>
      </w:r>
      <w:r w:rsidR="6B118B48">
        <w:rPr/>
        <w:t xml:space="preserve"> will cover the full funding strategy of indie game development startup Sad Pumpkin Games, including a description of the company, the types of funding being considered, the overall goals, and the reasoning behind those goals. This </w:t>
      </w:r>
      <w:r w:rsidR="7EC3A20E">
        <w:rPr/>
        <w:t xml:space="preserve">document </w:t>
      </w:r>
      <w:r w:rsidR="6B118B48">
        <w:rPr/>
        <w:t>hopes to address common conc</w:t>
      </w:r>
      <w:r w:rsidR="2F98D4BC">
        <w:rPr/>
        <w:t>erns in startup funding by paring do</w:t>
      </w:r>
      <w:r w:rsidR="77D5F11C">
        <w:rPr/>
        <w:t>wn the funding needed to exclusively those things required to achieve the startup</w:t>
      </w:r>
      <w:r w:rsidR="47DCF362">
        <w:rPr/>
        <w:t>’</w:t>
      </w:r>
      <w:r w:rsidR="77D5F11C">
        <w:rPr/>
        <w:t>s year-one goals through lean startu</w:t>
      </w:r>
      <w:r w:rsidR="01CB41D9">
        <w:rPr/>
        <w:t>p methodologies</w:t>
      </w:r>
      <w:r w:rsidR="70917E57">
        <w:rPr/>
        <w:t xml:space="preserve"> and strict budgeting. These guidelines for Sad Pumpkin Games’</w:t>
      </w:r>
      <w:r w:rsidR="07D8E74E">
        <w:rPr/>
        <w:t xml:space="preserve"> funding mirror the studio’s mentality of lean development and fail-fast methodo</w:t>
      </w:r>
      <w:r w:rsidR="688D1D5C">
        <w:rPr/>
        <w:t xml:space="preserve">logy, using market sentiment to </w:t>
      </w:r>
      <w:r w:rsidR="6918D5F3">
        <w:rPr/>
        <w:t xml:space="preserve">gauge </w:t>
      </w:r>
      <w:r w:rsidR="688D1D5C">
        <w:rPr/>
        <w:t>success early and often in development.</w:t>
      </w:r>
    </w:p>
    <w:p xmlns:wp14="http://schemas.microsoft.com/office/word/2010/wordml" w:rsidP="6BD7364D" w14:paraId="3CBAD2E2" wp14:textId="0BD80ABE">
      <w:pPr>
        <w:pStyle w:val="Normal"/>
        <w:spacing w:line="480" w:lineRule="auto"/>
        <w:ind w:firstLine="720"/>
      </w:pPr>
      <w:r w:rsidR="688D1D5C">
        <w:rPr/>
        <w:t xml:space="preserve">In addition to </w:t>
      </w:r>
      <w:r w:rsidR="06B4FA00">
        <w:rPr/>
        <w:t>a description of funding goals and strategies, this document will provide an itemized cost breakdown for year one of Sad Pumpkin Games. Th</w:t>
      </w:r>
      <w:r w:rsidR="65DE6E34">
        <w:rPr/>
        <w:t xml:space="preserve">ese costs are based on projected needs for the development of </w:t>
      </w:r>
      <w:r w:rsidR="24835366">
        <w:rPr/>
        <w:t xml:space="preserve">two </w:t>
      </w:r>
      <w:r w:rsidR="65DE6E34">
        <w:rPr/>
        <w:t xml:space="preserve">minimum-viable-product (MVP) game titles that are ready for crowdfunding </w:t>
      </w:r>
      <w:r w:rsidR="4B28AE87">
        <w:rPr/>
        <w:t>and/</w:t>
      </w:r>
      <w:r w:rsidR="65DE6E34">
        <w:rPr/>
        <w:t>or investor pitchin</w:t>
      </w:r>
      <w:r w:rsidR="3152321A">
        <w:rPr/>
        <w:t>g</w:t>
      </w:r>
      <w:r w:rsidR="4F46F02D">
        <w:rPr/>
        <w:t xml:space="preserve"> in order to complete polished, shippable games. If either MVP title garner</w:t>
      </w:r>
      <w:r w:rsidR="2E9962C6">
        <w:rPr/>
        <w:t>s enough support to continue developme</w:t>
      </w:r>
      <w:r w:rsidR="7987429D">
        <w:rPr/>
        <w:t>nt, the studio will grow to accommodate the needs of the title. But, if neither title gains traction with the market or investors, Sad Pumpkin Games will return to minimum operations mode in order to develop new MVP titles that hope to appeal to new segments of th</w:t>
      </w:r>
      <w:r w:rsidR="6DC27A19">
        <w:rPr/>
        <w:t>e market. This focus on minimum-viable-products aims to reduce reliance on large upfront investments for games which have a questionable likelihood of success</w:t>
      </w:r>
      <w:r w:rsidR="031A07A7">
        <w:rPr/>
        <w:t xml:space="preserve">, instead opting for a slow-growth </w:t>
      </w:r>
      <w:r w:rsidR="031A07A7">
        <w:rPr/>
        <w:t>approach</w:t>
      </w:r>
      <w:r w:rsidR="031A07A7">
        <w:rPr/>
        <w:t>.</w:t>
      </w:r>
    </w:p>
    <w:p xmlns:wp14="http://schemas.microsoft.com/office/word/2010/wordml" w:rsidP="6BD7364D" w14:paraId="20AE1C6A" wp14:textId="4678696A">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1C179118">
        <w:rPr/>
        <w:t>Sad Pumpkin Games</w:t>
      </w:r>
    </w:p>
    <w:p xmlns:wp14="http://schemas.microsoft.com/office/word/2010/wordml" w:rsidP="09A92E83" w14:paraId="2C078E63" wp14:textId="75727649">
      <w:pPr>
        <w:pStyle w:val="Normal"/>
        <w:spacing w:line="480" w:lineRule="auto"/>
        <w:ind w:firstLine="720"/>
      </w:pPr>
      <w:r w:rsidR="208D2D4F">
        <w:rPr/>
        <w:t xml:space="preserve">Sad Pumpkin Games is an indie game development studio startup founded by two veterans of the professional games industry. </w:t>
      </w:r>
      <w:r w:rsidR="5C44D539">
        <w:rPr/>
        <w:t>The studio’s overarching goal is to create small, niche games that serve targeted audiences based on holes in the current industry. Sad Pumpkin Games knows that not all game</w:t>
      </w:r>
      <w:r w:rsidR="20CC1EAD">
        <w:rPr/>
        <w:t>rs are created equal and not all market</w:t>
      </w:r>
      <w:r w:rsidR="5F7103DE">
        <w:rPr/>
        <w:t xml:space="preserve"> segments</w:t>
      </w:r>
      <w:r w:rsidR="20CC1EAD">
        <w:rPr/>
        <w:t xml:space="preserve"> have the same needs or </w:t>
      </w:r>
      <w:r w:rsidR="6E77647F">
        <w:rPr/>
        <w:t>wants and</w:t>
      </w:r>
      <w:r w:rsidR="20CC1EAD">
        <w:rPr/>
        <w:t xml:space="preserve"> hopes to democratize game development by </w:t>
      </w:r>
      <w:r w:rsidR="6E61FB07">
        <w:rPr/>
        <w:t>making the design and development process as transparent and open as possible to anyone interested</w:t>
      </w:r>
      <w:r w:rsidR="07F3158C">
        <w:rPr/>
        <w:t>.</w:t>
      </w:r>
    </w:p>
    <w:p w:rsidR="565437DD" w:rsidP="6BD7364D" w:rsidRDefault="565437DD" w14:paraId="0F9A62F2" w14:textId="0C2C826E">
      <w:pPr>
        <w:pStyle w:val="Normal"/>
        <w:spacing w:line="480" w:lineRule="auto"/>
        <w:ind w:firstLine="720"/>
      </w:pPr>
      <w:r w:rsidR="565437DD">
        <w:rPr/>
        <w:t>The founders of Sad Pumpkin Games have a total of over twenty yea</w:t>
      </w:r>
      <w:r w:rsidR="5A819A68">
        <w:rPr/>
        <w:t>rs of combined experience in the professional game development industry, with credits on titles ranging from small to large and across dozens of genres. The founders hope that t</w:t>
      </w:r>
      <w:r w:rsidR="27A8AE19">
        <w:rPr/>
        <w:t xml:space="preserve">heir experiences across different levels of game design, development, and production give them </w:t>
      </w:r>
      <w:r w:rsidR="4B826A25">
        <w:rPr/>
        <w:t xml:space="preserve">valuable </w:t>
      </w:r>
      <w:r w:rsidR="27A8AE19">
        <w:rPr/>
        <w:t xml:space="preserve">insight into </w:t>
      </w:r>
      <w:r w:rsidR="210C61DD">
        <w:rPr/>
        <w:t>the process of making games effectively and efficiently</w:t>
      </w:r>
      <w:r w:rsidR="6446A4DB">
        <w:rPr/>
        <w:t>, hopefully avoiding the very real pitfalls of devoting too much time and money to a ‘good idea’ that doesn’t have market viability.</w:t>
      </w:r>
    </w:p>
    <w:p w:rsidR="1B700E4E" w:rsidP="09A92E83" w:rsidRDefault="1B700E4E" w14:paraId="2165C87A" w14:textId="75371FAF">
      <w:pPr>
        <w:pStyle w:val="Heading1"/>
        <w:spacing w:line="480" w:lineRule="auto"/>
      </w:pPr>
      <w:r w:rsidR="1B700E4E">
        <w:rPr/>
        <w:t xml:space="preserve">Funding </w:t>
      </w:r>
      <w:r w:rsidR="47747A1E">
        <w:rPr/>
        <w:t>Methods</w:t>
      </w:r>
    </w:p>
    <w:p w:rsidR="4FE2121A" w:rsidP="6BD7364D" w:rsidRDefault="4FE2121A" w14:paraId="254243E8" w14:textId="5069571D">
      <w:pPr>
        <w:pStyle w:val="Normal"/>
        <w:spacing w:line="480" w:lineRule="auto"/>
        <w:ind w:firstLine="720"/>
        <w:rPr>
          <w:i w:val="0"/>
          <w:iCs w:val="0"/>
        </w:rPr>
      </w:pPr>
      <w:r w:rsidR="4FE2121A">
        <w:rPr/>
        <w:t>There are three primary funding methods which Sad Pumpkin Games will use throughout the different stages of its growth. During the initial minimum-viable-product devel</w:t>
      </w:r>
      <w:r w:rsidR="05E72D0F">
        <w:rPr/>
        <w:t xml:space="preserve">opment phase, the studio will be funded under a lean bootstrapping </w:t>
      </w:r>
      <w:proofErr w:type="gramStart"/>
      <w:r w:rsidR="05E72D0F">
        <w:rPr/>
        <w:t>model</w:t>
      </w:r>
      <w:proofErr w:type="gramEnd"/>
      <w:r w:rsidR="05E72D0F">
        <w:rPr/>
        <w:t xml:space="preserve">. This period, which for the sake of </w:t>
      </w:r>
      <w:r w:rsidR="195FF562">
        <w:rPr/>
        <w:t xml:space="preserve">this document we will call </w:t>
      </w:r>
      <w:r w:rsidRPr="6BD7364D" w:rsidR="195FF562">
        <w:rPr>
          <w:i w:val="1"/>
          <w:iCs w:val="1"/>
        </w:rPr>
        <w:t>year one</w:t>
      </w:r>
      <w:r w:rsidR="195FF562">
        <w:rPr/>
        <w:t>, will be funde</w:t>
      </w:r>
      <w:r w:rsidR="62836A0A">
        <w:rPr/>
        <w:t>d directly by the fou</w:t>
      </w:r>
      <w:r w:rsidR="75A72B59">
        <w:rPr/>
        <w:t xml:space="preserve">nders. During </w:t>
      </w:r>
      <w:r w:rsidRPr="6BD7364D" w:rsidR="75A72B59">
        <w:rPr>
          <w:i w:val="1"/>
          <w:iCs w:val="1"/>
        </w:rPr>
        <w:t>year one</w:t>
      </w:r>
      <w:r w:rsidR="75A72B59">
        <w:rPr/>
        <w:t>, the founders wi</w:t>
      </w:r>
      <w:r w:rsidR="344C108B">
        <w:rPr/>
        <w:t>ll only be able to devote their spare time to the startup due to keeping their current jobs in the game industry, but as such will have access to the capital requi</w:t>
      </w:r>
      <w:r w:rsidR="139E8324">
        <w:rPr/>
        <w:t>red to hire outside contractors for any tasks not well suited to the founders’ skillsets</w:t>
      </w:r>
      <w:r w:rsidR="7AB0B9B4">
        <w:rPr/>
        <w:t xml:space="preserve">, including contracted art, audio, and quality-assurance. The flexibility of this approach means that </w:t>
      </w:r>
      <w:r w:rsidRPr="6BD7364D" w:rsidR="7AB0B9B4">
        <w:rPr>
          <w:i w:val="1"/>
          <w:iCs w:val="1"/>
        </w:rPr>
        <w:t xml:space="preserve">year one </w:t>
      </w:r>
      <w:r w:rsidRPr="6BD7364D" w:rsidR="7AB0B9B4">
        <w:rPr>
          <w:i w:val="0"/>
          <w:iCs w:val="0"/>
        </w:rPr>
        <w:t xml:space="preserve">may not </w:t>
      </w:r>
      <w:r w:rsidRPr="6BD7364D" w:rsidR="1E8A75C1">
        <w:rPr>
          <w:i w:val="0"/>
          <w:iCs w:val="0"/>
        </w:rPr>
        <w:t>necessarily be a calendar year, but instead will end when the developed MVP titles have reach</w:t>
      </w:r>
      <w:r w:rsidRPr="6BD7364D" w:rsidR="12C5AD3D">
        <w:rPr>
          <w:i w:val="0"/>
          <w:iCs w:val="0"/>
        </w:rPr>
        <w:t>ed the desired level of doneness and are appropriately suited for pitching.</w:t>
      </w:r>
    </w:p>
    <w:p w:rsidR="12C5AD3D" w:rsidP="6BD7364D" w:rsidRDefault="12C5AD3D" w14:paraId="267FA435" w14:textId="40D9AB66">
      <w:pPr>
        <w:pStyle w:val="Normal"/>
        <w:spacing w:line="480" w:lineRule="auto"/>
        <w:ind w:firstLine="720"/>
        <w:rPr>
          <w:i w:val="0"/>
          <w:iCs w:val="0"/>
        </w:rPr>
      </w:pPr>
      <w:r w:rsidRPr="6BD7364D" w:rsidR="12C5AD3D">
        <w:rPr>
          <w:i w:val="0"/>
          <w:iCs w:val="0"/>
        </w:rPr>
        <w:t xml:space="preserve">The second stage of growth, referred to here as </w:t>
      </w:r>
      <w:r w:rsidRPr="6BD7364D" w:rsidR="12C5AD3D">
        <w:rPr>
          <w:i w:val="1"/>
          <w:iCs w:val="1"/>
        </w:rPr>
        <w:t xml:space="preserve">year two, </w:t>
      </w:r>
      <w:r w:rsidRPr="6BD7364D" w:rsidR="12C5AD3D">
        <w:rPr>
          <w:i w:val="0"/>
          <w:iCs w:val="0"/>
        </w:rPr>
        <w:t>is the phase in which active, full-time development on a title commences. Once an MVP title ha</w:t>
      </w:r>
      <w:r w:rsidRPr="6BD7364D" w:rsidR="5A792555">
        <w:rPr>
          <w:i w:val="0"/>
          <w:iCs w:val="0"/>
        </w:rPr>
        <w:t>s achieved the appropriate level of doneness to be pitched to the market, it will be taken to investment and/or crowdfunding sources in order to seek phase two funding for the complete final</w:t>
      </w:r>
      <w:r w:rsidRPr="6BD7364D" w:rsidR="043545A4">
        <w:rPr>
          <w:i w:val="0"/>
          <w:iCs w:val="0"/>
        </w:rPr>
        <w:t xml:space="preserve"> development of the title. This development and its associated costs will of course be variable based on the MVP title’s complexity, its </w:t>
      </w:r>
      <w:r w:rsidRPr="6BD7364D" w:rsidR="3CF7C693">
        <w:rPr>
          <w:i w:val="0"/>
          <w:iCs w:val="0"/>
        </w:rPr>
        <w:t xml:space="preserve">current </w:t>
      </w:r>
      <w:r w:rsidRPr="6BD7364D" w:rsidR="043545A4">
        <w:rPr>
          <w:i w:val="0"/>
          <w:iCs w:val="0"/>
        </w:rPr>
        <w:t xml:space="preserve">level of polish, and the market demand for features and mechanics, </w:t>
      </w:r>
      <w:r w:rsidRPr="6BD7364D" w:rsidR="69EE4EA0">
        <w:rPr>
          <w:i w:val="0"/>
          <w:iCs w:val="0"/>
        </w:rPr>
        <w:t>but for the sake of this document we will assume phase two development will take a wh</w:t>
      </w:r>
      <w:r w:rsidRPr="6BD7364D" w:rsidR="647AB308">
        <w:rPr>
          <w:i w:val="0"/>
          <w:iCs w:val="0"/>
        </w:rPr>
        <w:t>ole year. As a studio focused on the needs of niche market segments, Sad Pumpkin Games will prior</w:t>
      </w:r>
      <w:r w:rsidRPr="6BD7364D" w:rsidR="58B5EA84">
        <w:rPr>
          <w:i w:val="0"/>
          <w:iCs w:val="0"/>
        </w:rPr>
        <w:t>it</w:t>
      </w:r>
      <w:r w:rsidRPr="6BD7364D" w:rsidR="647AB308">
        <w:rPr>
          <w:i w:val="0"/>
          <w:iCs w:val="0"/>
        </w:rPr>
        <w:t>ize</w:t>
      </w:r>
      <w:r w:rsidRPr="6BD7364D" w:rsidR="647AB308">
        <w:rPr>
          <w:i w:val="0"/>
          <w:iCs w:val="0"/>
        </w:rPr>
        <w:t xml:space="preserve"> inves</w:t>
      </w:r>
      <w:r w:rsidRPr="6BD7364D" w:rsidR="1CB901D6">
        <w:rPr>
          <w:i w:val="0"/>
          <w:iCs w:val="0"/>
        </w:rPr>
        <w:t>tment from crowdfunding sources over th</w:t>
      </w:r>
      <w:r w:rsidRPr="6BD7364D" w:rsidR="2E3E3511">
        <w:rPr>
          <w:i w:val="0"/>
          <w:iCs w:val="0"/>
        </w:rPr>
        <w:t>at of equity investors, which will drive the studio to best cater to the audience being asked for funding.</w:t>
      </w:r>
    </w:p>
    <w:p w:rsidR="1B700E4E" w:rsidP="09A92E83" w:rsidRDefault="1B700E4E" w14:paraId="5C03584E" w14:textId="4801788C">
      <w:pPr>
        <w:pStyle w:val="Heading1"/>
        <w:spacing w:line="480" w:lineRule="auto"/>
      </w:pPr>
      <w:r w:rsidR="0C1B7E87">
        <w:rPr/>
        <w:t xml:space="preserve">Funding </w:t>
      </w:r>
      <w:r w:rsidR="20C081A8">
        <w:rPr/>
        <w:t>Goals</w:t>
      </w:r>
    </w:p>
    <w:p w:rsidR="550CBA1B" w:rsidP="6BD7364D" w:rsidRDefault="550CBA1B" w14:paraId="57DB59B8" w14:textId="4B7BC2DB">
      <w:pPr>
        <w:pStyle w:val="Normal"/>
        <w:spacing w:line="480" w:lineRule="auto"/>
        <w:ind w:firstLine="720"/>
      </w:pPr>
      <w:r w:rsidR="550CBA1B">
        <w:rPr/>
        <w:t xml:space="preserve">The first and second year of development have </w:t>
      </w:r>
      <w:r w:rsidR="18442533">
        <w:rPr/>
        <w:t>very different funding methods and goals, as the scale of development in each phase are so wildly different. Below is a rough itemized breakdown of each phase’s costs and funding goals</w:t>
      </w:r>
      <w:r w:rsidR="5CCB6EA6">
        <w:rPr/>
        <w:t>, annotated with the purpose and level of necessity for each given item.</w:t>
      </w:r>
    </w:p>
    <w:p w:rsidR="5CCB6EA6" w:rsidP="6BD7364D" w:rsidRDefault="5CCB6EA6" w14:paraId="1F75E3C6" w14:textId="2B6FD15E">
      <w:pPr>
        <w:pStyle w:val="Heading2"/>
        <w:spacing w:line="480" w:lineRule="auto"/>
        <w:rPr>
          <w:rFonts w:ascii="Calibri Light" w:hAnsi="Calibri Light" w:eastAsia="" w:cs=""/>
          <w:color w:val="2F5496" w:themeColor="accent1" w:themeTint="FF" w:themeShade="BF"/>
          <w:sz w:val="26"/>
          <w:szCs w:val="26"/>
        </w:rPr>
      </w:pPr>
      <w:r w:rsidR="5CCB6EA6">
        <w:rPr/>
        <w:t>Year One</w:t>
      </w:r>
    </w:p>
    <w:tbl>
      <w:tblPr>
        <w:tblStyle w:val="PlainTable2"/>
        <w:tblW w:w="0" w:type="auto"/>
        <w:tblLayout w:type="fixed"/>
        <w:tblLook w:val="0620" w:firstRow="1" w:lastRow="0" w:firstColumn="0" w:lastColumn="0" w:noHBand="1" w:noVBand="1"/>
      </w:tblPr>
      <w:tblGrid>
        <w:gridCol w:w="3105"/>
        <w:gridCol w:w="3105"/>
        <w:gridCol w:w="3105"/>
      </w:tblGrid>
      <w:tr w:rsidR="6BD7364D" w:rsidTr="6BD7364D" w14:paraId="63671CB5">
        <w:tc>
          <w:tcPr>
            <w:cnfStyle w:val="000000000000" w:firstRow="0" w:lastRow="0" w:firstColumn="0" w:lastColumn="0" w:oddVBand="0" w:evenVBand="0" w:oddHBand="0" w:evenHBand="0" w:firstRowFirstColumn="0" w:firstRowLastColumn="0" w:lastRowFirstColumn="0" w:lastRowLastColumn="0"/>
            <w:tcW w:w="3105" w:type="dxa"/>
            <w:tcBorders>
              <w:bottom w:val="single" w:color="7F7F7F" w:themeColor="text1" w:themeTint="80" w:sz="6"/>
            </w:tcBorders>
            <w:tcMar/>
            <w:vAlign w:val="top"/>
          </w:tcPr>
          <w:p w:rsidR="6BD7364D" w:rsidP="6BD7364D" w:rsidRDefault="6BD7364D" w14:paraId="3FA55E94" w14:textId="1550488E">
            <w:pPr>
              <w:spacing w:line="480" w:lineRule="auto"/>
              <w:jc w:val="left"/>
              <w:rPr>
                <w:rFonts w:ascii="Calibri" w:hAnsi="Calibri" w:eastAsia="Calibri" w:cs="Calibri"/>
                <w:b w:val="1"/>
                <w:bCs w:val="1"/>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Expense</w:t>
            </w:r>
          </w:p>
        </w:tc>
        <w:tc>
          <w:tcPr>
            <w:cnfStyle w:val="000000000000" w:firstRow="0" w:lastRow="0" w:firstColumn="0" w:lastColumn="0" w:oddVBand="0" w:evenVBand="0" w:oddHBand="0" w:evenHBand="0" w:firstRowFirstColumn="0" w:firstRowLastColumn="0" w:lastRowFirstColumn="0" w:lastRowLastColumn="0"/>
            <w:tcW w:w="3105" w:type="dxa"/>
            <w:tcBorders>
              <w:bottom w:val="single" w:color="7F7F7F" w:themeColor="text1" w:themeTint="80" w:sz="6"/>
            </w:tcBorders>
            <w:tcMar/>
            <w:vAlign w:val="top"/>
          </w:tcPr>
          <w:p w:rsidR="6BD7364D" w:rsidP="6BD7364D" w:rsidRDefault="6BD7364D" w14:paraId="2998CD13" w14:textId="117C43F6">
            <w:pPr>
              <w:spacing w:line="480" w:lineRule="auto"/>
              <w:jc w:val="right"/>
              <w:rPr>
                <w:rFonts w:ascii="Calibri" w:hAnsi="Calibri" w:eastAsia="Calibri" w:cs="Calibri"/>
                <w:b w:val="1"/>
                <w:bCs w:val="1"/>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Cost/Unit</w:t>
            </w:r>
          </w:p>
        </w:tc>
        <w:tc>
          <w:tcPr>
            <w:cnfStyle w:val="000000000000" w:firstRow="0" w:lastRow="0" w:firstColumn="0" w:lastColumn="0" w:oddVBand="0" w:evenVBand="0" w:oddHBand="0" w:evenHBand="0" w:firstRowFirstColumn="0" w:firstRowLastColumn="0" w:lastRowFirstColumn="0" w:lastRowLastColumn="0"/>
            <w:tcW w:w="3105" w:type="dxa"/>
            <w:tcBorders>
              <w:bottom w:val="single" w:color="7F7F7F" w:themeColor="text1" w:themeTint="80" w:sz="6"/>
            </w:tcBorders>
            <w:tcMar/>
            <w:vAlign w:val="top"/>
          </w:tcPr>
          <w:p w:rsidR="6BD7364D" w:rsidP="6BD7364D" w:rsidRDefault="6BD7364D" w14:paraId="0145DAE9" w14:textId="01DE0F60">
            <w:pPr>
              <w:spacing w:line="480" w:lineRule="auto"/>
              <w:jc w:val="right"/>
              <w:rPr>
                <w:rFonts w:ascii="Calibri" w:hAnsi="Calibri" w:eastAsia="Calibri" w:cs="Calibri"/>
                <w:b w:val="1"/>
                <w:bCs w:val="1"/>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Total Cost</w:t>
            </w:r>
          </w:p>
        </w:tc>
      </w:tr>
      <w:tr w:rsidR="6BD7364D" w:rsidTr="6BD7364D" w14:paraId="6B294176">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6BD7364D" w:rsidP="6BD7364D" w:rsidRDefault="6BD7364D" w14:paraId="286D7DFF" w14:textId="490AE157">
            <w:pPr>
              <w:spacing w:line="480" w:lineRule="auto"/>
              <w:jc w:val="center"/>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Business Costs</w:t>
            </w:r>
          </w:p>
        </w:tc>
      </w:tr>
      <w:tr w:rsidR="6BD7364D" w:rsidTr="6BD7364D" w14:paraId="6E8B65CD">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61E88C06" w14:textId="18A525D8">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Establish LLC</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2784D4BF" w14:textId="6682CBDB">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$500</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2443DB8D" w14:textId="25283FD7">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$500</w:t>
            </w:r>
          </w:p>
        </w:tc>
      </w:tr>
      <w:tr w:rsidR="6BD7364D" w:rsidTr="6BD7364D" w14:paraId="47997684">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4A756A66" w14:textId="4392D03A">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Web Domain</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30DD9F9C" w14:textId="1770A3DE">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$20/year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482E48F1" w14:textId="428D072F">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$20</w:t>
            </w:r>
          </w:p>
        </w:tc>
      </w:tr>
      <w:tr w:rsidR="6BD7364D" w:rsidTr="6BD7364D" w14:paraId="427983A3">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6BD7364D" w:rsidP="6BD7364D" w:rsidRDefault="6BD7364D" w14:paraId="692F860A" w14:textId="4E36BB44">
            <w:pPr>
              <w:spacing w:line="480" w:lineRule="auto"/>
              <w:jc w:val="center"/>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Software Costs</w:t>
            </w:r>
          </w:p>
        </w:tc>
      </w:tr>
      <w:tr w:rsidR="6BD7364D" w:rsidTr="6BD7364D" w14:paraId="2CAB698A">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1DADE107" w14:textId="18A6D864">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Google Firebase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1E3F871E" w14:textId="42E61C7C">
            <w:pPr>
              <w:spacing w:line="480" w:lineRule="auto"/>
              <w:jc w:val="right"/>
              <w:rPr>
                <w:rFonts w:ascii="Calibri" w:hAnsi="Calibri" w:eastAsia="Calibri" w:cs="Calibri"/>
                <w:b w:val="0"/>
                <w:bCs w:val="0"/>
                <w:i w:val="0"/>
                <w:iCs w:val="0"/>
                <w:color w:val="000000" w:themeColor="text1" w:themeTint="FF" w:themeShade="FF"/>
                <w:sz w:val="22"/>
                <w:szCs w:val="22"/>
                <w:lang w:val="en-US"/>
              </w:rPr>
            </w:pPr>
            <w:r w:rsidRPr="6BD7364D" w:rsidR="6BD7364D">
              <w:rPr>
                <w:rFonts w:ascii="Calibri" w:hAnsi="Calibri" w:eastAsia="Calibri" w:cs="Calibri"/>
                <w:b w:val="0"/>
                <w:bCs w:val="0"/>
                <w:i w:val="0"/>
                <w:iCs w:val="0"/>
                <w:color w:val="000000" w:themeColor="text1" w:themeTint="FF" w:themeShade="FF"/>
                <w:sz w:val="22"/>
                <w:szCs w:val="22"/>
                <w:lang w:val="en-US"/>
              </w:rPr>
              <w:t>Pay-</w:t>
            </w:r>
            <w:r w:rsidRPr="6BD7364D" w:rsidR="695B08C1">
              <w:rPr>
                <w:rFonts w:ascii="Calibri" w:hAnsi="Calibri" w:eastAsia="Calibri" w:cs="Calibri"/>
                <w:b w:val="0"/>
                <w:bCs w:val="0"/>
                <w:i w:val="0"/>
                <w:iCs w:val="0"/>
                <w:color w:val="000000" w:themeColor="text1" w:themeTint="FF" w:themeShade="FF"/>
                <w:sz w:val="22"/>
                <w:szCs w:val="22"/>
                <w:lang w:val="en-US"/>
              </w:rPr>
              <w:t>Per</w:t>
            </w:r>
            <w:r w:rsidRPr="6BD7364D" w:rsidR="6BD7364D">
              <w:rPr>
                <w:rFonts w:ascii="Calibri" w:hAnsi="Calibri" w:eastAsia="Calibri" w:cs="Calibri"/>
                <w:b w:val="0"/>
                <w:bCs w:val="0"/>
                <w:i w:val="0"/>
                <w:iCs w:val="0"/>
                <w:color w:val="000000" w:themeColor="text1" w:themeTint="FF" w:themeShade="FF"/>
                <w:sz w:val="22"/>
                <w:szCs w:val="22"/>
                <w:lang w:val="en-US"/>
              </w:rPr>
              <w:t>-Use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88D8D7" w:rsidP="6BD7364D" w:rsidRDefault="2C88D8D7" w14:paraId="507825A0" w14:textId="1268BC1C">
            <w:pPr>
              <w:pStyle w:val="Normal"/>
              <w:bidi w:val="0"/>
              <w:spacing w:before="0" w:beforeAutospacing="off" w:after="0" w:afterAutospacing="off" w:line="480" w:lineRule="auto"/>
              <w:ind w:left="0" w:right="0"/>
              <w:jc w:val="right"/>
              <w:rPr>
                <w:rFonts w:ascii="Calibri" w:hAnsi="Calibri" w:eastAsia="Calibri" w:cs="Calibri"/>
                <w:b w:val="0"/>
                <w:bCs w:val="0"/>
                <w:i w:val="0"/>
                <w:iCs w:val="0"/>
                <w:color w:val="000000" w:themeColor="text1" w:themeTint="FF" w:themeShade="FF"/>
                <w:sz w:val="22"/>
                <w:szCs w:val="22"/>
                <w:lang w:val="en-US"/>
              </w:rPr>
            </w:pPr>
            <w:r w:rsidRPr="6BD7364D" w:rsidR="2C88D8D7">
              <w:rPr>
                <w:rFonts w:ascii="Calibri" w:hAnsi="Calibri" w:eastAsia="Calibri" w:cs="Calibri"/>
                <w:b w:val="0"/>
                <w:bCs w:val="0"/>
                <w:i w:val="0"/>
                <w:iCs w:val="0"/>
                <w:color w:val="000000" w:themeColor="text1" w:themeTint="FF" w:themeShade="FF"/>
                <w:sz w:val="22"/>
                <w:szCs w:val="22"/>
                <w:lang w:val="en-US"/>
              </w:rPr>
              <w:t>&lt;variable&gt;</w:t>
            </w:r>
          </w:p>
        </w:tc>
      </w:tr>
      <w:tr w:rsidR="6BD7364D" w:rsidTr="6BD7364D" w14:paraId="703E0A3D">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64582310" w14:textId="16C34C83">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Google Workspace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4F466EF8" w14:textId="4CD79B6D">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$12/user/month</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39231E0A" w14:textId="563EF420">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w:t>
            </w:r>
            <w:r w:rsidRPr="6BD7364D" w:rsidR="7BB5C13C">
              <w:rPr>
                <w:rFonts w:ascii="Calibri" w:hAnsi="Calibri" w:eastAsia="Calibri" w:cs="Calibri"/>
                <w:b w:val="0"/>
                <w:bCs w:val="0"/>
                <w:i w:val="0"/>
                <w:iCs w:val="0"/>
                <w:color w:val="000000" w:themeColor="text1" w:themeTint="FF" w:themeShade="FF"/>
                <w:sz w:val="22"/>
                <w:szCs w:val="22"/>
                <w:lang w:val="en-US"/>
              </w:rPr>
              <w:t>288</w:t>
            </w:r>
          </w:p>
        </w:tc>
      </w:tr>
      <w:tr w:rsidR="6BD7364D" w:rsidTr="6BD7364D" w14:paraId="36D792A3">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64AAB68D" w14:textId="38E82957">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Unity</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1DE70678" w14:textId="5DC2473E">
            <w:pPr>
              <w:spacing w:line="480" w:lineRule="auto"/>
              <w:jc w:val="right"/>
              <w:rPr>
                <w:rFonts w:ascii="Calibri" w:hAnsi="Calibri" w:eastAsia="Calibri" w:cs="Calibri"/>
                <w:b w:val="0"/>
                <w:bCs w:val="0"/>
                <w:i w:val="0"/>
                <w:iCs w:val="0"/>
                <w:color w:val="000000" w:themeColor="text1" w:themeTint="FF" w:themeShade="FF"/>
                <w:sz w:val="22"/>
                <w:szCs w:val="22"/>
                <w:lang w:val="en-US"/>
              </w:rPr>
            </w:pPr>
            <w:r w:rsidRPr="6BD7364D" w:rsidR="6BD7364D">
              <w:rPr>
                <w:rFonts w:ascii="Calibri" w:hAnsi="Calibri" w:eastAsia="Calibri" w:cs="Calibri"/>
                <w:b w:val="0"/>
                <w:bCs w:val="0"/>
                <w:i w:val="0"/>
                <w:iCs w:val="0"/>
                <w:color w:val="000000" w:themeColor="text1" w:themeTint="FF" w:themeShade="FF"/>
                <w:sz w:val="22"/>
                <w:szCs w:val="22"/>
                <w:lang w:val="en-US"/>
              </w:rPr>
              <w:t>$</w:t>
            </w:r>
            <w:r w:rsidRPr="6BD7364D" w:rsidR="51AADC62">
              <w:rPr>
                <w:rFonts w:ascii="Calibri" w:hAnsi="Calibri" w:eastAsia="Calibri" w:cs="Calibri"/>
                <w:b w:val="0"/>
                <w:bCs w:val="0"/>
                <w:i w:val="0"/>
                <w:iCs w:val="0"/>
                <w:color w:val="000000" w:themeColor="text1" w:themeTint="FF" w:themeShade="FF"/>
                <w:sz w:val="22"/>
                <w:szCs w:val="22"/>
                <w:lang w:val="en-US"/>
              </w:rPr>
              <w:t>399</w:t>
            </w:r>
            <w:r w:rsidRPr="6BD7364D" w:rsidR="6BD7364D">
              <w:rPr>
                <w:rFonts w:ascii="Calibri" w:hAnsi="Calibri" w:eastAsia="Calibri" w:cs="Calibri"/>
                <w:b w:val="0"/>
                <w:bCs w:val="0"/>
                <w:i w:val="0"/>
                <w:iCs w:val="0"/>
                <w:color w:val="000000" w:themeColor="text1" w:themeTint="FF" w:themeShade="FF"/>
                <w:sz w:val="22"/>
                <w:szCs w:val="22"/>
                <w:lang w:val="en-US"/>
              </w:rPr>
              <w:t>/user/year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186D4A4E" w14:textId="1252FAD6">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$7</w:t>
            </w:r>
            <w:r w:rsidRPr="6BD7364D" w:rsidR="79412BFC">
              <w:rPr>
                <w:rFonts w:ascii="Calibri" w:hAnsi="Calibri" w:eastAsia="Calibri" w:cs="Calibri"/>
                <w:b w:val="0"/>
                <w:bCs w:val="0"/>
                <w:i w:val="0"/>
                <w:iCs w:val="0"/>
                <w:color w:val="000000" w:themeColor="text1" w:themeTint="FF" w:themeShade="FF"/>
                <w:sz w:val="22"/>
                <w:szCs w:val="22"/>
                <w:lang w:val="en-US"/>
              </w:rPr>
              <w:t>98</w:t>
            </w:r>
          </w:p>
        </w:tc>
      </w:tr>
      <w:tr w:rsidR="6BD7364D" w:rsidTr="6BD7364D" w14:paraId="339F4325">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6BD7364D" w:rsidP="6BD7364D" w:rsidRDefault="6BD7364D" w14:paraId="47203971" w14:textId="65DEF9EC">
            <w:pPr>
              <w:spacing w:line="480" w:lineRule="auto"/>
              <w:jc w:val="center"/>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Employee Costs</w:t>
            </w:r>
          </w:p>
        </w:tc>
      </w:tr>
      <w:tr w:rsidR="6BD7364D" w:rsidTr="6BD7364D" w14:paraId="6B52DADC">
        <w:tc>
          <w:tcPr>
            <w:cnfStyle w:val="000000000000" w:firstRow="0" w:lastRow="0" w:firstColumn="0" w:lastColumn="0" w:oddVBand="0" w:evenVBand="0" w:oddHBand="0" w:evenHBand="0" w:firstRowFirstColumn="0" w:firstRowLastColumn="0" w:lastRowFirstColumn="0" w:lastRowLastColumn="0"/>
            <w:tcW w:w="3105" w:type="dxa"/>
            <w:tcMar/>
            <w:vAlign w:val="top"/>
          </w:tcPr>
          <w:p w:rsidR="158DEF96" w:rsidP="6BD7364D" w:rsidRDefault="158DEF96" w14:paraId="509CC949" w14:textId="6421B9FF">
            <w:pPr>
              <w:spacing w:line="480" w:lineRule="auto"/>
              <w:jc w:val="left"/>
              <w:rPr>
                <w:rFonts w:ascii="Calibri" w:hAnsi="Calibri" w:eastAsia="Calibri" w:cs="Calibri"/>
                <w:b w:val="0"/>
                <w:bCs w:val="0"/>
                <w:i w:val="0"/>
                <w:iCs w:val="0"/>
                <w:color w:val="000000" w:themeColor="text1" w:themeTint="FF" w:themeShade="FF"/>
                <w:sz w:val="22"/>
                <w:szCs w:val="22"/>
                <w:lang w:val="en-US"/>
              </w:rPr>
            </w:pPr>
            <w:r w:rsidRPr="6BD7364D" w:rsidR="158DEF96">
              <w:rPr>
                <w:rFonts w:ascii="Calibri" w:hAnsi="Calibri" w:eastAsia="Calibri" w:cs="Calibri"/>
                <w:b w:val="0"/>
                <w:bCs w:val="0"/>
                <w:i w:val="0"/>
                <w:iCs w:val="0"/>
                <w:color w:val="000000" w:themeColor="text1" w:themeTint="FF" w:themeShade="FF"/>
                <w:sz w:val="22"/>
                <w:szCs w:val="22"/>
                <w:lang w:val="en-US"/>
              </w:rPr>
              <w:t>Developers (Founders)</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17A136F9" w:rsidP="6BD7364D" w:rsidRDefault="17A136F9" w14:paraId="2B8F3AD1" w14:textId="41C1CF76">
            <w:pPr>
              <w:pStyle w:val="Normal"/>
              <w:bidi w:val="0"/>
              <w:spacing w:before="0" w:beforeAutospacing="off" w:after="0" w:afterAutospacing="off" w:line="480" w:lineRule="auto"/>
              <w:ind w:left="0" w:right="0"/>
              <w:jc w:val="right"/>
              <w:rPr>
                <w:rFonts w:ascii="Calibri" w:hAnsi="Calibri" w:eastAsia="Calibri" w:cs="Calibri"/>
                <w:b w:val="0"/>
                <w:bCs w:val="0"/>
                <w:i w:val="0"/>
                <w:iCs w:val="0"/>
                <w:color w:val="000000" w:themeColor="text1" w:themeTint="FF" w:themeShade="FF"/>
                <w:sz w:val="22"/>
                <w:szCs w:val="22"/>
                <w:lang w:val="en-US"/>
              </w:rPr>
            </w:pPr>
            <w:r w:rsidRPr="6BD7364D" w:rsidR="17A136F9">
              <w:rPr>
                <w:rFonts w:ascii="Calibri" w:hAnsi="Calibri" w:eastAsia="Calibri" w:cs="Calibri"/>
                <w:b w:val="0"/>
                <w:bCs w:val="0"/>
                <w:i w:val="0"/>
                <w:iCs w:val="0"/>
                <w:color w:val="000000" w:themeColor="text1" w:themeTint="FF" w:themeShade="FF"/>
                <w:sz w:val="22"/>
                <w:szCs w:val="22"/>
                <w:lang w:val="en-US"/>
              </w:rPr>
              <w:t>-</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17A136F9" w:rsidP="6BD7364D" w:rsidRDefault="17A136F9" w14:paraId="47E7B95C" w14:textId="5A25F207">
            <w:pPr>
              <w:pStyle w:val="Normal"/>
              <w:bidi w:val="0"/>
              <w:spacing w:before="0" w:beforeAutospacing="off" w:after="0" w:afterAutospacing="off" w:line="480" w:lineRule="auto"/>
              <w:ind w:left="0" w:right="0"/>
              <w:jc w:val="right"/>
              <w:rPr>
                <w:rFonts w:ascii="Calibri" w:hAnsi="Calibri" w:eastAsia="Calibri" w:cs="Calibri"/>
                <w:b w:val="0"/>
                <w:bCs w:val="0"/>
                <w:i w:val="0"/>
                <w:iCs w:val="0"/>
                <w:color w:val="000000" w:themeColor="text1" w:themeTint="FF" w:themeShade="FF"/>
                <w:sz w:val="22"/>
                <w:szCs w:val="22"/>
                <w:lang w:val="en-US"/>
              </w:rPr>
            </w:pPr>
            <w:r w:rsidRPr="6BD7364D" w:rsidR="17A136F9">
              <w:rPr>
                <w:rFonts w:ascii="Calibri" w:hAnsi="Calibri" w:eastAsia="Calibri" w:cs="Calibri"/>
                <w:b w:val="0"/>
                <w:bCs w:val="0"/>
                <w:i w:val="0"/>
                <w:iCs w:val="0"/>
                <w:color w:val="000000" w:themeColor="text1" w:themeTint="FF" w:themeShade="FF"/>
                <w:sz w:val="22"/>
                <w:szCs w:val="22"/>
                <w:lang w:val="en-US"/>
              </w:rPr>
              <w:t>-</w:t>
            </w:r>
          </w:p>
        </w:tc>
      </w:tr>
      <w:tr w:rsidR="6BD7364D" w:rsidTr="6BD7364D" w14:paraId="7DC28638">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6BD7364D" w:rsidP="6BD7364D" w:rsidRDefault="6BD7364D" w14:paraId="3AB32D76" w14:textId="12A07458">
            <w:pPr>
              <w:spacing w:line="480" w:lineRule="auto"/>
              <w:jc w:val="center"/>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Misc. Development Costs</w:t>
            </w:r>
          </w:p>
        </w:tc>
      </w:tr>
      <w:tr w:rsidR="6BD7364D" w:rsidTr="6BD7364D" w14:paraId="25A10100">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57D72F88" w14:textId="23293FFD">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Audio Composition</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64643AAE" w14:textId="2A5BA8B3">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$100/audio-minute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5DA2DF2E" w14:textId="46C9038F">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w:t>
            </w:r>
            <w:r w:rsidRPr="6BD7364D" w:rsidR="705FC162">
              <w:rPr>
                <w:rFonts w:ascii="Calibri" w:hAnsi="Calibri" w:eastAsia="Calibri" w:cs="Calibri"/>
                <w:b w:val="0"/>
                <w:bCs w:val="0"/>
                <w:i w:val="0"/>
                <w:iCs w:val="0"/>
                <w:color w:val="000000" w:themeColor="text1" w:themeTint="FF" w:themeShade="FF"/>
                <w:sz w:val="22"/>
                <w:szCs w:val="22"/>
                <w:lang w:val="en-US"/>
              </w:rPr>
              <w:t>1</w:t>
            </w:r>
            <w:r w:rsidRPr="6BD7364D" w:rsidR="6BD7364D">
              <w:rPr>
                <w:rFonts w:ascii="Calibri" w:hAnsi="Calibri" w:eastAsia="Calibri" w:cs="Calibri"/>
                <w:b w:val="0"/>
                <w:bCs w:val="0"/>
                <w:i w:val="0"/>
                <w:iCs w:val="0"/>
                <w:color w:val="000000" w:themeColor="text1" w:themeTint="FF" w:themeShade="FF"/>
                <w:sz w:val="22"/>
                <w:szCs w:val="22"/>
                <w:lang w:val="en-US"/>
              </w:rPr>
              <w:t>,000</w:t>
            </w:r>
          </w:p>
        </w:tc>
      </w:tr>
      <w:tr w:rsidR="6BD7364D" w:rsidTr="6BD7364D" w14:paraId="5E0C850D">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6BBC2A1B" w14:textId="6EA44911">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Additional Art</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28491604" w14:textId="5DE1ECD1">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$100/piece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5B383777" w14:textId="1A5A4ED3">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w:t>
            </w:r>
            <w:r w:rsidRPr="6BD7364D" w:rsidR="075E4C57">
              <w:rPr>
                <w:rFonts w:ascii="Calibri" w:hAnsi="Calibri" w:eastAsia="Calibri" w:cs="Calibri"/>
                <w:b w:val="0"/>
                <w:bCs w:val="0"/>
                <w:i w:val="0"/>
                <w:iCs w:val="0"/>
                <w:color w:val="000000" w:themeColor="text1" w:themeTint="FF" w:themeShade="FF"/>
                <w:sz w:val="22"/>
                <w:szCs w:val="22"/>
                <w:lang w:val="en-US"/>
              </w:rPr>
              <w:t>6</w:t>
            </w:r>
            <w:r w:rsidRPr="6BD7364D" w:rsidR="6BD7364D">
              <w:rPr>
                <w:rFonts w:ascii="Calibri" w:hAnsi="Calibri" w:eastAsia="Calibri" w:cs="Calibri"/>
                <w:b w:val="0"/>
                <w:bCs w:val="0"/>
                <w:i w:val="0"/>
                <w:iCs w:val="0"/>
                <w:color w:val="000000" w:themeColor="text1" w:themeTint="FF" w:themeShade="FF"/>
                <w:sz w:val="22"/>
                <w:szCs w:val="22"/>
                <w:lang w:val="en-US"/>
              </w:rPr>
              <w:t>,000</w:t>
            </w:r>
          </w:p>
        </w:tc>
      </w:tr>
      <w:tr w:rsidR="6BD7364D" w:rsidTr="6BD7364D" w14:paraId="3ECAC38B">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42AF0298" w14:textId="34005A2D">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External QA Testing</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4C034B90" w14:textId="1235CBD7">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$15/hour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4B7037FC" w14:textId="03949BB5">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w:t>
            </w:r>
            <w:r w:rsidRPr="6BD7364D" w:rsidR="2563A871">
              <w:rPr>
                <w:rFonts w:ascii="Calibri" w:hAnsi="Calibri" w:eastAsia="Calibri" w:cs="Calibri"/>
                <w:b w:val="0"/>
                <w:bCs w:val="0"/>
                <w:i w:val="0"/>
                <w:iCs w:val="0"/>
                <w:color w:val="000000" w:themeColor="text1" w:themeTint="FF" w:themeShade="FF"/>
                <w:sz w:val="22"/>
                <w:szCs w:val="22"/>
                <w:lang w:val="en-US"/>
              </w:rPr>
              <w:t>1</w:t>
            </w:r>
            <w:r w:rsidRPr="6BD7364D" w:rsidR="6BD7364D">
              <w:rPr>
                <w:rFonts w:ascii="Calibri" w:hAnsi="Calibri" w:eastAsia="Calibri" w:cs="Calibri"/>
                <w:b w:val="0"/>
                <w:bCs w:val="0"/>
                <w:i w:val="0"/>
                <w:iCs w:val="0"/>
                <w:color w:val="000000" w:themeColor="text1" w:themeTint="FF" w:themeShade="FF"/>
                <w:sz w:val="22"/>
                <w:szCs w:val="22"/>
                <w:lang w:val="en-US"/>
              </w:rPr>
              <w:t>,400</w:t>
            </w:r>
          </w:p>
        </w:tc>
      </w:tr>
      <w:tr w:rsidR="6BD7364D" w:rsidTr="6BD7364D" w14:paraId="5BE04076">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43D4B31C" w14:textId="7CA24CE6">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Marketing</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07403093" w14:textId="76D23945">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$1,000/month</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602B79E0" w14:textId="068AF311">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w:t>
            </w:r>
            <w:r w:rsidRPr="6BD7364D" w:rsidR="50F86D08">
              <w:rPr>
                <w:rFonts w:ascii="Calibri" w:hAnsi="Calibri" w:eastAsia="Calibri" w:cs="Calibri"/>
                <w:b w:val="0"/>
                <w:bCs w:val="0"/>
                <w:i w:val="0"/>
                <w:iCs w:val="0"/>
                <w:color w:val="000000" w:themeColor="text1" w:themeTint="FF" w:themeShade="FF"/>
                <w:sz w:val="22"/>
                <w:szCs w:val="22"/>
                <w:lang w:val="en-US"/>
              </w:rPr>
              <w:t>3</w:t>
            </w:r>
            <w:r w:rsidRPr="6BD7364D" w:rsidR="6BD7364D">
              <w:rPr>
                <w:rFonts w:ascii="Calibri" w:hAnsi="Calibri" w:eastAsia="Calibri" w:cs="Calibri"/>
                <w:b w:val="0"/>
                <w:bCs w:val="0"/>
                <w:i w:val="0"/>
                <w:iCs w:val="0"/>
                <w:color w:val="000000" w:themeColor="text1" w:themeTint="FF" w:themeShade="FF"/>
                <w:sz w:val="22"/>
                <w:szCs w:val="22"/>
                <w:lang w:val="en-US"/>
              </w:rPr>
              <w:t>,000</w:t>
            </w:r>
          </w:p>
        </w:tc>
      </w:tr>
      <w:tr w:rsidR="6BD7364D" w:rsidTr="6BD7364D" w14:paraId="2BB10B9D">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062BD58A" w14:textId="505C621B">
            <w:pPr>
              <w:spacing w:line="480" w:lineRule="auto"/>
              <w:jc w:val="left"/>
              <w:rPr>
                <w:rFonts w:ascii="Calibri" w:hAnsi="Calibri" w:eastAsia="Calibri" w:cs="Calibri"/>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7F153227" w14:textId="3613D7A4">
            <w:pPr>
              <w:spacing w:line="480" w:lineRule="auto"/>
              <w:jc w:val="right"/>
              <w:rPr>
                <w:rFonts w:ascii="Calibri" w:hAnsi="Calibri" w:eastAsia="Calibri" w:cs="Calibri"/>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65D4794D" w14:textId="201C8A38">
            <w:pPr>
              <w:spacing w:line="480" w:lineRule="auto"/>
              <w:jc w:val="right"/>
              <w:rPr>
                <w:rFonts w:ascii="Calibri" w:hAnsi="Calibri" w:eastAsia="Calibri" w:cs="Calibri"/>
                <w:b w:val="0"/>
                <w:bCs w:val="0"/>
                <w:i w:val="0"/>
                <w:iCs w:val="0"/>
                <w:color w:val="000000" w:themeColor="text1" w:themeTint="FF" w:themeShade="FF"/>
                <w:sz w:val="22"/>
                <w:szCs w:val="22"/>
              </w:rPr>
            </w:pPr>
          </w:p>
        </w:tc>
      </w:tr>
      <w:tr w:rsidR="6BD7364D" w:rsidTr="6BD7364D" w14:paraId="37A2AC90">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178220E5" w14:textId="6C79066E">
            <w:pPr>
              <w:spacing w:line="480" w:lineRule="auto"/>
              <w:jc w:val="left"/>
              <w:rPr>
                <w:rFonts w:ascii="Calibri" w:hAnsi="Calibri" w:eastAsia="Calibri" w:cs="Calibri"/>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64592E0A" w14:textId="6C03ABD3">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Total</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3C158AB" w:rsidP="6BD7364D" w:rsidRDefault="63C158AB" w14:paraId="24405039" w14:textId="3451CADF">
            <w:pPr>
              <w:spacing w:line="480" w:lineRule="auto"/>
              <w:jc w:val="right"/>
              <w:rPr>
                <w:rFonts w:ascii="Calibri" w:hAnsi="Calibri" w:eastAsia="Calibri" w:cs="Calibri"/>
                <w:b w:val="0"/>
                <w:bCs w:val="0"/>
                <w:i w:val="0"/>
                <w:iCs w:val="0"/>
                <w:color w:val="000000" w:themeColor="text1" w:themeTint="FF" w:themeShade="FF"/>
                <w:sz w:val="22"/>
                <w:szCs w:val="22"/>
                <w:lang w:val="en-US"/>
              </w:rPr>
            </w:pPr>
            <w:r w:rsidRPr="6BD7364D" w:rsidR="63C158AB">
              <w:rPr>
                <w:rFonts w:ascii="Calibri" w:hAnsi="Calibri" w:eastAsia="Calibri" w:cs="Calibri"/>
                <w:b w:val="0"/>
                <w:bCs w:val="0"/>
                <w:i w:val="0"/>
                <w:iCs w:val="0"/>
                <w:color w:val="000000" w:themeColor="text1" w:themeTint="FF" w:themeShade="FF"/>
                <w:sz w:val="22"/>
                <w:szCs w:val="22"/>
                <w:lang w:val="en-US"/>
              </w:rPr>
              <w:t>$1</w:t>
            </w:r>
            <w:r w:rsidRPr="6BD7364D" w:rsidR="57E7BF23">
              <w:rPr>
                <w:rFonts w:ascii="Calibri" w:hAnsi="Calibri" w:eastAsia="Calibri" w:cs="Calibri"/>
                <w:b w:val="0"/>
                <w:bCs w:val="0"/>
                <w:i w:val="0"/>
                <w:iCs w:val="0"/>
                <w:color w:val="000000" w:themeColor="text1" w:themeTint="FF" w:themeShade="FF"/>
                <w:sz w:val="22"/>
                <w:szCs w:val="22"/>
                <w:lang w:val="en-US"/>
              </w:rPr>
              <w:t>4</w:t>
            </w:r>
            <w:r w:rsidRPr="6BD7364D" w:rsidR="63C158AB">
              <w:rPr>
                <w:rFonts w:ascii="Calibri" w:hAnsi="Calibri" w:eastAsia="Calibri" w:cs="Calibri"/>
                <w:b w:val="0"/>
                <w:bCs w:val="0"/>
                <w:i w:val="0"/>
                <w:iCs w:val="0"/>
                <w:color w:val="000000" w:themeColor="text1" w:themeTint="FF" w:themeShade="FF"/>
                <w:sz w:val="22"/>
                <w:szCs w:val="22"/>
                <w:lang w:val="en-US"/>
              </w:rPr>
              <w:t>,006</w:t>
            </w:r>
          </w:p>
        </w:tc>
      </w:tr>
    </w:tbl>
    <w:p w:rsidR="6BD7364D" w:rsidP="6BD7364D" w:rsidRDefault="6BD7364D" w14:paraId="66695A9B" w14:textId="506CD2F4">
      <w:pPr>
        <w:pStyle w:val="Normal"/>
        <w:spacing w:line="480" w:lineRule="auto"/>
      </w:pPr>
    </w:p>
    <w:p w:rsidR="69C9D16B" w:rsidP="6BD7364D" w:rsidRDefault="69C9D16B" w14:paraId="19F36F05" w14:textId="5A6D1EB2">
      <w:pPr>
        <w:pStyle w:val="Normal"/>
        <w:spacing w:line="480" w:lineRule="auto"/>
        <w:ind w:firstLine="720"/>
        <w:rPr>
          <w:i w:val="0"/>
          <w:iCs w:val="0"/>
        </w:rPr>
      </w:pPr>
      <w:r w:rsidR="69C9D16B">
        <w:rPr/>
        <w:t>The first year’s funding for Sad Pumpki</w:t>
      </w:r>
      <w:r w:rsidR="442444AC">
        <w:rPr/>
        <w:t>n Games focuses primarily on the cost of outsourcing per-piece and per-hour work to contractors specializing in fields not part of the founders’ skills</w:t>
      </w:r>
      <w:r w:rsidR="4F6C0B6C">
        <w:rPr/>
        <w:t>ets. During this phase, the founders will be responsible for funding as well as developm</w:t>
      </w:r>
      <w:r w:rsidR="35251469">
        <w:rPr/>
        <w:t>ent. As such, employee costs are nil during this phase, which greatly reduces the overall funding need</w:t>
      </w:r>
      <w:r w:rsidR="3E33A750">
        <w:rPr/>
        <w:t xml:space="preserve"> for </w:t>
      </w:r>
      <w:r w:rsidRPr="6BD7364D" w:rsidR="3E33A750">
        <w:rPr>
          <w:i w:val="1"/>
          <w:iCs w:val="1"/>
        </w:rPr>
        <w:t>year one</w:t>
      </w:r>
      <w:r w:rsidR="3E33A750">
        <w:rPr/>
        <w:t xml:space="preserve"> at the expense of full-time devoted development</w:t>
      </w:r>
      <w:r w:rsidR="0F03EB6A">
        <w:rPr/>
        <w:t xml:space="preserve"> muscle. Minimal business and software costs are required during </w:t>
      </w:r>
      <w:r w:rsidRPr="6BD7364D" w:rsidR="0F03EB6A">
        <w:rPr>
          <w:i w:val="1"/>
          <w:iCs w:val="1"/>
        </w:rPr>
        <w:t xml:space="preserve">year one </w:t>
      </w:r>
      <w:r w:rsidRPr="6BD7364D" w:rsidR="0F03EB6A">
        <w:rPr>
          <w:i w:val="0"/>
          <w:iCs w:val="0"/>
        </w:rPr>
        <w:t>funding, as the small team size and lack of employees re</w:t>
      </w:r>
      <w:r w:rsidRPr="6BD7364D" w:rsidR="033F22E6">
        <w:rPr>
          <w:i w:val="0"/>
          <w:iCs w:val="0"/>
        </w:rPr>
        <w:t xml:space="preserve">moves </w:t>
      </w:r>
      <w:r w:rsidRPr="6BD7364D" w:rsidR="0F03EB6A">
        <w:rPr>
          <w:i w:val="0"/>
          <w:iCs w:val="0"/>
        </w:rPr>
        <w:t xml:space="preserve">the </w:t>
      </w:r>
      <w:r w:rsidRPr="6BD7364D" w:rsidR="565576D3">
        <w:rPr>
          <w:i w:val="0"/>
          <w:iCs w:val="0"/>
        </w:rPr>
        <w:t>need for payroll software</w:t>
      </w:r>
      <w:r w:rsidRPr="6BD7364D" w:rsidR="5EA4A144">
        <w:rPr>
          <w:i w:val="0"/>
          <w:iCs w:val="0"/>
        </w:rPr>
        <w:t xml:space="preserve"> and reduces the overall cost of per-user software subscriptions.</w:t>
      </w:r>
    </w:p>
    <w:p w:rsidR="5EA4A144" w:rsidP="6BD7364D" w:rsidRDefault="5EA4A144" w14:paraId="1643E828" w14:textId="04F99634">
      <w:pPr>
        <w:pStyle w:val="Normal"/>
        <w:spacing w:line="480" w:lineRule="auto"/>
        <w:ind w:firstLine="720"/>
        <w:rPr>
          <w:i w:val="0"/>
          <w:iCs w:val="0"/>
        </w:rPr>
      </w:pPr>
      <w:proofErr w:type="gramStart"/>
      <w:r w:rsidRPr="6BD7364D" w:rsidR="5EA4A144">
        <w:rPr>
          <w:i w:val="0"/>
          <w:iCs w:val="0"/>
        </w:rPr>
        <w:t>The majority of</w:t>
      </w:r>
      <w:proofErr w:type="gramEnd"/>
      <w:r w:rsidRPr="6BD7364D" w:rsidR="5EA4A144">
        <w:rPr>
          <w:i w:val="0"/>
          <w:iCs w:val="0"/>
        </w:rPr>
        <w:t xml:space="preserve"> the </w:t>
      </w:r>
      <w:r w:rsidRPr="6BD7364D" w:rsidR="5EA4A144">
        <w:rPr>
          <w:i w:val="1"/>
          <w:iCs w:val="1"/>
        </w:rPr>
        <w:t xml:space="preserve">year one </w:t>
      </w:r>
      <w:r w:rsidRPr="6BD7364D" w:rsidR="5EA4A144">
        <w:rPr>
          <w:i w:val="0"/>
          <w:iCs w:val="0"/>
        </w:rPr>
        <w:t>funding goal covers the cost of outsourced work. Using services such as Fiverr and personal connections, the founders will cont</w:t>
      </w:r>
      <w:r w:rsidRPr="6BD7364D" w:rsidR="0004BB27">
        <w:rPr>
          <w:i w:val="0"/>
          <w:iCs w:val="0"/>
        </w:rPr>
        <w:t xml:space="preserve">ract character and environment artists capable of delivering </w:t>
      </w:r>
      <w:r w:rsidRPr="6BD7364D" w:rsidR="4AF29AFE">
        <w:rPr>
          <w:i w:val="0"/>
          <w:iCs w:val="0"/>
        </w:rPr>
        <w:t>affordable art at a quality level befitting both the MVP nature of the titles and their expected presentation to crowdfunding inve</w:t>
      </w:r>
      <w:r w:rsidRPr="6BD7364D" w:rsidR="42D702E3">
        <w:rPr>
          <w:i w:val="0"/>
          <w:iCs w:val="0"/>
        </w:rPr>
        <w:t>stors. While a true MVP mindset</w:t>
      </w:r>
      <w:r w:rsidRPr="6BD7364D" w:rsidR="41D5CEFD">
        <w:rPr>
          <w:i w:val="0"/>
          <w:iCs w:val="0"/>
        </w:rPr>
        <w:t>, one in which art and polish are unwarranted,</w:t>
      </w:r>
      <w:r w:rsidRPr="6BD7364D" w:rsidR="42D702E3">
        <w:rPr>
          <w:i w:val="0"/>
          <w:iCs w:val="0"/>
        </w:rPr>
        <w:t xml:space="preserve"> </w:t>
      </w:r>
      <w:r w:rsidRPr="6BD7364D" w:rsidR="42D702E3">
        <w:rPr>
          <w:i w:val="0"/>
          <w:iCs w:val="0"/>
        </w:rPr>
        <w:t>would be more affordable</w:t>
      </w:r>
      <w:r w:rsidRPr="6BD7364D" w:rsidR="46033188">
        <w:rPr>
          <w:i w:val="0"/>
          <w:iCs w:val="0"/>
        </w:rPr>
        <w:t xml:space="preserve"> the founders understand that investors and consumers primarily gauge the quality of a game based on its aesthetic </w:t>
      </w:r>
      <w:r w:rsidRPr="6BD7364D" w:rsidR="785F1C13">
        <w:rPr>
          <w:i w:val="0"/>
          <w:iCs w:val="0"/>
        </w:rPr>
        <w:t>features.</w:t>
      </w:r>
    </w:p>
    <w:p w:rsidR="785F1C13" w:rsidP="6BD7364D" w:rsidRDefault="785F1C13" w14:paraId="749188E1" w14:textId="4D025A7A">
      <w:pPr>
        <w:pStyle w:val="Normal"/>
        <w:spacing w:line="480" w:lineRule="auto"/>
        <w:ind w:firstLine="720"/>
        <w:rPr>
          <w:i w:val="0"/>
          <w:iCs w:val="0"/>
        </w:rPr>
      </w:pPr>
      <w:r w:rsidRPr="6BD7364D" w:rsidR="785F1C13">
        <w:rPr>
          <w:i w:val="0"/>
          <w:iCs w:val="0"/>
        </w:rPr>
        <w:t xml:space="preserve">In addition to the costs of outsourced artistic development, the Sad Pumpkin Games </w:t>
      </w:r>
      <w:r w:rsidRPr="6BD7364D" w:rsidR="785F1C13">
        <w:rPr>
          <w:i w:val="1"/>
          <w:iCs w:val="1"/>
        </w:rPr>
        <w:t>year one</w:t>
      </w:r>
      <w:r w:rsidRPr="6BD7364D" w:rsidR="785F1C13">
        <w:rPr>
          <w:i w:val="0"/>
          <w:iCs w:val="0"/>
        </w:rPr>
        <w:t xml:space="preserve"> funding goal accounts for a relatively sizea</w:t>
      </w:r>
      <w:r w:rsidRPr="6BD7364D" w:rsidR="7524B454">
        <w:rPr>
          <w:i w:val="0"/>
          <w:iCs w:val="0"/>
        </w:rPr>
        <w:t xml:space="preserve">ble marketing budget. As MVP titles enter their final stages before </w:t>
      </w:r>
      <w:r w:rsidRPr="6BD7364D" w:rsidR="556A21B9">
        <w:rPr>
          <w:i w:val="0"/>
          <w:iCs w:val="0"/>
        </w:rPr>
        <w:t>crowdfunding,</w:t>
      </w:r>
      <w:r w:rsidRPr="6BD7364D" w:rsidR="6726B7F7">
        <w:rPr>
          <w:i w:val="0"/>
          <w:iCs w:val="0"/>
        </w:rPr>
        <w:t xml:space="preserve"> they will need to be advertised to the market segments that the title was designed to appeal to. Crowdfunding campaigns </w:t>
      </w:r>
      <w:r w:rsidRPr="6BD7364D" w:rsidR="2576F796">
        <w:rPr>
          <w:i w:val="0"/>
          <w:iCs w:val="0"/>
        </w:rPr>
        <w:t>with no external marketing effort are statistically much more likely to fail, a</w:t>
      </w:r>
      <w:r w:rsidRPr="6BD7364D" w:rsidR="6A0727FD">
        <w:rPr>
          <w:i w:val="0"/>
          <w:iCs w:val="0"/>
        </w:rPr>
        <w:t>s those campaigns without must grow organically.</w:t>
      </w:r>
    </w:p>
    <w:p w:rsidR="6BD7364D" w:rsidP="6BD7364D" w:rsidRDefault="6BD7364D" w14:paraId="06689247" w14:textId="50077330">
      <w:pPr>
        <w:pStyle w:val="Normal"/>
        <w:spacing w:line="480" w:lineRule="auto"/>
      </w:pPr>
    </w:p>
    <w:p w:rsidR="5CCB6EA6" w:rsidP="6BD7364D" w:rsidRDefault="5CCB6EA6" w14:paraId="44EB9480" w14:textId="343CE95A">
      <w:pPr>
        <w:pStyle w:val="Heading2"/>
        <w:spacing w:line="480" w:lineRule="auto"/>
        <w:rPr>
          <w:rFonts w:ascii="Calibri Light" w:hAnsi="Calibri Light" w:eastAsia="" w:cs=""/>
          <w:color w:val="2F5496" w:themeColor="accent1" w:themeTint="FF" w:themeShade="BF"/>
          <w:sz w:val="26"/>
          <w:szCs w:val="26"/>
        </w:rPr>
      </w:pPr>
      <w:r w:rsidR="5CCB6EA6">
        <w:rPr/>
        <w:t>Year Two</w:t>
      </w:r>
    </w:p>
    <w:tbl>
      <w:tblPr>
        <w:tblStyle w:val="PlainTable2"/>
        <w:tblW w:w="0" w:type="auto"/>
        <w:tblLayout w:type="fixed"/>
        <w:tblLook w:val="0620" w:firstRow="1" w:lastRow="0" w:firstColumn="0" w:lastColumn="0" w:noHBand="1" w:noVBand="1"/>
      </w:tblPr>
      <w:tblGrid>
        <w:gridCol w:w="3105"/>
        <w:gridCol w:w="3105"/>
        <w:gridCol w:w="3105"/>
      </w:tblGrid>
      <w:tr w:rsidR="6BD7364D" w:rsidTr="6BD7364D" w14:paraId="3A16ACB2">
        <w:tc>
          <w:tcPr>
            <w:cnfStyle w:val="000000000000" w:firstRow="0" w:lastRow="0" w:firstColumn="0" w:lastColumn="0" w:oddVBand="0" w:evenVBand="0" w:oddHBand="0" w:evenHBand="0" w:firstRowFirstColumn="0" w:firstRowLastColumn="0" w:lastRowFirstColumn="0" w:lastRowLastColumn="0"/>
            <w:tcW w:w="3105" w:type="dxa"/>
            <w:tcBorders>
              <w:bottom w:val="single" w:color="7F7F7F" w:themeColor="text1" w:themeTint="80" w:sz="6"/>
            </w:tcBorders>
            <w:tcMar/>
            <w:vAlign w:val="top"/>
          </w:tcPr>
          <w:p w:rsidR="6BD7364D" w:rsidP="6BD7364D" w:rsidRDefault="6BD7364D" w14:paraId="03D5D88D" w14:textId="7770A6AF">
            <w:pPr>
              <w:spacing w:line="480" w:lineRule="auto"/>
              <w:jc w:val="left"/>
              <w:rPr>
                <w:rFonts w:ascii="Calibri" w:hAnsi="Calibri" w:eastAsia="Calibri" w:cs="Calibri"/>
                <w:b w:val="1"/>
                <w:bCs w:val="1"/>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Expense</w:t>
            </w:r>
          </w:p>
        </w:tc>
        <w:tc>
          <w:tcPr>
            <w:cnfStyle w:val="000000000000" w:firstRow="0" w:lastRow="0" w:firstColumn="0" w:lastColumn="0" w:oddVBand="0" w:evenVBand="0" w:oddHBand="0" w:evenHBand="0" w:firstRowFirstColumn="0" w:firstRowLastColumn="0" w:lastRowFirstColumn="0" w:lastRowLastColumn="0"/>
            <w:tcW w:w="3105" w:type="dxa"/>
            <w:tcBorders>
              <w:bottom w:val="single" w:color="7F7F7F" w:themeColor="text1" w:themeTint="80" w:sz="6"/>
            </w:tcBorders>
            <w:tcMar/>
            <w:vAlign w:val="top"/>
          </w:tcPr>
          <w:p w:rsidR="6BD7364D" w:rsidP="6BD7364D" w:rsidRDefault="6BD7364D" w14:paraId="51D9DD3B" w14:textId="3679E861">
            <w:pPr>
              <w:spacing w:line="480" w:lineRule="auto"/>
              <w:jc w:val="right"/>
              <w:rPr>
                <w:rFonts w:ascii="Calibri" w:hAnsi="Calibri" w:eastAsia="Calibri" w:cs="Calibri"/>
                <w:b w:val="1"/>
                <w:bCs w:val="1"/>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Cost/Unit</w:t>
            </w:r>
          </w:p>
        </w:tc>
        <w:tc>
          <w:tcPr>
            <w:cnfStyle w:val="000000000000" w:firstRow="0" w:lastRow="0" w:firstColumn="0" w:lastColumn="0" w:oddVBand="0" w:evenVBand="0" w:oddHBand="0" w:evenHBand="0" w:firstRowFirstColumn="0" w:firstRowLastColumn="0" w:lastRowFirstColumn="0" w:lastRowLastColumn="0"/>
            <w:tcW w:w="3105" w:type="dxa"/>
            <w:tcBorders>
              <w:bottom w:val="single" w:color="7F7F7F" w:themeColor="text1" w:themeTint="80" w:sz="6"/>
            </w:tcBorders>
            <w:tcMar/>
            <w:vAlign w:val="top"/>
          </w:tcPr>
          <w:p w:rsidR="6BD7364D" w:rsidP="6BD7364D" w:rsidRDefault="6BD7364D" w14:paraId="02711795" w14:textId="5434D7BB">
            <w:pPr>
              <w:spacing w:line="480" w:lineRule="auto"/>
              <w:jc w:val="right"/>
              <w:rPr>
                <w:rFonts w:ascii="Calibri" w:hAnsi="Calibri" w:eastAsia="Calibri" w:cs="Calibri"/>
                <w:b w:val="1"/>
                <w:bCs w:val="1"/>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Total Cost</w:t>
            </w:r>
          </w:p>
        </w:tc>
      </w:tr>
      <w:tr w:rsidR="6BD7364D" w:rsidTr="6BD7364D" w14:paraId="40D6829D">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6BD7364D" w:rsidP="6BD7364D" w:rsidRDefault="6BD7364D" w14:paraId="56DCB60D" w14:textId="3CBCDC1F">
            <w:pPr>
              <w:spacing w:line="480" w:lineRule="auto"/>
              <w:jc w:val="center"/>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Business Costs</w:t>
            </w:r>
          </w:p>
        </w:tc>
      </w:tr>
      <w:tr w:rsidR="6BD7364D" w:rsidTr="6BD7364D" w14:paraId="62383BE3">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56796794" w14:textId="69096B2F">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Web Domain</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5CCB0AB4" w14:textId="644CC0E3">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$20/year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1C66876C" w14:textId="70D06051">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$20</w:t>
            </w:r>
          </w:p>
        </w:tc>
      </w:tr>
      <w:tr w:rsidR="6BD7364D" w:rsidTr="6BD7364D" w14:paraId="2D1F5C38">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40D98DBA" w14:textId="5C58EBBF">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Payroll Service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624919D6" w14:textId="3A31E221">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$20/month</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0107D919" w14:textId="2719BC15">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$240</w:t>
            </w:r>
          </w:p>
        </w:tc>
      </w:tr>
      <w:tr w:rsidR="6BD7364D" w:rsidTr="6BD7364D" w14:paraId="2C7114C7">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603527A3" w14:textId="0B03585E">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iOS Developer Program</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51517C4A" w14:textId="5CEDAE39">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$99/year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3CCEB214" w14:textId="586882AA">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$99</w:t>
            </w:r>
          </w:p>
        </w:tc>
      </w:tr>
      <w:tr w:rsidR="6BD7364D" w:rsidTr="6BD7364D" w14:paraId="738580E5">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0C782F9A" w14:textId="4639BE13">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Android Developer Program</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16045B48" w14:textId="6CE49817">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$25</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2A3897CF" w14:textId="47EDE173">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$25</w:t>
            </w:r>
          </w:p>
        </w:tc>
      </w:tr>
      <w:tr w:rsidR="6BD7364D" w:rsidTr="6BD7364D" w14:paraId="1AEB068B">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6BD7364D" w:rsidP="6BD7364D" w:rsidRDefault="6BD7364D" w14:paraId="4279F6E9" w14:textId="519C960E">
            <w:pPr>
              <w:spacing w:line="480" w:lineRule="auto"/>
              <w:jc w:val="center"/>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Software Costs</w:t>
            </w:r>
          </w:p>
        </w:tc>
      </w:tr>
      <w:tr w:rsidR="6BD7364D" w:rsidTr="6BD7364D" w14:paraId="5BE61065">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28CA7219" w14:textId="3CF6EDF0">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Google Firebase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414288BF" w14:textId="4A58E760">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Pay-Per-Use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5BADBC4C" w:rsidP="6BD7364D" w:rsidRDefault="5BADBC4C" w14:paraId="44157699" w14:textId="2EC8F944">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5BADBC4C">
              <w:rPr>
                <w:rFonts w:ascii="Calibri" w:hAnsi="Calibri" w:eastAsia="Calibri" w:cs="Calibri"/>
                <w:b w:val="0"/>
                <w:bCs w:val="0"/>
                <w:i w:val="0"/>
                <w:iCs w:val="0"/>
                <w:color w:val="000000" w:themeColor="text1" w:themeTint="FF" w:themeShade="FF"/>
                <w:sz w:val="22"/>
                <w:szCs w:val="22"/>
                <w:lang w:val="en-US"/>
              </w:rPr>
              <w:t>&lt;variable&gt;</w:t>
            </w:r>
          </w:p>
        </w:tc>
      </w:tr>
      <w:tr w:rsidR="6BD7364D" w:rsidTr="6BD7364D" w14:paraId="6B1B9454">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02BE61F0" w14:textId="28E0FBC4">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Google Workspace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122A56E5" w14:textId="40987229">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$12/user/month</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752ADF63" w14:textId="6B46AA60">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$576</w:t>
            </w:r>
          </w:p>
        </w:tc>
      </w:tr>
      <w:tr w:rsidR="6BD7364D" w:rsidTr="6BD7364D" w14:paraId="23B141F3">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36C5FF6B" w14:textId="6A229320">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Unity</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0C46F4FD" w14:textId="6F7EB9C0">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$1,800/user/year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54453451" w14:textId="69F4F99D">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$7,200</w:t>
            </w:r>
          </w:p>
        </w:tc>
      </w:tr>
      <w:tr w:rsidR="6BD7364D" w:rsidTr="6BD7364D" w14:paraId="29722777">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6BD7364D" w:rsidP="6BD7364D" w:rsidRDefault="6BD7364D" w14:paraId="2282A056" w14:textId="2B867884">
            <w:pPr>
              <w:spacing w:line="480" w:lineRule="auto"/>
              <w:jc w:val="center"/>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Employee Costs</w:t>
            </w:r>
          </w:p>
        </w:tc>
      </w:tr>
      <w:tr w:rsidR="6BD7364D" w:rsidTr="6BD7364D" w14:paraId="5450ABBD">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1BB760DD" w14:textId="0F82A62D">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Engineer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2D1C9EF9" w14:textId="02778DF9">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$60,000/head/year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7BC948DC" w14:textId="5F53F976">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$120,000</w:t>
            </w:r>
          </w:p>
        </w:tc>
      </w:tr>
      <w:tr w:rsidR="6BD7364D" w:rsidTr="6BD7364D" w14:paraId="7EB24807">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200C463D" w14:textId="47A1545E">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Artist</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50DB5054" w14:textId="1D8781AE">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$40,000/head/year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3ABC841B" w14:textId="57E674B4">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$80,000</w:t>
            </w:r>
          </w:p>
        </w:tc>
      </w:tr>
      <w:tr w:rsidR="6BD7364D" w:rsidTr="6BD7364D" w14:paraId="304220CF">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6BD7364D" w:rsidP="6BD7364D" w:rsidRDefault="6BD7364D" w14:paraId="3B4F568F" w14:textId="10E29E01">
            <w:pPr>
              <w:spacing w:line="480" w:lineRule="auto"/>
              <w:jc w:val="center"/>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Misc. Development Costs</w:t>
            </w:r>
          </w:p>
        </w:tc>
      </w:tr>
      <w:tr w:rsidR="6BD7364D" w:rsidTr="6BD7364D" w14:paraId="40E82CE0">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5AFF8659" w14:textId="1D0EC280">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Audio Composition</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009077F1" w14:textId="3A6A5541">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$100/audio-minute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5BF0E246" w14:textId="5299411E">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w:t>
            </w:r>
            <w:r w:rsidRPr="6BD7364D" w:rsidR="24F4DFC7">
              <w:rPr>
                <w:rFonts w:ascii="Calibri" w:hAnsi="Calibri" w:eastAsia="Calibri" w:cs="Calibri"/>
                <w:b w:val="0"/>
                <w:bCs w:val="0"/>
                <w:i w:val="0"/>
                <w:iCs w:val="0"/>
                <w:color w:val="000000" w:themeColor="text1" w:themeTint="FF" w:themeShade="FF"/>
                <w:sz w:val="22"/>
                <w:szCs w:val="22"/>
                <w:lang w:val="en-US"/>
              </w:rPr>
              <w:t>2</w:t>
            </w:r>
            <w:r w:rsidRPr="6BD7364D" w:rsidR="6BD7364D">
              <w:rPr>
                <w:rFonts w:ascii="Calibri" w:hAnsi="Calibri" w:eastAsia="Calibri" w:cs="Calibri"/>
                <w:b w:val="0"/>
                <w:bCs w:val="0"/>
                <w:i w:val="0"/>
                <w:iCs w:val="0"/>
                <w:color w:val="000000" w:themeColor="text1" w:themeTint="FF" w:themeShade="FF"/>
                <w:sz w:val="22"/>
                <w:szCs w:val="22"/>
                <w:lang w:val="en-US"/>
              </w:rPr>
              <w:t>,000</w:t>
            </w:r>
          </w:p>
        </w:tc>
      </w:tr>
      <w:tr w:rsidR="6BD7364D" w:rsidTr="6BD7364D" w14:paraId="0E84ACFD">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54DC6B1A" w14:textId="62171D37">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Additional Art</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594A9536" w14:textId="244755F1">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$100/piece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425FE79B" w14:textId="06EE0C9C">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w:t>
            </w:r>
            <w:r w:rsidRPr="6BD7364D" w:rsidR="602AAD7C">
              <w:rPr>
                <w:rFonts w:ascii="Calibri" w:hAnsi="Calibri" w:eastAsia="Calibri" w:cs="Calibri"/>
                <w:b w:val="0"/>
                <w:bCs w:val="0"/>
                <w:i w:val="0"/>
                <w:iCs w:val="0"/>
                <w:color w:val="000000" w:themeColor="text1" w:themeTint="FF" w:themeShade="FF"/>
                <w:sz w:val="22"/>
                <w:szCs w:val="22"/>
                <w:lang w:val="en-US"/>
              </w:rPr>
              <w:t>2</w:t>
            </w:r>
            <w:r w:rsidRPr="6BD7364D" w:rsidR="6BD7364D">
              <w:rPr>
                <w:rFonts w:ascii="Calibri" w:hAnsi="Calibri" w:eastAsia="Calibri" w:cs="Calibri"/>
                <w:b w:val="0"/>
                <w:bCs w:val="0"/>
                <w:i w:val="0"/>
                <w:iCs w:val="0"/>
                <w:color w:val="000000" w:themeColor="text1" w:themeTint="FF" w:themeShade="FF"/>
                <w:sz w:val="22"/>
                <w:szCs w:val="22"/>
                <w:lang w:val="en-US"/>
              </w:rPr>
              <w:t>,000</w:t>
            </w:r>
          </w:p>
        </w:tc>
      </w:tr>
      <w:tr w:rsidR="6BD7364D" w:rsidTr="6BD7364D" w14:paraId="36E3C74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600A91BD" w14:textId="014E1E25">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External QA Testing</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4D595F61" w14:textId="571B3B63">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$15/hour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75916296" w14:textId="1E444384">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$5,400</w:t>
            </w:r>
          </w:p>
        </w:tc>
      </w:tr>
      <w:tr w:rsidR="6BD7364D" w:rsidTr="6BD7364D" w14:paraId="1C3B5E35">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0CEBC0D8" w14:textId="160A3A27">
            <w:pPr>
              <w:spacing w:line="480" w:lineRule="auto"/>
              <w:jc w:val="lef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Marketing</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16FAD297" w14:textId="5E7E52B0">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$1,000/month</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64D0D176" w14:textId="352A5F7E">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0"/>
                <w:bCs w:val="0"/>
                <w:i w:val="0"/>
                <w:iCs w:val="0"/>
                <w:color w:val="000000" w:themeColor="text1" w:themeTint="FF" w:themeShade="FF"/>
                <w:sz w:val="22"/>
                <w:szCs w:val="22"/>
                <w:lang w:val="en-US"/>
              </w:rPr>
              <w:t>$</w:t>
            </w:r>
            <w:r w:rsidRPr="6BD7364D" w:rsidR="40B303B8">
              <w:rPr>
                <w:rFonts w:ascii="Calibri" w:hAnsi="Calibri" w:eastAsia="Calibri" w:cs="Calibri"/>
                <w:b w:val="0"/>
                <w:bCs w:val="0"/>
                <w:i w:val="0"/>
                <w:iCs w:val="0"/>
                <w:color w:val="000000" w:themeColor="text1" w:themeTint="FF" w:themeShade="FF"/>
                <w:sz w:val="22"/>
                <w:szCs w:val="22"/>
                <w:lang w:val="en-US"/>
              </w:rPr>
              <w:t>3</w:t>
            </w:r>
            <w:r w:rsidRPr="6BD7364D" w:rsidR="6BD7364D">
              <w:rPr>
                <w:rFonts w:ascii="Calibri" w:hAnsi="Calibri" w:eastAsia="Calibri" w:cs="Calibri"/>
                <w:b w:val="0"/>
                <w:bCs w:val="0"/>
                <w:i w:val="0"/>
                <w:iCs w:val="0"/>
                <w:color w:val="000000" w:themeColor="text1" w:themeTint="FF" w:themeShade="FF"/>
                <w:sz w:val="22"/>
                <w:szCs w:val="22"/>
                <w:lang w:val="en-US"/>
              </w:rPr>
              <w:t>,000</w:t>
            </w:r>
          </w:p>
        </w:tc>
      </w:tr>
      <w:tr w:rsidR="6BD7364D" w:rsidTr="6BD7364D" w14:paraId="702C73B6">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68824A1A" w14:textId="16637971">
            <w:pPr>
              <w:spacing w:line="480" w:lineRule="auto"/>
              <w:jc w:val="left"/>
              <w:rPr>
                <w:rFonts w:ascii="Calibri" w:hAnsi="Calibri" w:eastAsia="Calibri" w:cs="Calibri"/>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28230510" w14:textId="18656939">
            <w:pPr>
              <w:spacing w:line="480" w:lineRule="auto"/>
              <w:jc w:val="right"/>
              <w:rPr>
                <w:rFonts w:ascii="Calibri" w:hAnsi="Calibri" w:eastAsia="Calibri" w:cs="Calibri"/>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77026297" w14:textId="3341AEA7">
            <w:pPr>
              <w:spacing w:line="480" w:lineRule="auto"/>
              <w:jc w:val="right"/>
              <w:rPr>
                <w:rFonts w:ascii="Calibri" w:hAnsi="Calibri" w:eastAsia="Calibri" w:cs="Calibri"/>
                <w:b w:val="0"/>
                <w:bCs w:val="0"/>
                <w:i w:val="0"/>
                <w:iCs w:val="0"/>
                <w:color w:val="000000" w:themeColor="text1" w:themeTint="FF" w:themeShade="FF"/>
                <w:sz w:val="22"/>
                <w:szCs w:val="22"/>
              </w:rPr>
            </w:pPr>
          </w:p>
        </w:tc>
      </w:tr>
      <w:tr w:rsidR="6BD7364D" w:rsidTr="6BD7364D" w14:paraId="41400D5B">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7A5F0C5E" w14:textId="49DA3F53">
            <w:pPr>
              <w:spacing w:line="480" w:lineRule="auto"/>
              <w:jc w:val="left"/>
              <w:rPr>
                <w:rFonts w:ascii="Calibri" w:hAnsi="Calibri" w:eastAsia="Calibri" w:cs="Calibri"/>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6BD7364D" w:rsidP="6BD7364D" w:rsidRDefault="6BD7364D" w14:paraId="62E43B85" w14:textId="41625AD1">
            <w:pPr>
              <w:spacing w:line="480" w:lineRule="auto"/>
              <w:jc w:val="right"/>
              <w:rPr>
                <w:rFonts w:ascii="Calibri" w:hAnsi="Calibri" w:eastAsia="Calibri" w:cs="Calibri"/>
                <w:b w:val="0"/>
                <w:bCs w:val="0"/>
                <w:i w:val="0"/>
                <w:iCs w:val="0"/>
                <w:color w:val="000000" w:themeColor="text1" w:themeTint="FF" w:themeShade="FF"/>
                <w:sz w:val="22"/>
                <w:szCs w:val="22"/>
              </w:rPr>
            </w:pPr>
            <w:r w:rsidRPr="6BD7364D" w:rsidR="6BD7364D">
              <w:rPr>
                <w:rFonts w:ascii="Calibri" w:hAnsi="Calibri" w:eastAsia="Calibri" w:cs="Calibri"/>
                <w:b w:val="1"/>
                <w:bCs w:val="1"/>
                <w:i w:val="0"/>
                <w:iCs w:val="0"/>
                <w:color w:val="000000" w:themeColor="text1" w:themeTint="FF" w:themeShade="FF"/>
                <w:sz w:val="22"/>
                <w:szCs w:val="22"/>
                <w:lang w:val="en-US"/>
              </w:rPr>
              <w:t>Total</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390DBABC" w:rsidP="6BD7364D" w:rsidRDefault="390DBABC" w14:paraId="31A76C79" w14:textId="6C56E142">
            <w:pPr>
              <w:pStyle w:val="Normal"/>
              <w:bidi w:val="0"/>
              <w:spacing w:before="0" w:beforeAutospacing="off" w:after="0" w:afterAutospacing="off" w:line="480" w:lineRule="auto"/>
              <w:ind w:left="0" w:right="0"/>
              <w:jc w:val="right"/>
              <w:rPr>
                <w:rFonts w:ascii="Calibri" w:hAnsi="Calibri" w:eastAsia="Calibri" w:cs="Calibri"/>
                <w:b w:val="0"/>
                <w:bCs w:val="0"/>
                <w:i w:val="0"/>
                <w:iCs w:val="0"/>
                <w:color w:val="000000" w:themeColor="text1" w:themeTint="FF" w:themeShade="FF"/>
                <w:sz w:val="22"/>
                <w:szCs w:val="22"/>
                <w:lang w:val="en-US"/>
              </w:rPr>
            </w:pPr>
            <w:r w:rsidRPr="6BD7364D" w:rsidR="390DBABC">
              <w:rPr>
                <w:rFonts w:ascii="Calibri" w:hAnsi="Calibri" w:eastAsia="Calibri" w:cs="Calibri"/>
                <w:b w:val="0"/>
                <w:bCs w:val="0"/>
                <w:i w:val="0"/>
                <w:iCs w:val="0"/>
                <w:color w:val="000000" w:themeColor="text1" w:themeTint="FF" w:themeShade="FF"/>
                <w:sz w:val="22"/>
                <w:szCs w:val="22"/>
                <w:lang w:val="en-US"/>
              </w:rPr>
              <w:t>$220,560</w:t>
            </w:r>
          </w:p>
        </w:tc>
      </w:tr>
    </w:tbl>
    <w:p w:rsidR="6BD7364D" w:rsidP="6BD7364D" w:rsidRDefault="6BD7364D" w14:paraId="4DBF3FBC" w14:textId="72F2DF28">
      <w:pPr>
        <w:pStyle w:val="Normal"/>
        <w:spacing w:line="480" w:lineRule="auto"/>
      </w:pPr>
    </w:p>
    <w:p w:rsidR="773D0725" w:rsidP="6BD7364D" w:rsidRDefault="773D0725" w14:paraId="755F9BAB" w14:textId="0A0188CD">
      <w:pPr>
        <w:pStyle w:val="Normal"/>
        <w:spacing w:line="480" w:lineRule="auto"/>
        <w:ind w:firstLine="720"/>
        <w:rPr>
          <w:i w:val="0"/>
          <w:iCs w:val="0"/>
        </w:rPr>
      </w:pPr>
      <w:r w:rsidRPr="6BD7364D" w:rsidR="773D0725">
        <w:rPr>
          <w:i w:val="1"/>
          <w:iCs w:val="1"/>
        </w:rPr>
        <w:t xml:space="preserve">Year two </w:t>
      </w:r>
      <w:r w:rsidRPr="6BD7364D" w:rsidR="773D0725">
        <w:rPr>
          <w:i w:val="0"/>
          <w:iCs w:val="0"/>
        </w:rPr>
        <w:t>funding, funding for the full-time active development of a title</w:t>
      </w:r>
      <w:r w:rsidRPr="6BD7364D" w:rsidR="5E2CF601">
        <w:rPr>
          <w:i w:val="0"/>
          <w:iCs w:val="0"/>
        </w:rPr>
        <w:t xml:space="preserve"> from MVP pitch to completion, </w:t>
      </w:r>
      <w:r w:rsidRPr="6BD7364D" w:rsidR="008ED8F2">
        <w:rPr>
          <w:i w:val="0"/>
          <w:iCs w:val="0"/>
        </w:rPr>
        <w:t xml:space="preserve">compounds </w:t>
      </w:r>
      <w:r w:rsidRPr="6BD7364D" w:rsidR="5E2CF601">
        <w:rPr>
          <w:i w:val="0"/>
          <w:iCs w:val="0"/>
        </w:rPr>
        <w:t xml:space="preserve">on the added costs of employees into the funding goals for </w:t>
      </w:r>
      <w:r w:rsidRPr="6BD7364D" w:rsidR="5E2CF601">
        <w:rPr>
          <w:i w:val="1"/>
          <w:iCs w:val="1"/>
        </w:rPr>
        <w:t>year</w:t>
      </w:r>
      <w:r w:rsidRPr="6BD7364D" w:rsidR="787340D6">
        <w:rPr>
          <w:i w:val="1"/>
          <w:iCs w:val="1"/>
        </w:rPr>
        <w:t xml:space="preserve"> one. </w:t>
      </w:r>
      <w:r w:rsidRPr="6BD7364D" w:rsidR="787340D6">
        <w:rPr>
          <w:i w:val="0"/>
          <w:iCs w:val="0"/>
        </w:rPr>
        <w:t>The cost of labor in any business is the largest factor, and that holds true in the budget for Sad Pumpkin Games. Ni</w:t>
      </w:r>
      <w:r w:rsidRPr="6BD7364D" w:rsidR="3702BC90">
        <w:rPr>
          <w:i w:val="0"/>
          <w:iCs w:val="0"/>
        </w:rPr>
        <w:t>nety percent of the phase two funding goals are the cost of employing full-time engineers and artists to complete the development of a</w:t>
      </w:r>
      <w:r w:rsidRPr="6BD7364D" w:rsidR="085732CC">
        <w:rPr>
          <w:i w:val="0"/>
          <w:iCs w:val="0"/>
        </w:rPr>
        <w:t xml:space="preserve"> crowdfunded MVP title. These costs are based on the average market rate for </w:t>
      </w:r>
      <w:r w:rsidRPr="6BD7364D" w:rsidR="592776E5">
        <w:rPr>
          <w:i w:val="0"/>
          <w:iCs w:val="0"/>
        </w:rPr>
        <w:t xml:space="preserve">early-career </w:t>
      </w:r>
      <w:r w:rsidRPr="6BD7364D" w:rsidR="085732CC">
        <w:rPr>
          <w:i w:val="0"/>
          <w:iCs w:val="0"/>
        </w:rPr>
        <w:t>professionals in the given fiel</w:t>
      </w:r>
      <w:r w:rsidRPr="6BD7364D" w:rsidR="769A9C8D">
        <w:rPr>
          <w:i w:val="0"/>
          <w:iCs w:val="0"/>
        </w:rPr>
        <w:t>d working remotely to obviate the need for additional facilities costs. In addition to the new employee costs, per-user costs increase correspondingly with the number of added employees, but the relative cost differences ar</w:t>
      </w:r>
      <w:r w:rsidRPr="6BD7364D" w:rsidR="17CC5C17">
        <w:rPr>
          <w:i w:val="0"/>
          <w:iCs w:val="0"/>
        </w:rPr>
        <w:t>e negligible compared to the cost of labor itself</w:t>
      </w:r>
      <w:r w:rsidRPr="6BD7364D" w:rsidR="598F36D3">
        <w:rPr>
          <w:i w:val="0"/>
          <w:iCs w:val="0"/>
        </w:rPr>
        <w:t xml:space="preserve">. Depending on the needs of the MVP title being pushed into </w:t>
      </w:r>
      <w:r w:rsidRPr="6BD7364D" w:rsidR="598F36D3">
        <w:rPr>
          <w:i w:val="1"/>
          <w:iCs w:val="1"/>
        </w:rPr>
        <w:t xml:space="preserve">year two </w:t>
      </w:r>
      <w:r w:rsidRPr="6BD7364D" w:rsidR="598F36D3">
        <w:rPr>
          <w:i w:val="0"/>
          <w:iCs w:val="0"/>
        </w:rPr>
        <w:t>development, the allotted costs for engineering employees might either cover the founders devoting their full-time efforts to development or the cost of employin</w:t>
      </w:r>
      <w:r w:rsidRPr="6BD7364D" w:rsidR="2A5F7AED">
        <w:rPr>
          <w:i w:val="0"/>
          <w:iCs w:val="0"/>
        </w:rPr>
        <w:t>g two additional junior engineers to work full-time on the project while the founders continue to contribute development resources on a part-time basis.</w:t>
      </w:r>
    </w:p>
    <w:p w:rsidR="17CC5C17" w:rsidP="6BD7364D" w:rsidRDefault="17CC5C17" w14:paraId="4093ED3E" w14:textId="21E22B90">
      <w:pPr>
        <w:pStyle w:val="Normal"/>
        <w:spacing w:line="480" w:lineRule="auto"/>
        <w:ind w:firstLine="720"/>
        <w:rPr>
          <w:i w:val="0"/>
          <w:iCs w:val="0"/>
        </w:rPr>
      </w:pPr>
      <w:r w:rsidRPr="6BD7364D" w:rsidR="17CC5C17">
        <w:rPr>
          <w:i w:val="0"/>
          <w:iCs w:val="0"/>
        </w:rPr>
        <w:t xml:space="preserve">In addition to the employment costs in the </w:t>
      </w:r>
      <w:r w:rsidRPr="6BD7364D" w:rsidR="17CC5C17">
        <w:rPr>
          <w:i w:val="1"/>
          <w:iCs w:val="1"/>
        </w:rPr>
        <w:t xml:space="preserve">year two </w:t>
      </w:r>
      <w:r w:rsidRPr="6BD7364D" w:rsidR="17CC5C17">
        <w:rPr>
          <w:i w:val="0"/>
          <w:iCs w:val="0"/>
        </w:rPr>
        <w:t xml:space="preserve">funding goal, there is additional outside contractor work accounted for. Hiring a full-time composer is </w:t>
      </w:r>
      <w:r w:rsidRPr="6BD7364D" w:rsidR="0848F9B2">
        <w:rPr>
          <w:i w:val="0"/>
          <w:iCs w:val="0"/>
        </w:rPr>
        <w:t xml:space="preserve">untenable for a project of nearly any size, so audio is still contracted out on a per-minute basis for any music required in the title. The budget accounts for a small number of </w:t>
      </w:r>
      <w:r w:rsidRPr="6BD7364D" w:rsidR="5336D989">
        <w:rPr>
          <w:i w:val="0"/>
          <w:iCs w:val="0"/>
        </w:rPr>
        <w:t>per-piece art contracts from external sources, which will help to supplement the skills of in-house artists and provide important pieces for marketing and launch of the game. External QA test</w:t>
      </w:r>
      <w:r w:rsidRPr="6BD7364D" w:rsidR="1E24B961">
        <w:rPr>
          <w:i w:val="0"/>
          <w:iCs w:val="0"/>
        </w:rPr>
        <w:t xml:space="preserve">ing costs get a large boost during </w:t>
      </w:r>
      <w:r w:rsidRPr="6BD7364D" w:rsidR="1E24B961">
        <w:rPr>
          <w:i w:val="1"/>
          <w:iCs w:val="1"/>
        </w:rPr>
        <w:t xml:space="preserve">year two </w:t>
      </w:r>
      <w:r w:rsidRPr="6BD7364D" w:rsidR="1E24B961">
        <w:rPr>
          <w:i w:val="0"/>
          <w:iCs w:val="0"/>
        </w:rPr>
        <w:t>development, due to the increased need of finding bugs as well as performing validation tests on feature developme</w:t>
      </w:r>
      <w:r w:rsidRPr="6BD7364D" w:rsidR="3546B21D">
        <w:rPr>
          <w:i w:val="0"/>
          <w:iCs w:val="0"/>
        </w:rPr>
        <w:t xml:space="preserve">nt. In addition to the outsourced QA testing, user-tests (focus tests, A/B tests, alphas, etc.) will be regularly performed to both inform the development team of user </w:t>
      </w:r>
      <w:r w:rsidRPr="6BD7364D" w:rsidR="3C1C112B">
        <w:rPr>
          <w:i w:val="0"/>
          <w:iCs w:val="0"/>
        </w:rPr>
        <w:t xml:space="preserve">sentiment and to </w:t>
      </w:r>
      <w:r w:rsidRPr="6BD7364D" w:rsidR="2AE3AD0F">
        <w:rPr>
          <w:i w:val="0"/>
          <w:iCs w:val="0"/>
        </w:rPr>
        <w:t>find bugs.</w:t>
      </w:r>
    </w:p>
    <w:p w:rsidR="7AF12E8E" w:rsidP="6BD7364D" w:rsidRDefault="7AF12E8E" w14:paraId="7ED48494" w14:textId="6BAFA02C">
      <w:pPr>
        <w:pStyle w:val="Heading1"/>
        <w:bidi w:val="0"/>
        <w:spacing w:before="240" w:beforeAutospacing="off" w:after="0" w:afterAutospacing="off" w:line="480" w:lineRule="auto"/>
        <w:ind w:left="0" w:right="0"/>
        <w:jc w:val="left"/>
        <w:rPr>
          <w:rFonts w:ascii="Calibri Light" w:hAnsi="Calibri Light" w:eastAsia="" w:cs=""/>
          <w:color w:val="2F5496" w:themeColor="accent1" w:themeTint="FF" w:themeShade="BF"/>
          <w:sz w:val="32"/>
          <w:szCs w:val="32"/>
        </w:rPr>
      </w:pPr>
      <w:r w:rsidR="7AF12E8E">
        <w:rPr/>
        <w:t>Vendor Choice Reasoning</w:t>
      </w:r>
    </w:p>
    <w:p w:rsidR="5F5E367B" w:rsidP="6BD7364D" w:rsidRDefault="5F5E367B" w14:paraId="4ACFDCDB" w14:textId="1F39B42A">
      <w:pPr>
        <w:pStyle w:val="Heading2"/>
        <w:spacing w:line="480" w:lineRule="auto"/>
        <w:rPr>
          <w:rFonts w:ascii="Calibri Light" w:hAnsi="Calibri Light" w:eastAsia="" w:cs=""/>
          <w:color w:val="2F5496" w:themeColor="accent1" w:themeTint="FF" w:themeShade="BF"/>
          <w:sz w:val="26"/>
          <w:szCs w:val="26"/>
        </w:rPr>
      </w:pPr>
      <w:r w:rsidR="5F5E367B">
        <w:rPr/>
        <w:t>Google</w:t>
      </w:r>
    </w:p>
    <w:p w:rsidR="7B9B5E4F" w:rsidP="6BD7364D" w:rsidRDefault="7B9B5E4F" w14:paraId="76B8FBC6" w14:textId="34007586">
      <w:pPr>
        <w:pStyle w:val="Normal"/>
        <w:spacing w:line="480" w:lineRule="auto"/>
        <w:ind w:firstLine="720"/>
      </w:pPr>
      <w:r w:rsidR="7B9B5E4F">
        <w:rPr/>
        <w:t>Google’s suite of products</w:t>
      </w:r>
      <w:r w:rsidR="2363E9E2">
        <w:rPr/>
        <w:t xml:space="preserve"> including Firebase, Google Domains, and Google Workspace were chosen for their seamless interconnectivity and their clear pricing struct</w:t>
      </w:r>
      <w:r w:rsidR="7E29A16E">
        <w:rPr/>
        <w:t>ure. Google Workspace includes all the tools required for a remote startup to operate online including per-</w:t>
      </w:r>
      <w:r w:rsidR="3667F03C">
        <w:rPr/>
        <w:t xml:space="preserve">user </w:t>
      </w:r>
      <w:r w:rsidR="7E29A16E">
        <w:rPr/>
        <w:t>company email accounts, document stor</w:t>
      </w:r>
      <w:r w:rsidR="15462703">
        <w:rPr/>
        <w:t xml:space="preserve">age, and support for chat and meetings. The use of Google </w:t>
      </w:r>
      <w:r w:rsidR="668AA6EE">
        <w:rPr/>
        <w:t xml:space="preserve">Docs, Sheets, and Drive will keep </w:t>
      </w:r>
      <w:proofErr w:type="gramStart"/>
      <w:r w:rsidR="668AA6EE">
        <w:rPr/>
        <w:t>all of</w:t>
      </w:r>
      <w:proofErr w:type="gramEnd"/>
      <w:r w:rsidR="668AA6EE">
        <w:rPr/>
        <w:t xml:space="preserve"> the business’s important documents in a single, accessible place that can be accessed whenever they’re needed. Additionally, Google Sites and </w:t>
      </w:r>
      <w:r w:rsidR="0A6462FB">
        <w:rPr/>
        <w:t>Google Domains integrate seamlessly to allow for the low-cost creation of a custom website for the company and its products.</w:t>
      </w:r>
    </w:p>
    <w:p w:rsidR="0A6462FB" w:rsidP="6BD7364D" w:rsidRDefault="0A6462FB" w14:paraId="6330AE8E" w14:textId="6A728DB7">
      <w:pPr>
        <w:pStyle w:val="Normal"/>
        <w:spacing w:line="480" w:lineRule="auto"/>
        <w:ind w:firstLine="720"/>
      </w:pPr>
      <w:r w:rsidR="0A6462FB">
        <w:rPr/>
        <w:t>Firebase, Google’s equivalent to Microsoft’s Azure and Amazon’s AWS, integrates seamlessly with the rest of the Google suite of products, and allows for the easy integration of authentication, user accounts, analytics, and other featur</w:t>
      </w:r>
      <w:r w:rsidR="196AC39C">
        <w:rPr/>
        <w:t>es into game titles. Google Ads, formerly AdWords, also integrates seamlessly with the res</w:t>
      </w:r>
      <w:r w:rsidR="6F1C3811">
        <w:rPr/>
        <w:t>t of Firebase and Google Workspace, allowing for easy implementation of both in-app ads to generate revenue and online ads to generate buzz for upcoming releases or crowdfunding campaigns, all from a single da</w:t>
      </w:r>
      <w:r w:rsidR="7582CE75">
        <w:rPr/>
        <w:t>shboard.</w:t>
      </w:r>
    </w:p>
    <w:p w:rsidR="5F5E367B" w:rsidP="6BD7364D" w:rsidRDefault="5F5E367B" w14:paraId="079C8BAB" w14:textId="5BD49699">
      <w:pPr>
        <w:pStyle w:val="Heading2"/>
        <w:spacing w:line="480" w:lineRule="auto"/>
        <w:rPr>
          <w:rFonts w:ascii="Calibri Light" w:hAnsi="Calibri Light" w:eastAsia="" w:cs=""/>
          <w:color w:val="2F5496" w:themeColor="accent1" w:themeTint="FF" w:themeShade="BF"/>
          <w:sz w:val="26"/>
          <w:szCs w:val="26"/>
        </w:rPr>
      </w:pPr>
      <w:r w:rsidR="5F5E367B">
        <w:rPr/>
        <w:t>Fiverr</w:t>
      </w:r>
    </w:p>
    <w:p w:rsidR="7E91615C" w:rsidP="6BD7364D" w:rsidRDefault="7E91615C" w14:paraId="56FC6956" w14:textId="55834B65">
      <w:pPr>
        <w:pStyle w:val="Normal"/>
        <w:spacing w:line="480" w:lineRule="auto"/>
        <w:ind w:firstLine="720"/>
      </w:pPr>
      <w:r w:rsidR="7E91615C">
        <w:rPr/>
        <w:t>Fiverr is a good resource for all manner of outsourced gig work, but especially for per-piece creative works. Fiverr was primarily chosen as the avenue for securing outsourc</w:t>
      </w:r>
      <w:r w:rsidR="04F7F7C1">
        <w:rPr/>
        <w:t>ed specialist work due to the ease of its interface, the vast size of its talent pool, and the inhere</w:t>
      </w:r>
      <w:r w:rsidR="28D1B3CD">
        <w:rPr/>
        <w:t xml:space="preserve">nt clarity in the pricing structure for each individual contractor. Time and resources that would otherwise be spent </w:t>
      </w:r>
      <w:r w:rsidR="73BF93A4">
        <w:rPr/>
        <w:t xml:space="preserve">locating, </w:t>
      </w:r>
      <w:r w:rsidR="28D1B3CD">
        <w:rPr/>
        <w:t>contacting, nego</w:t>
      </w:r>
      <w:r w:rsidR="7BDB2BBF">
        <w:rPr/>
        <w:t xml:space="preserve">tiating with, and managing external contractors </w:t>
      </w:r>
      <w:r w:rsidR="2FF538FE">
        <w:rPr/>
        <w:t>manually can be better allocated into product development by using a third-party service like Fiverr to handle contractors.</w:t>
      </w:r>
    </w:p>
    <w:p w:rsidR="6008A86A" w:rsidP="09A92E83" w:rsidRDefault="6008A86A" w14:paraId="2A35D65E" w14:textId="461F4596">
      <w:pPr>
        <w:pStyle w:val="Heading1"/>
        <w:spacing w:line="480" w:lineRule="auto"/>
      </w:pPr>
      <w:r w:rsidR="7AF12E8E">
        <w:rPr/>
        <w:t>Investor Target</w:t>
      </w:r>
      <w:r w:rsidR="2BB2A35A">
        <w:rPr/>
        <w:t>ing</w:t>
      </w:r>
    </w:p>
    <w:p w:rsidR="38F84320" w:rsidP="6BD7364D" w:rsidRDefault="38F84320" w14:paraId="791C752F" w14:textId="0512DB87">
      <w:pPr>
        <w:pStyle w:val="Normal"/>
        <w:spacing w:line="480" w:lineRule="auto"/>
        <w:ind w:firstLine="720"/>
      </w:pPr>
      <w:r w:rsidR="38F84320">
        <w:rPr/>
        <w:t xml:space="preserve">Game development startups not attached to a big name </w:t>
      </w:r>
      <w:r w:rsidR="6CB5F121">
        <w:rPr/>
        <w:t xml:space="preserve">in the industry </w:t>
      </w:r>
      <w:r w:rsidR="38F84320">
        <w:rPr/>
        <w:t>are generally very difficult</w:t>
      </w:r>
      <w:r w:rsidR="5CD1FF2C">
        <w:rPr/>
        <w:t xml:space="preserve"> to fund through traditional investment due to their overwhelming likelihood of failure </w:t>
      </w:r>
      <w:r w:rsidR="453304AC">
        <w:rPr/>
        <w:t>no physical inventory to liquidate in order to recoup losses</w:t>
      </w:r>
      <w:r w:rsidR="1290DE3A">
        <w:rPr/>
        <w:t xml:space="preserve">. As such, Sad Pumpkin Games is planned around the lack of outside traditional investment, as the saying goes ‘hope for the best, plan for the worst’. To account for this lack of expected outside </w:t>
      </w:r>
      <w:r w:rsidR="77A458AF">
        <w:rPr/>
        <w:t>equity investment from traditional sources, Sad Pumpkin Games aims to focus on a lean methodology to bring minimum-viable-products to the attention of crowdfunding investors and non-traditional indie gam</w:t>
      </w:r>
      <w:r w:rsidR="12DE4A7F">
        <w:rPr/>
        <w:t>e investors.</w:t>
      </w:r>
    </w:p>
    <w:p w:rsidR="0A33756F" w:rsidP="6BD7364D" w:rsidRDefault="0A33756F" w14:paraId="7351D873" w14:textId="01A1ADB2">
      <w:pPr>
        <w:pStyle w:val="Normal"/>
        <w:spacing w:line="480" w:lineRule="auto"/>
        <w:ind w:firstLine="720"/>
      </w:pPr>
      <w:r w:rsidR="0A33756F">
        <w:rPr/>
        <w:t xml:space="preserve">For crowdfunding solutions there are multiple viable options, some of which </w:t>
      </w:r>
      <w:r w:rsidR="550BEBCE">
        <w:rPr/>
        <w:t>cater</w:t>
      </w:r>
      <w:r w:rsidR="0A33756F">
        <w:rPr/>
        <w:t xml:space="preserve"> to game development. Kickstarter is the crow</w:t>
      </w:r>
      <w:r w:rsidR="68924814">
        <w:rPr/>
        <w:t>dfunding platform with the largest name recognition</w:t>
      </w:r>
      <w:r w:rsidR="045CC396">
        <w:rPr/>
        <w:t xml:space="preserve"> and userbase, though the proliferation of products (both gaming and otherwise) make it difficult for any title to stand out without significant outside marketing support. Smaller platforms like Fig </w:t>
      </w:r>
      <w:r w:rsidR="295D0F7A">
        <w:rPr/>
        <w:t xml:space="preserve">offer a crowdfunding experience more tailored to the gaming market, as well as allow for equity crowdfunding in addition to pledge-based funding. Sad Pumpkin Games’ primary target for crowdfunding would be </w:t>
      </w:r>
      <w:r w:rsidR="3A873A7C">
        <w:rPr/>
        <w:t xml:space="preserve">to pitch to </w:t>
      </w:r>
      <w:proofErr w:type="gramStart"/>
      <w:r w:rsidR="3A873A7C">
        <w:rPr/>
        <w:t>Fig, and</w:t>
      </w:r>
      <w:proofErr w:type="gramEnd"/>
      <w:r w:rsidR="3A873A7C">
        <w:rPr/>
        <w:t xml:space="preserve"> failing that would be a Kickstarter campaign.</w:t>
      </w:r>
    </w:p>
    <w:p w:rsidR="3A873A7C" w:rsidP="6BD7364D" w:rsidRDefault="3A873A7C" w14:paraId="73A91741" w14:textId="31E1E025">
      <w:pPr>
        <w:pStyle w:val="Normal"/>
        <w:spacing w:line="480" w:lineRule="auto"/>
        <w:ind w:firstLine="720"/>
      </w:pPr>
      <w:r w:rsidR="3A873A7C">
        <w:rPr/>
        <w:t>As either a replacement or supplement to crowdfunding, Sad Pumpkin Games will pitch MVPs and their corresponding business plans to indie game investment groups such as Indie Fund in hopes of securing invest</w:t>
      </w:r>
      <w:r w:rsidR="05751A54">
        <w:rPr/>
        <w:t>ment. Groups like Indie Fund offer non-equity investment to indie game studios with clear expectations of success-based-repayment and a long</w:t>
      </w:r>
      <w:r w:rsidR="4E29C652">
        <w:rPr/>
        <w:t xml:space="preserve">, </w:t>
      </w:r>
      <w:r w:rsidR="05751A54">
        <w:rPr/>
        <w:t>combined history of successful game rele</w:t>
      </w:r>
      <w:r w:rsidR="1A511D51">
        <w:rPr/>
        <w:t>ases. These groups generally have a much smaller investment cap than traditional startup investors</w:t>
      </w:r>
      <w:r w:rsidR="3024356E">
        <w:rPr/>
        <w:t xml:space="preserve">, due to the inherent risk of gaming startups, so Indie Fund would likely only serve as a secondary source of funding in the case of a game’s failure </w:t>
      </w:r>
      <w:r w:rsidR="4DACC48E">
        <w:rPr/>
        <w:t>to secure crowdfunding.</w:t>
      </w:r>
    </w:p>
    <w:p w:rsidR="1C179118" w:rsidP="09A92E83" w:rsidRDefault="1C179118" w14:paraId="51469DE9" w14:textId="4DAE1F02">
      <w:pPr>
        <w:pStyle w:val="Heading1"/>
        <w:spacing w:line="480" w:lineRule="auto"/>
      </w:pPr>
      <w:r w:rsidR="1C179118">
        <w:rPr/>
        <w:t>References</w:t>
      </w:r>
    </w:p>
    <w:p w:rsidR="7C5123DE" w:rsidP="09A92E83" w:rsidRDefault="7C5123DE" w14:paraId="173B903B" w14:textId="4FC9C42B">
      <w:pPr>
        <w:pStyle w:val="Normal"/>
        <w:spacing w:line="480" w:lineRule="auto"/>
        <w:ind w:left="720" w:hanging="720"/>
      </w:pPr>
      <w:r w:rsidRPr="09A92E83" w:rsidR="7C5123DE">
        <w:rPr>
          <w:noProof w:val="0"/>
          <w:lang w:val="en-US"/>
        </w:rPr>
        <w:t xml:space="preserve">About indie fund. (n.d.). Retrieved March 21, 2021, from </w:t>
      </w:r>
      <w:hyperlink r:id="Reb9622b1c1604768">
        <w:r w:rsidRPr="09A92E83" w:rsidR="7C5123DE">
          <w:rPr>
            <w:rStyle w:val="Hyperlink"/>
            <w:noProof w:val="0"/>
            <w:lang w:val="en-US"/>
          </w:rPr>
          <w:t>https://indie-fund.com/about</w:t>
        </w:r>
      </w:hyperlink>
    </w:p>
    <w:p w:rsidR="7C5123DE" w:rsidP="09A92E83" w:rsidRDefault="7C5123DE" w14:paraId="01484D41" w14:textId="3B4136BE">
      <w:pPr>
        <w:pStyle w:val="Normal"/>
        <w:spacing w:line="480" w:lineRule="auto"/>
        <w:ind w:left="720" w:hanging="720"/>
      </w:pPr>
      <w:r w:rsidRPr="09A92E83" w:rsidR="7C5123DE">
        <w:rPr>
          <w:noProof w:val="0"/>
          <w:lang w:val="en-US"/>
        </w:rPr>
        <w:t xml:space="preserve">Average early-career game tester hourly pay. (n.d.). Retrieved March 21, 2021, from </w:t>
      </w:r>
      <w:hyperlink r:id="R23c7768f90d04d64">
        <w:r w:rsidRPr="09A92E83" w:rsidR="7C5123DE">
          <w:rPr>
            <w:rStyle w:val="Hyperlink"/>
            <w:noProof w:val="0"/>
            <w:lang w:val="en-US"/>
          </w:rPr>
          <w:t>https://www.payscale.com/research/US/Job=Game_Tester/Hourly_Rate/1e1237a1/Early-Career</w:t>
        </w:r>
      </w:hyperlink>
    </w:p>
    <w:p w:rsidR="7C5123DE" w:rsidP="09A92E83" w:rsidRDefault="7C5123DE" w14:paraId="4A659466" w14:textId="4ED2FBDA">
      <w:pPr>
        <w:pStyle w:val="Normal"/>
        <w:spacing w:line="480" w:lineRule="auto"/>
        <w:ind w:left="720" w:hanging="720"/>
      </w:pPr>
      <w:r w:rsidRPr="09A92E83" w:rsidR="7C5123DE">
        <w:rPr>
          <w:noProof w:val="0"/>
          <w:lang w:val="en-US"/>
        </w:rPr>
        <w:t xml:space="preserve">Average early-career graphic artist hourly pay. (n.d.). Retrieved March 21, 2021, from </w:t>
      </w:r>
      <w:hyperlink r:id="Rae39c98a191042ad">
        <w:r w:rsidRPr="09A92E83" w:rsidR="7C5123DE">
          <w:rPr>
            <w:rStyle w:val="Hyperlink"/>
            <w:noProof w:val="0"/>
            <w:lang w:val="en-US"/>
          </w:rPr>
          <w:t>https://www.payscale.com/research/US/Job=Graphic_Artist/Hourly_Rate/ebe62ac2/Early-Career</w:t>
        </w:r>
      </w:hyperlink>
    </w:p>
    <w:p w:rsidR="7C5123DE" w:rsidP="09A92E83" w:rsidRDefault="7C5123DE" w14:paraId="2B0DCE71" w14:textId="57217C05">
      <w:pPr>
        <w:pStyle w:val="Normal"/>
        <w:spacing w:line="480" w:lineRule="auto"/>
        <w:ind w:left="720" w:hanging="720"/>
      </w:pPr>
      <w:r w:rsidRPr="6BD7364D" w:rsidR="7C5123DE">
        <w:rPr>
          <w:noProof w:val="0"/>
          <w:lang w:val="en-US"/>
        </w:rPr>
        <w:t xml:space="preserve">Average entry-level video game programmer salary. (n.d.). Retrieved March 21, 2021, from </w:t>
      </w:r>
      <w:hyperlink r:id="R9c32478a518b47fd">
        <w:r w:rsidRPr="6BD7364D" w:rsidR="7C5123DE">
          <w:rPr>
            <w:rStyle w:val="Hyperlink"/>
            <w:noProof w:val="0"/>
            <w:lang w:val="en-US"/>
          </w:rPr>
          <w:t>https://www.payscale.com/research/US/Job=Video_Game_Programmer/Salary/96b7680c/Entry-Level</w:t>
        </w:r>
      </w:hyperlink>
    </w:p>
    <w:p w:rsidR="7C5123DE" w:rsidP="09A92E83" w:rsidRDefault="7C5123DE" w14:paraId="7D996F61" w14:textId="37D0CA79">
      <w:pPr>
        <w:pStyle w:val="Normal"/>
        <w:spacing w:line="480" w:lineRule="auto"/>
        <w:ind w:left="720" w:hanging="720"/>
      </w:pPr>
      <w:r w:rsidRPr="6BD7364D" w:rsidR="7C5123DE">
        <w:rPr>
          <w:noProof w:val="0"/>
          <w:lang w:val="en-US"/>
        </w:rPr>
        <w:t xml:space="preserve">Finding the right video game publisher for your game. (n.d.). Retrieved March 21, 2021, from </w:t>
      </w:r>
      <w:hyperlink r:id="Rb56da9bca7fb4848">
        <w:r w:rsidRPr="6BD7364D" w:rsidR="7C5123DE">
          <w:rPr>
            <w:rStyle w:val="Hyperlink"/>
            <w:noProof w:val="0"/>
            <w:lang w:val="en-US"/>
          </w:rPr>
          <w:t>https://www.maximumgames.com/press/finding-right-video-game-publisher-game/</w:t>
        </w:r>
      </w:hyperlink>
    </w:p>
    <w:p w:rsidR="15603CA7" w:rsidP="6BD7364D" w:rsidRDefault="15603CA7" w14:paraId="650F6229" w14:textId="2673BCC6">
      <w:pPr>
        <w:spacing w:after="160" w:line="480" w:lineRule="auto"/>
        <w:ind w:left="567" w:hanging="567"/>
        <w:rPr>
          <w:rFonts w:ascii="Calibri" w:hAnsi="Calibri" w:eastAsia="Calibri" w:cs="Calibri"/>
          <w:b w:val="0"/>
          <w:bCs w:val="0"/>
          <w:i w:val="0"/>
          <w:iCs w:val="0"/>
          <w:noProof w:val="0"/>
          <w:color w:val="000000" w:themeColor="text1" w:themeTint="FF" w:themeShade="FF"/>
          <w:sz w:val="22"/>
          <w:szCs w:val="22"/>
          <w:lang w:val="en-US"/>
        </w:rPr>
      </w:pPr>
      <w:r w:rsidRPr="6BD7364D" w:rsidR="15603CA7">
        <w:rPr>
          <w:rFonts w:ascii="Calibri" w:hAnsi="Calibri" w:eastAsia="Calibri" w:cs="Calibri"/>
          <w:b w:val="0"/>
          <w:bCs w:val="0"/>
          <w:i w:val="0"/>
          <w:iCs w:val="0"/>
          <w:noProof w:val="0"/>
          <w:color w:val="000000" w:themeColor="text1" w:themeTint="FF" w:themeShade="FF"/>
          <w:sz w:val="22"/>
          <w:szCs w:val="22"/>
          <w:lang w:val="en-US"/>
        </w:rPr>
        <w:t xml:space="preserve">Firebase pricing. (n.d.). Retrieved March 27, 2021, from </w:t>
      </w:r>
      <w:hyperlink r:id="R0f47ed4fc2164f9e">
        <w:r w:rsidRPr="6BD7364D" w:rsidR="15603CA7">
          <w:rPr>
            <w:rStyle w:val="Hyperlink"/>
            <w:rFonts w:ascii="Calibri" w:hAnsi="Calibri" w:eastAsia="Calibri" w:cs="Calibri"/>
            <w:b w:val="0"/>
            <w:bCs w:val="0"/>
            <w:i w:val="0"/>
            <w:iCs w:val="0"/>
            <w:strike w:val="0"/>
            <w:dstrike w:val="0"/>
            <w:noProof w:val="0"/>
            <w:sz w:val="22"/>
            <w:szCs w:val="22"/>
            <w:lang w:val="en-US"/>
          </w:rPr>
          <w:t>https://firebase.google.com/pricing</w:t>
        </w:r>
      </w:hyperlink>
    </w:p>
    <w:p w:rsidR="7C5123DE" w:rsidP="09A92E83" w:rsidRDefault="7C5123DE" w14:paraId="5A9363F2" w14:textId="467AC9F9">
      <w:pPr>
        <w:pStyle w:val="Normal"/>
        <w:spacing w:line="480" w:lineRule="auto"/>
        <w:ind w:left="720" w:hanging="720"/>
      </w:pPr>
      <w:r w:rsidRPr="6BD7364D" w:rsidR="7C5123DE">
        <w:rPr>
          <w:noProof w:val="0"/>
          <w:lang w:val="en-US"/>
        </w:rPr>
        <w:t xml:space="preserve">From 0 to light speed in 3 months - crowdfunding a video game. (n.d.). Retrieved March 21, 2021, from </w:t>
      </w:r>
      <w:hyperlink r:id="R78fa5c33db4448a7">
        <w:r w:rsidRPr="6BD7364D" w:rsidR="7C5123DE">
          <w:rPr>
            <w:rStyle w:val="Hyperlink"/>
            <w:noProof w:val="0"/>
            <w:lang w:val="en-US"/>
          </w:rPr>
          <w:t>https://ignitiondeck.com/id/crowdfunding-a-video-game/</w:t>
        </w:r>
      </w:hyperlink>
    </w:p>
    <w:p w:rsidR="2A49018A" w:rsidP="6BD7364D" w:rsidRDefault="2A49018A" w14:paraId="4CB8B367" w14:textId="1E6EDE70">
      <w:pPr>
        <w:spacing w:after="160" w:line="480" w:lineRule="auto"/>
        <w:ind w:left="567" w:hanging="567"/>
        <w:rPr>
          <w:rFonts w:ascii="Calibri" w:hAnsi="Calibri" w:eastAsia="Calibri" w:cs="Calibri"/>
          <w:b w:val="0"/>
          <w:bCs w:val="0"/>
          <w:i w:val="0"/>
          <w:iCs w:val="0"/>
          <w:noProof w:val="0"/>
          <w:color w:val="000000" w:themeColor="text1" w:themeTint="FF" w:themeShade="FF"/>
          <w:sz w:val="22"/>
          <w:szCs w:val="22"/>
          <w:lang w:val="en-US"/>
        </w:rPr>
      </w:pPr>
      <w:r w:rsidRPr="6BD7364D" w:rsidR="2A49018A">
        <w:rPr>
          <w:rFonts w:ascii="Calibri" w:hAnsi="Calibri" w:eastAsia="Calibri" w:cs="Calibri"/>
          <w:b w:val="0"/>
          <w:bCs w:val="0"/>
          <w:i w:val="0"/>
          <w:iCs w:val="0"/>
          <w:noProof w:val="0"/>
          <w:color w:val="000000" w:themeColor="text1" w:themeTint="FF" w:themeShade="FF"/>
          <w:sz w:val="22"/>
          <w:szCs w:val="22"/>
          <w:lang w:val="en-US"/>
        </w:rPr>
        <w:t xml:space="preserve">Google workspace: Pricing plans. (n.d.). Retrieved March 27, 2021, from </w:t>
      </w:r>
      <w:hyperlink r:id="R798575d0ed144b0f">
        <w:r w:rsidRPr="6BD7364D" w:rsidR="2A49018A">
          <w:rPr>
            <w:rStyle w:val="Hyperlink"/>
            <w:rFonts w:ascii="Calibri" w:hAnsi="Calibri" w:eastAsia="Calibri" w:cs="Calibri"/>
            <w:b w:val="0"/>
            <w:bCs w:val="0"/>
            <w:i w:val="0"/>
            <w:iCs w:val="0"/>
            <w:strike w:val="0"/>
            <w:dstrike w:val="0"/>
            <w:noProof w:val="0"/>
            <w:sz w:val="22"/>
            <w:szCs w:val="22"/>
            <w:lang w:val="en-US"/>
          </w:rPr>
          <w:t>https://workspace.google.com/pricing.html</w:t>
        </w:r>
      </w:hyperlink>
    </w:p>
    <w:p w:rsidR="2A49018A" w:rsidP="6BD7364D" w:rsidRDefault="2A49018A" w14:paraId="7BE6D004" w14:textId="6DB2D8A5">
      <w:pPr>
        <w:spacing w:after="160" w:line="480" w:lineRule="auto"/>
        <w:ind w:left="567" w:hanging="567"/>
        <w:rPr>
          <w:rFonts w:ascii="Calibri" w:hAnsi="Calibri" w:eastAsia="Calibri" w:cs="Calibri"/>
          <w:b w:val="0"/>
          <w:bCs w:val="0"/>
          <w:i w:val="0"/>
          <w:iCs w:val="0"/>
          <w:noProof w:val="0"/>
          <w:color w:val="000000" w:themeColor="text1" w:themeTint="FF" w:themeShade="FF"/>
          <w:sz w:val="22"/>
          <w:szCs w:val="22"/>
          <w:lang w:val="en-US"/>
        </w:rPr>
      </w:pPr>
      <w:r w:rsidRPr="6BD7364D" w:rsidR="2A49018A">
        <w:rPr>
          <w:rFonts w:ascii="Calibri" w:hAnsi="Calibri" w:eastAsia="Calibri" w:cs="Calibri"/>
          <w:b w:val="0"/>
          <w:bCs w:val="0"/>
          <w:i w:val="0"/>
          <w:iCs w:val="0"/>
          <w:noProof w:val="0"/>
          <w:color w:val="000000" w:themeColor="text1" w:themeTint="FF" w:themeShade="FF"/>
          <w:sz w:val="22"/>
          <w:szCs w:val="22"/>
          <w:lang w:val="en-US"/>
        </w:rPr>
        <w:t xml:space="preserve">How much does it cost to setup an LLC? (2021, February 10). Retrieved March 27, 2021, from </w:t>
      </w:r>
      <w:hyperlink w:anchor=":~:text=Find%20out%20how%20much%20it%20costs%20to%20form,fees%20range%20from%20%2440%20%24500.%20Annual%20fees%20included" r:id="R7bd1a53ecbb4401b">
        <w:r w:rsidRPr="6BD7364D" w:rsidR="2A49018A">
          <w:rPr>
            <w:rStyle w:val="Hyperlink"/>
            <w:rFonts w:ascii="Calibri" w:hAnsi="Calibri" w:eastAsia="Calibri" w:cs="Calibri"/>
            <w:b w:val="0"/>
            <w:bCs w:val="0"/>
            <w:i w:val="0"/>
            <w:iCs w:val="0"/>
            <w:strike w:val="0"/>
            <w:dstrike w:val="0"/>
            <w:noProof w:val="0"/>
            <w:sz w:val="22"/>
            <w:szCs w:val="22"/>
            <w:lang w:val="en-US"/>
          </w:rPr>
          <w:t>https://www.llcuniversity.com/how-much-does-it-cost-to-setup-an-llc/#:~:text=Find%20out%20how%20much%20it%20costs%20to%20form,fees%20range%20from%20%2440%20%24500.%20Annual%20fees%20included</w:t>
        </w:r>
      </w:hyperlink>
      <w:r w:rsidRPr="6BD7364D" w:rsidR="2A49018A">
        <w:rPr>
          <w:rFonts w:ascii="Calibri" w:hAnsi="Calibri" w:eastAsia="Calibri" w:cs="Calibri"/>
          <w:b w:val="0"/>
          <w:bCs w:val="0"/>
          <w:i w:val="0"/>
          <w:iCs w:val="0"/>
          <w:noProof w:val="0"/>
          <w:color w:val="000000" w:themeColor="text1" w:themeTint="FF" w:themeShade="FF"/>
          <w:sz w:val="22"/>
          <w:szCs w:val="22"/>
          <w:lang w:val="en-US"/>
        </w:rPr>
        <w:t>.</w:t>
      </w:r>
    </w:p>
    <w:p w:rsidR="2A49018A" w:rsidP="6BD7364D" w:rsidRDefault="2A49018A" w14:paraId="4D6940AE" w14:textId="407155A6">
      <w:pPr>
        <w:spacing w:after="160" w:line="480" w:lineRule="auto"/>
        <w:ind w:left="567" w:hanging="567"/>
        <w:rPr>
          <w:rFonts w:ascii="Calibri" w:hAnsi="Calibri" w:eastAsia="Calibri" w:cs="Calibri"/>
          <w:b w:val="0"/>
          <w:bCs w:val="0"/>
          <w:i w:val="0"/>
          <w:iCs w:val="0"/>
          <w:noProof w:val="0"/>
          <w:color w:val="000000" w:themeColor="text1" w:themeTint="FF" w:themeShade="FF"/>
          <w:sz w:val="22"/>
          <w:szCs w:val="22"/>
          <w:lang w:val="en-US"/>
        </w:rPr>
      </w:pPr>
      <w:r w:rsidRPr="6BD7364D" w:rsidR="2A49018A">
        <w:rPr>
          <w:rFonts w:ascii="Calibri" w:hAnsi="Calibri" w:eastAsia="Calibri" w:cs="Calibri"/>
          <w:b w:val="0"/>
          <w:bCs w:val="0"/>
          <w:i w:val="0"/>
          <w:iCs w:val="0"/>
          <w:noProof w:val="0"/>
          <w:color w:val="000000" w:themeColor="text1" w:themeTint="FF" w:themeShade="FF"/>
          <w:sz w:val="22"/>
          <w:szCs w:val="22"/>
          <w:lang w:val="en-US"/>
        </w:rPr>
        <w:t xml:space="preserve">LLC filing fees by state. (2021, February 10). Retrieved March 27, 2021, from </w:t>
      </w:r>
      <w:hyperlink r:id="Ra9db82f98ef44da2">
        <w:r w:rsidRPr="6BD7364D" w:rsidR="2A49018A">
          <w:rPr>
            <w:rStyle w:val="Hyperlink"/>
            <w:rFonts w:ascii="Calibri" w:hAnsi="Calibri" w:eastAsia="Calibri" w:cs="Calibri"/>
            <w:b w:val="0"/>
            <w:bCs w:val="0"/>
            <w:i w:val="0"/>
            <w:iCs w:val="0"/>
            <w:strike w:val="0"/>
            <w:dstrike w:val="0"/>
            <w:noProof w:val="0"/>
            <w:sz w:val="22"/>
            <w:szCs w:val="22"/>
            <w:lang w:val="en-US"/>
          </w:rPr>
          <w:t>https://www.llcuniversity.com/llc-filing-fees-by-state/</w:t>
        </w:r>
      </w:hyperlink>
    </w:p>
    <w:p w:rsidR="7186809A" w:rsidP="6BD7364D" w:rsidRDefault="7186809A" w14:paraId="06222A1A" w14:textId="3A4B0B37">
      <w:pPr>
        <w:spacing w:after="160" w:line="480" w:lineRule="auto"/>
        <w:ind w:left="567" w:hanging="567"/>
        <w:rPr>
          <w:rFonts w:ascii="Calibri" w:hAnsi="Calibri" w:eastAsia="Calibri" w:cs="Calibri"/>
          <w:b w:val="0"/>
          <w:bCs w:val="0"/>
          <w:i w:val="0"/>
          <w:iCs w:val="0"/>
          <w:noProof w:val="0"/>
          <w:color w:val="000000" w:themeColor="text1" w:themeTint="FF" w:themeShade="FF"/>
          <w:sz w:val="22"/>
          <w:szCs w:val="22"/>
          <w:lang w:val="en-US"/>
        </w:rPr>
      </w:pPr>
      <w:r w:rsidRPr="6BD7364D" w:rsidR="7186809A">
        <w:rPr>
          <w:rFonts w:ascii="Calibri" w:hAnsi="Calibri" w:eastAsia="Calibri" w:cs="Calibri"/>
          <w:b w:val="0"/>
          <w:bCs w:val="0"/>
          <w:i w:val="0"/>
          <w:iCs w:val="0"/>
          <w:noProof w:val="0"/>
          <w:color w:val="000000" w:themeColor="text1" w:themeTint="FF" w:themeShade="FF"/>
          <w:sz w:val="22"/>
          <w:szCs w:val="22"/>
          <w:lang w:val="en-US"/>
        </w:rPr>
        <w:t xml:space="preserve">Maake, R. (2020, December 22). How much Does Google ads </w:t>
      </w:r>
      <w:proofErr w:type="gramStart"/>
      <w:r w:rsidRPr="6BD7364D" w:rsidR="7186809A">
        <w:rPr>
          <w:rFonts w:ascii="Calibri" w:hAnsi="Calibri" w:eastAsia="Calibri" w:cs="Calibri"/>
          <w:b w:val="0"/>
          <w:bCs w:val="0"/>
          <w:i w:val="0"/>
          <w:iCs w:val="0"/>
          <w:noProof w:val="0"/>
          <w:color w:val="000000" w:themeColor="text1" w:themeTint="FF" w:themeShade="FF"/>
          <w:sz w:val="22"/>
          <w:szCs w:val="22"/>
          <w:lang w:val="en-US"/>
        </w:rPr>
        <w:t>Cost?:</w:t>
      </w:r>
      <w:proofErr w:type="gramEnd"/>
      <w:r w:rsidRPr="6BD7364D" w:rsidR="7186809A">
        <w:rPr>
          <w:rFonts w:ascii="Calibri" w:hAnsi="Calibri" w:eastAsia="Calibri" w:cs="Calibri"/>
          <w:b w:val="0"/>
          <w:bCs w:val="0"/>
          <w:i w:val="0"/>
          <w:iCs w:val="0"/>
          <w:noProof w:val="0"/>
          <w:color w:val="000000" w:themeColor="text1" w:themeTint="FF" w:themeShade="FF"/>
          <w:sz w:val="22"/>
          <w:szCs w:val="22"/>
          <w:lang w:val="en-US"/>
        </w:rPr>
        <w:t xml:space="preserve"> 2021 Google Ads Pricing. Retrieved March 28, 2021, from </w:t>
      </w:r>
      <w:hyperlink w:anchor=":~:text=Google%20Ads%20Pricing%20%20%20%20Industry%20,%20%20%240.81%20%2012%20more%20rows%20" r:id="Raffdcf43303e43a4">
        <w:r w:rsidRPr="6BD7364D" w:rsidR="7186809A">
          <w:rPr>
            <w:rStyle w:val="Hyperlink"/>
            <w:rFonts w:ascii="Calibri" w:hAnsi="Calibri" w:eastAsia="Calibri" w:cs="Calibri"/>
            <w:b w:val="0"/>
            <w:bCs w:val="0"/>
            <w:i w:val="0"/>
            <w:iCs w:val="0"/>
            <w:strike w:val="0"/>
            <w:dstrike w:val="0"/>
            <w:noProof w:val="0"/>
            <w:sz w:val="22"/>
            <w:szCs w:val="22"/>
            <w:lang w:val="en-US"/>
          </w:rPr>
          <w:t>https://www.webfx.com/blog/marketing/much-cost-advertise-google-adwords/#:~:text=Google%20Ads%20Pricing%20%20%20%20Industry%20,%20%20%240.81%20%2012%20more%20rows%20</w:t>
        </w:r>
      </w:hyperlink>
    </w:p>
    <w:p w:rsidR="7C5123DE" w:rsidP="6BD7364D" w:rsidRDefault="7C5123DE" w14:paraId="7AEE27ED" w14:textId="2F19F0EB">
      <w:pPr>
        <w:pStyle w:val="Normal"/>
        <w:spacing w:line="480" w:lineRule="auto"/>
        <w:ind w:left="720" w:hanging="720"/>
      </w:pPr>
      <w:r w:rsidRPr="6BD7364D" w:rsidR="7C5123DE">
        <w:rPr>
          <w:noProof w:val="0"/>
          <w:lang w:val="en-US"/>
        </w:rPr>
        <w:t xml:space="preserve">Miller, Z. (n.d.). Looking for top crowdfunding sites for gamers? Check these out! Retrieved March 21, 2021, from </w:t>
      </w:r>
      <w:hyperlink r:id="R08f4d76053a34207">
        <w:r w:rsidRPr="6BD7364D" w:rsidR="7C5123DE">
          <w:rPr>
            <w:rStyle w:val="Hyperlink"/>
            <w:noProof w:val="0"/>
            <w:lang w:val="en-US"/>
          </w:rPr>
          <w:t>https://www.thebalancesmb.com/top-crowdfunding-sites-for-gaming-985224</w:t>
        </w:r>
      </w:hyperlink>
    </w:p>
    <w:p w:rsidR="5432D4C7" w:rsidP="6BD7364D" w:rsidRDefault="5432D4C7" w14:paraId="5612EB4E" w14:textId="2E5FF6BB">
      <w:pPr>
        <w:spacing w:after="160" w:line="480" w:lineRule="auto"/>
        <w:ind w:left="567" w:hanging="567"/>
        <w:rPr>
          <w:rFonts w:ascii="Calibri" w:hAnsi="Calibri" w:eastAsia="Calibri" w:cs="Calibri"/>
          <w:b w:val="0"/>
          <w:bCs w:val="0"/>
          <w:i w:val="0"/>
          <w:iCs w:val="0"/>
          <w:noProof w:val="0"/>
          <w:color w:val="000000" w:themeColor="text1" w:themeTint="FF" w:themeShade="FF"/>
          <w:sz w:val="22"/>
          <w:szCs w:val="22"/>
          <w:lang w:val="en-US"/>
        </w:rPr>
      </w:pPr>
      <w:r w:rsidRPr="6BD7364D" w:rsidR="5432D4C7">
        <w:rPr>
          <w:rFonts w:ascii="Calibri" w:hAnsi="Calibri" w:eastAsia="Calibri" w:cs="Calibri"/>
          <w:b w:val="0"/>
          <w:bCs w:val="0"/>
          <w:i w:val="0"/>
          <w:iCs w:val="0"/>
          <w:noProof w:val="0"/>
          <w:color w:val="000000" w:themeColor="text1" w:themeTint="FF" w:themeShade="FF"/>
          <w:sz w:val="22"/>
          <w:szCs w:val="22"/>
          <w:lang w:val="en-US"/>
        </w:rPr>
        <w:t xml:space="preserve">Technologies, U. (n.d.). Compare Unity plans: Pro Vs Plus vs Free. choose the best 2D - 3D engine for your project! Retrieved March 27, 2021, from </w:t>
      </w:r>
      <w:hyperlink r:id="R77e778e524834ebe">
        <w:r w:rsidRPr="6BD7364D" w:rsidR="5432D4C7">
          <w:rPr>
            <w:rStyle w:val="Hyperlink"/>
            <w:rFonts w:ascii="Calibri" w:hAnsi="Calibri" w:eastAsia="Calibri" w:cs="Calibri"/>
            <w:b w:val="0"/>
            <w:bCs w:val="0"/>
            <w:i w:val="0"/>
            <w:iCs w:val="0"/>
            <w:strike w:val="0"/>
            <w:dstrike w:val="0"/>
            <w:noProof w:val="0"/>
            <w:sz w:val="22"/>
            <w:szCs w:val="22"/>
            <w:lang w:val="en-US"/>
          </w:rPr>
          <w:t>https://store.unity.com/compare-plans</w:t>
        </w:r>
      </w:hyperlink>
    </w:p>
    <w:p w:rsidR="5432D4C7" w:rsidP="6BD7364D" w:rsidRDefault="5432D4C7" w14:paraId="4C14E00C" w14:textId="189A2916">
      <w:pPr>
        <w:spacing w:after="160" w:line="480" w:lineRule="auto"/>
        <w:ind w:left="567" w:hanging="567"/>
        <w:rPr>
          <w:rFonts w:ascii="Calibri" w:hAnsi="Calibri" w:eastAsia="Calibri" w:cs="Calibri"/>
          <w:b w:val="0"/>
          <w:bCs w:val="0"/>
          <w:i w:val="0"/>
          <w:iCs w:val="0"/>
          <w:noProof w:val="0"/>
          <w:color w:val="000000" w:themeColor="text1" w:themeTint="FF" w:themeShade="FF"/>
          <w:sz w:val="22"/>
          <w:szCs w:val="22"/>
          <w:lang w:val="en-US"/>
        </w:rPr>
      </w:pPr>
      <w:r w:rsidRPr="6BD7364D" w:rsidR="5432D4C7">
        <w:rPr>
          <w:rFonts w:ascii="Calibri" w:hAnsi="Calibri" w:eastAsia="Calibri" w:cs="Calibri"/>
          <w:b w:val="0"/>
          <w:bCs w:val="0"/>
          <w:i w:val="0"/>
          <w:iCs w:val="0"/>
          <w:noProof w:val="0"/>
          <w:color w:val="000000" w:themeColor="text1" w:themeTint="FF" w:themeShade="FF"/>
          <w:sz w:val="22"/>
          <w:szCs w:val="22"/>
          <w:lang w:val="en-US"/>
        </w:rPr>
        <w:t xml:space="preserve">Trusted experts. guaranteed accurate books. (n.d.). Retrieved March 28, 2021, from </w:t>
      </w:r>
      <w:hyperlink r:id="R742ce36a7b6f44ee">
        <w:r w:rsidRPr="6BD7364D" w:rsidR="5432D4C7">
          <w:rPr>
            <w:rStyle w:val="Hyperlink"/>
            <w:rFonts w:ascii="Calibri" w:hAnsi="Calibri" w:eastAsia="Calibri" w:cs="Calibri"/>
            <w:b w:val="0"/>
            <w:bCs w:val="0"/>
            <w:i w:val="0"/>
            <w:iCs w:val="0"/>
            <w:strike w:val="0"/>
            <w:dstrike w:val="0"/>
            <w:noProof w:val="0"/>
            <w:sz w:val="22"/>
            <w:szCs w:val="22"/>
            <w:lang w:val="en-US"/>
          </w:rPr>
          <w:t>https://quickbooks.intuit.com/pricing/</w:t>
        </w:r>
      </w:hyperlink>
    </w:p>
    <w:p w:rsidR="6BD7364D" w:rsidP="6BD7364D" w:rsidRDefault="6BD7364D" w14:paraId="124F664B" w14:textId="64EA8EB9">
      <w:pPr>
        <w:pStyle w:val="Normal"/>
        <w:spacing w:line="480" w:lineRule="auto"/>
        <w:ind w:left="0" w:hanging="0"/>
        <w:rPr>
          <w:noProof w:val="0"/>
          <w:lang w:val="en-US"/>
        </w:rPr>
      </w:pPr>
    </w:p>
    <w:sectPr>
      <w:pgSz w:w="12240" w:h="15840" w:orient="portrait"/>
      <w:pgMar w:top="1440" w:right="1440" w:bottom="1440" w:left="1440" w:header="720" w:footer="720" w:gutter="0"/>
      <w:cols w:space="720"/>
      <w:docGrid w:linePitch="360"/>
      <w:titlePg w:val="1"/>
      <w:headerReference w:type="default" r:id="Rb7a44f7cce08432f"/>
      <w:headerReference w:type="first" r:id="Rce615f83aa47412a"/>
      <w:footerReference w:type="default" r:id="R1c57a5ec3b934080"/>
      <w:footerReference w:type="first" r:id="R18adb8e2c9734c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32F2B6F2">
      <w:tc>
        <w:tcPr>
          <w:tcW w:w="3120" w:type="dxa"/>
          <w:tcMar/>
        </w:tcPr>
        <w:p w:rsidR="09A92E83" w:rsidP="09A92E83" w:rsidRDefault="09A92E83" w14:paraId="046C4E31" w14:textId="0EB38171">
          <w:pPr>
            <w:pStyle w:val="Header"/>
            <w:bidi w:val="0"/>
            <w:ind w:left="-115"/>
            <w:jc w:val="left"/>
          </w:pPr>
        </w:p>
      </w:tc>
      <w:tc>
        <w:tcPr>
          <w:tcW w:w="3120" w:type="dxa"/>
          <w:tcMar/>
        </w:tcPr>
        <w:p w:rsidR="09A92E83" w:rsidP="09A92E83" w:rsidRDefault="09A92E83" w14:paraId="0A3BDD06" w14:textId="5D6DA6A2">
          <w:pPr>
            <w:pStyle w:val="Header"/>
            <w:bidi w:val="0"/>
            <w:jc w:val="center"/>
          </w:pPr>
        </w:p>
      </w:tc>
      <w:tc>
        <w:tcPr>
          <w:tcW w:w="3120" w:type="dxa"/>
          <w:tcMar/>
        </w:tcPr>
        <w:p w:rsidR="09A92E83" w:rsidP="09A92E83" w:rsidRDefault="09A92E83" w14:paraId="131ABC4B" w14:textId="33D0508E">
          <w:pPr>
            <w:pStyle w:val="Header"/>
            <w:bidi w:val="0"/>
            <w:ind w:right="-115"/>
            <w:jc w:val="right"/>
          </w:pPr>
        </w:p>
      </w:tc>
    </w:tr>
  </w:tbl>
  <w:p w:rsidR="09A92E83" w:rsidP="09A92E83" w:rsidRDefault="09A92E83" w14:paraId="460DA2DD" w14:textId="6ED23E6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19B4832C">
      <w:tc>
        <w:tcPr>
          <w:tcW w:w="3120" w:type="dxa"/>
          <w:tcMar/>
        </w:tcPr>
        <w:p w:rsidR="09A92E83" w:rsidP="09A92E83" w:rsidRDefault="09A92E83" w14:paraId="6BED2B8F" w14:textId="0AFC58F2">
          <w:pPr>
            <w:pStyle w:val="Header"/>
            <w:bidi w:val="0"/>
            <w:ind w:left="-115"/>
            <w:jc w:val="left"/>
          </w:pPr>
        </w:p>
      </w:tc>
      <w:tc>
        <w:tcPr>
          <w:tcW w:w="3120" w:type="dxa"/>
          <w:tcMar/>
        </w:tcPr>
        <w:p w:rsidR="09A92E83" w:rsidP="09A92E83" w:rsidRDefault="09A92E83" w14:paraId="26FD5229" w14:textId="3DC7CE47">
          <w:pPr>
            <w:pStyle w:val="Header"/>
            <w:bidi w:val="0"/>
            <w:jc w:val="center"/>
          </w:pPr>
        </w:p>
      </w:tc>
      <w:tc>
        <w:tcPr>
          <w:tcW w:w="3120" w:type="dxa"/>
          <w:tcMar/>
        </w:tcPr>
        <w:p w:rsidR="09A92E83" w:rsidP="09A92E83" w:rsidRDefault="09A92E83" w14:paraId="28A4788B" w14:textId="11D7E1D4">
          <w:pPr>
            <w:pStyle w:val="Header"/>
            <w:bidi w:val="0"/>
            <w:ind w:right="-115"/>
            <w:jc w:val="right"/>
          </w:pPr>
        </w:p>
      </w:tc>
    </w:tr>
  </w:tbl>
  <w:p w:rsidR="09A92E83" w:rsidP="09A92E83" w:rsidRDefault="09A92E83" w14:paraId="2A614986" w14:textId="05C254A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6BD7364D" w14:paraId="35C29163">
      <w:tc>
        <w:tcPr>
          <w:tcW w:w="3120" w:type="dxa"/>
          <w:tcMar/>
        </w:tcPr>
        <w:p w:rsidR="09A92E83" w:rsidP="09A92E83" w:rsidRDefault="09A92E83" w14:paraId="3A5501CE" w14:textId="1E4F9187">
          <w:pPr>
            <w:pStyle w:val="Header"/>
            <w:bidi w:val="0"/>
            <w:ind w:left="-115"/>
            <w:jc w:val="left"/>
          </w:pPr>
          <w:r w:rsidR="6BD7364D">
            <w:rPr/>
            <w:t>S</w:t>
          </w:r>
          <w:r w:rsidR="6BD7364D">
            <w:rPr/>
            <w:t>PG</w:t>
          </w:r>
          <w:r w:rsidR="6BD7364D">
            <w:rPr/>
            <w:t xml:space="preserve"> FUNDING </w:t>
          </w:r>
          <w:r w:rsidR="6BD7364D">
            <w:rPr/>
            <w:t>STRATEGY</w:t>
          </w:r>
        </w:p>
      </w:tc>
      <w:tc>
        <w:tcPr>
          <w:tcW w:w="3120" w:type="dxa"/>
          <w:tcMar/>
        </w:tcPr>
        <w:p w:rsidR="09A92E83" w:rsidP="09A92E83" w:rsidRDefault="09A92E83" w14:paraId="4222B344" w14:textId="46F7E05D">
          <w:pPr>
            <w:pStyle w:val="Header"/>
            <w:bidi w:val="0"/>
            <w:jc w:val="center"/>
          </w:pPr>
        </w:p>
      </w:tc>
      <w:tc>
        <w:tcPr>
          <w:tcW w:w="3120" w:type="dxa"/>
          <w:tcMar/>
        </w:tcPr>
        <w:p w:rsidR="09A92E83" w:rsidP="09A92E83" w:rsidRDefault="09A92E83" w14:paraId="61D3184D" w14:textId="736F6D49">
          <w:pPr>
            <w:pStyle w:val="Header"/>
            <w:bidi w:val="0"/>
            <w:ind w:right="-115"/>
            <w:jc w:val="right"/>
          </w:pPr>
          <w:r>
            <w:fldChar w:fldCharType="begin"/>
          </w:r>
          <w:r>
            <w:instrText xml:space="preserve">PAGE</w:instrText>
          </w:r>
          <w:r>
            <w:fldChar w:fldCharType="separate"/>
          </w:r>
          <w:r>
            <w:fldChar w:fldCharType="end"/>
          </w:r>
        </w:p>
      </w:tc>
    </w:tr>
  </w:tbl>
  <w:p w:rsidR="09A92E83" w:rsidP="09A92E83" w:rsidRDefault="09A92E83" w14:paraId="47FFC2ED" w14:textId="64FEEDD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1D012DC7">
      <w:tc>
        <w:tcPr>
          <w:tcW w:w="3120" w:type="dxa"/>
          <w:tcMar/>
        </w:tcPr>
        <w:p w:rsidR="09A92E83" w:rsidP="09A92E83" w:rsidRDefault="09A92E83" w14:paraId="13EB6A94" w14:textId="5D1393A8">
          <w:pPr>
            <w:pStyle w:val="Header"/>
            <w:bidi w:val="0"/>
            <w:ind w:left="-115"/>
            <w:jc w:val="left"/>
          </w:pPr>
        </w:p>
      </w:tc>
      <w:tc>
        <w:tcPr>
          <w:tcW w:w="3120" w:type="dxa"/>
          <w:tcMar/>
        </w:tcPr>
        <w:p w:rsidR="09A92E83" w:rsidP="09A92E83" w:rsidRDefault="09A92E83" w14:paraId="5C9A04B9" w14:textId="60F9D9C2">
          <w:pPr>
            <w:pStyle w:val="Header"/>
            <w:bidi w:val="0"/>
            <w:jc w:val="center"/>
          </w:pPr>
        </w:p>
      </w:tc>
      <w:tc>
        <w:tcPr>
          <w:tcW w:w="3120" w:type="dxa"/>
          <w:tcMar/>
        </w:tcPr>
        <w:p w:rsidR="09A92E83" w:rsidP="09A92E83" w:rsidRDefault="09A92E83" w14:paraId="70B1DB11" w14:textId="60A029C4">
          <w:pPr>
            <w:pStyle w:val="Header"/>
            <w:bidi w:val="0"/>
            <w:ind w:right="-115"/>
            <w:jc w:val="right"/>
          </w:pPr>
          <w:r w:rsidR="09A92E83">
            <w:rPr/>
            <w:t>1</w:t>
          </w:r>
        </w:p>
      </w:tc>
    </w:tr>
  </w:tbl>
  <w:p w:rsidR="09A92E83" w:rsidP="09A92E83" w:rsidRDefault="09A92E83" w14:paraId="51666EB7" w14:textId="39A8F3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408DC4"/>
    <w:rsid w:val="0004BB27"/>
    <w:rsid w:val="005BCC8C"/>
    <w:rsid w:val="007D2A53"/>
    <w:rsid w:val="008ED8F2"/>
    <w:rsid w:val="0096FCA5"/>
    <w:rsid w:val="00ABBB39"/>
    <w:rsid w:val="01242AB6"/>
    <w:rsid w:val="014241BC"/>
    <w:rsid w:val="014FA58D"/>
    <w:rsid w:val="0195B30A"/>
    <w:rsid w:val="01CB41D9"/>
    <w:rsid w:val="01F09C68"/>
    <w:rsid w:val="02235F8E"/>
    <w:rsid w:val="0281EE19"/>
    <w:rsid w:val="02C8250B"/>
    <w:rsid w:val="02C8250B"/>
    <w:rsid w:val="031A07A7"/>
    <w:rsid w:val="033F22E6"/>
    <w:rsid w:val="03BECB48"/>
    <w:rsid w:val="041144E3"/>
    <w:rsid w:val="0412CCD9"/>
    <w:rsid w:val="041BC957"/>
    <w:rsid w:val="0421C802"/>
    <w:rsid w:val="043545A4"/>
    <w:rsid w:val="043FCB64"/>
    <w:rsid w:val="043FCB64"/>
    <w:rsid w:val="045CC396"/>
    <w:rsid w:val="046E353F"/>
    <w:rsid w:val="04F7F7C1"/>
    <w:rsid w:val="051E6A12"/>
    <w:rsid w:val="05751A54"/>
    <w:rsid w:val="059AF7FA"/>
    <w:rsid w:val="05E72D0F"/>
    <w:rsid w:val="0676C47A"/>
    <w:rsid w:val="0676C47A"/>
    <w:rsid w:val="06B389FF"/>
    <w:rsid w:val="06B4FA00"/>
    <w:rsid w:val="06C77132"/>
    <w:rsid w:val="0755B94B"/>
    <w:rsid w:val="075E4C57"/>
    <w:rsid w:val="076FAD63"/>
    <w:rsid w:val="07D8E74E"/>
    <w:rsid w:val="07F3158C"/>
    <w:rsid w:val="0805334C"/>
    <w:rsid w:val="0848F9B2"/>
    <w:rsid w:val="085732CC"/>
    <w:rsid w:val="08923C6B"/>
    <w:rsid w:val="09287E05"/>
    <w:rsid w:val="0983C8BC"/>
    <w:rsid w:val="09A92E83"/>
    <w:rsid w:val="0A33756F"/>
    <w:rsid w:val="0A3BDC8E"/>
    <w:rsid w:val="0A6462FB"/>
    <w:rsid w:val="0A95E48B"/>
    <w:rsid w:val="0AAB3D89"/>
    <w:rsid w:val="0AF640BC"/>
    <w:rsid w:val="0B23E2FB"/>
    <w:rsid w:val="0B3CFBFB"/>
    <w:rsid w:val="0BE9EA63"/>
    <w:rsid w:val="0C0B2BFB"/>
    <w:rsid w:val="0C131981"/>
    <w:rsid w:val="0C1B7E87"/>
    <w:rsid w:val="0C27B37D"/>
    <w:rsid w:val="0C27B37D"/>
    <w:rsid w:val="0C292A6E"/>
    <w:rsid w:val="0C925834"/>
    <w:rsid w:val="0CF6F15E"/>
    <w:rsid w:val="0CF6F15E"/>
    <w:rsid w:val="0DAC7659"/>
    <w:rsid w:val="0DCD854D"/>
    <w:rsid w:val="0DE7F850"/>
    <w:rsid w:val="0DFBEF28"/>
    <w:rsid w:val="0DFBEF28"/>
    <w:rsid w:val="0E79B0E2"/>
    <w:rsid w:val="0E830FE7"/>
    <w:rsid w:val="0E92D93F"/>
    <w:rsid w:val="0EED5CC2"/>
    <w:rsid w:val="0F00BA21"/>
    <w:rsid w:val="0F03EB6A"/>
    <w:rsid w:val="0F258DAF"/>
    <w:rsid w:val="0F258DAF"/>
    <w:rsid w:val="0F50626E"/>
    <w:rsid w:val="0F6355CA"/>
    <w:rsid w:val="0F657B5D"/>
    <w:rsid w:val="0F6F7A0B"/>
    <w:rsid w:val="0FF11DEF"/>
    <w:rsid w:val="102EA9A0"/>
    <w:rsid w:val="10398F1E"/>
    <w:rsid w:val="10A272F2"/>
    <w:rsid w:val="10A45B62"/>
    <w:rsid w:val="10A45B62"/>
    <w:rsid w:val="10B5B2DF"/>
    <w:rsid w:val="10D8A4FE"/>
    <w:rsid w:val="110456A0"/>
    <w:rsid w:val="112D9957"/>
    <w:rsid w:val="1179D531"/>
    <w:rsid w:val="118CEE50"/>
    <w:rsid w:val="1290DE3A"/>
    <w:rsid w:val="12B77D09"/>
    <w:rsid w:val="12C5AD3D"/>
    <w:rsid w:val="12CE699E"/>
    <w:rsid w:val="12DE4A7F"/>
    <w:rsid w:val="12FA15BA"/>
    <w:rsid w:val="132EE47A"/>
    <w:rsid w:val="13846998"/>
    <w:rsid w:val="1394E5F8"/>
    <w:rsid w:val="139E8324"/>
    <w:rsid w:val="13ED53A1"/>
    <w:rsid w:val="141E2B66"/>
    <w:rsid w:val="143CC6D1"/>
    <w:rsid w:val="14659148"/>
    <w:rsid w:val="1465EC3D"/>
    <w:rsid w:val="146A39FF"/>
    <w:rsid w:val="148206BC"/>
    <w:rsid w:val="149BB605"/>
    <w:rsid w:val="149C8EE4"/>
    <w:rsid w:val="14C809BB"/>
    <w:rsid w:val="14CFFB51"/>
    <w:rsid w:val="14EB651C"/>
    <w:rsid w:val="14EBA3DA"/>
    <w:rsid w:val="15021AC3"/>
    <w:rsid w:val="1503485E"/>
    <w:rsid w:val="1534DFE2"/>
    <w:rsid w:val="15462703"/>
    <w:rsid w:val="154673BF"/>
    <w:rsid w:val="155D4DFA"/>
    <w:rsid w:val="15603CA7"/>
    <w:rsid w:val="15641D8B"/>
    <w:rsid w:val="158DEF96"/>
    <w:rsid w:val="15A0D36A"/>
    <w:rsid w:val="161E5249"/>
    <w:rsid w:val="164742A9"/>
    <w:rsid w:val="167AD211"/>
    <w:rsid w:val="167AD211"/>
    <w:rsid w:val="167E7FFE"/>
    <w:rsid w:val="168B0AA8"/>
    <w:rsid w:val="169D0DDA"/>
    <w:rsid w:val="16B4A9B4"/>
    <w:rsid w:val="16B4A9B4"/>
    <w:rsid w:val="16BC0A5A"/>
    <w:rsid w:val="16CCC736"/>
    <w:rsid w:val="16D40EB9"/>
    <w:rsid w:val="17A136F9"/>
    <w:rsid w:val="17CC5C17"/>
    <w:rsid w:val="17DD2A37"/>
    <w:rsid w:val="17E3130A"/>
    <w:rsid w:val="18442533"/>
    <w:rsid w:val="1857DABB"/>
    <w:rsid w:val="193F9773"/>
    <w:rsid w:val="1955F30B"/>
    <w:rsid w:val="195FF562"/>
    <w:rsid w:val="196AC39C"/>
    <w:rsid w:val="197EE36B"/>
    <w:rsid w:val="19A1DA0C"/>
    <w:rsid w:val="19B620C0"/>
    <w:rsid w:val="1A436CC8"/>
    <w:rsid w:val="1A511D51"/>
    <w:rsid w:val="1A74448D"/>
    <w:rsid w:val="1AAC9FCD"/>
    <w:rsid w:val="1AF38340"/>
    <w:rsid w:val="1B1AB3CC"/>
    <w:rsid w:val="1B248210"/>
    <w:rsid w:val="1B41BD01"/>
    <w:rsid w:val="1B42A0E9"/>
    <w:rsid w:val="1B47310A"/>
    <w:rsid w:val="1B700E4E"/>
    <w:rsid w:val="1BA640BB"/>
    <w:rsid w:val="1BA73146"/>
    <w:rsid w:val="1BAFC055"/>
    <w:rsid w:val="1C179118"/>
    <w:rsid w:val="1C73F044"/>
    <w:rsid w:val="1C73F044"/>
    <w:rsid w:val="1C818458"/>
    <w:rsid w:val="1C8D93CD"/>
    <w:rsid w:val="1C8F53A1"/>
    <w:rsid w:val="1C93FD7A"/>
    <w:rsid w:val="1CB6842D"/>
    <w:rsid w:val="1CB901D6"/>
    <w:rsid w:val="1CC19BF1"/>
    <w:rsid w:val="1D1502AE"/>
    <w:rsid w:val="1D33112B"/>
    <w:rsid w:val="1D522242"/>
    <w:rsid w:val="1DA52CDA"/>
    <w:rsid w:val="1DE7C73E"/>
    <w:rsid w:val="1E24B961"/>
    <w:rsid w:val="1E331188"/>
    <w:rsid w:val="1E8A75C1"/>
    <w:rsid w:val="1EA6933C"/>
    <w:rsid w:val="1F399986"/>
    <w:rsid w:val="1F653330"/>
    <w:rsid w:val="1F6A721B"/>
    <w:rsid w:val="208D2D4F"/>
    <w:rsid w:val="20C081A8"/>
    <w:rsid w:val="20CC1EAD"/>
    <w:rsid w:val="210C61DD"/>
    <w:rsid w:val="2138905D"/>
    <w:rsid w:val="216104F0"/>
    <w:rsid w:val="21A6713F"/>
    <w:rsid w:val="2211091A"/>
    <w:rsid w:val="2296D50D"/>
    <w:rsid w:val="233FECC8"/>
    <w:rsid w:val="2363E9E2"/>
    <w:rsid w:val="24344F30"/>
    <w:rsid w:val="24835366"/>
    <w:rsid w:val="24F4DFC7"/>
    <w:rsid w:val="24F600D6"/>
    <w:rsid w:val="24F73A5E"/>
    <w:rsid w:val="2563A871"/>
    <w:rsid w:val="2576F796"/>
    <w:rsid w:val="2586FCD1"/>
    <w:rsid w:val="259E0E44"/>
    <w:rsid w:val="259E0E44"/>
    <w:rsid w:val="263E236D"/>
    <w:rsid w:val="263E5543"/>
    <w:rsid w:val="265460FA"/>
    <w:rsid w:val="26C0CB14"/>
    <w:rsid w:val="26F94763"/>
    <w:rsid w:val="271178C7"/>
    <w:rsid w:val="273185FD"/>
    <w:rsid w:val="27567351"/>
    <w:rsid w:val="27A8AE19"/>
    <w:rsid w:val="2815CE47"/>
    <w:rsid w:val="281A4124"/>
    <w:rsid w:val="282EDB20"/>
    <w:rsid w:val="28BE5ABD"/>
    <w:rsid w:val="28D1B3CD"/>
    <w:rsid w:val="28ED9886"/>
    <w:rsid w:val="290B4247"/>
    <w:rsid w:val="29413875"/>
    <w:rsid w:val="29413875"/>
    <w:rsid w:val="295D0F7A"/>
    <w:rsid w:val="29B5D0B2"/>
    <w:rsid w:val="29C971F9"/>
    <w:rsid w:val="29FBC5D5"/>
    <w:rsid w:val="2A14DE18"/>
    <w:rsid w:val="2A36FE3E"/>
    <w:rsid w:val="2A49018A"/>
    <w:rsid w:val="2A5F7AED"/>
    <w:rsid w:val="2AE3AD0F"/>
    <w:rsid w:val="2B667BE2"/>
    <w:rsid w:val="2B7E2B4A"/>
    <w:rsid w:val="2BB2A35A"/>
    <w:rsid w:val="2BB6868A"/>
    <w:rsid w:val="2BEBF6FC"/>
    <w:rsid w:val="2C0B722C"/>
    <w:rsid w:val="2C634842"/>
    <w:rsid w:val="2C72D2DC"/>
    <w:rsid w:val="2C88D8D7"/>
    <w:rsid w:val="2D2E84EE"/>
    <w:rsid w:val="2DDE7FE2"/>
    <w:rsid w:val="2DE3D399"/>
    <w:rsid w:val="2DECE828"/>
    <w:rsid w:val="2E0EA33D"/>
    <w:rsid w:val="2E160538"/>
    <w:rsid w:val="2E26C70E"/>
    <w:rsid w:val="2E3E3511"/>
    <w:rsid w:val="2E9962C6"/>
    <w:rsid w:val="2EB60E9B"/>
    <w:rsid w:val="2F007F05"/>
    <w:rsid w:val="2F007F05"/>
    <w:rsid w:val="2F3C97E2"/>
    <w:rsid w:val="2F965057"/>
    <w:rsid w:val="2F98D4BC"/>
    <w:rsid w:val="2FB1D599"/>
    <w:rsid w:val="2FF538FE"/>
    <w:rsid w:val="3024356E"/>
    <w:rsid w:val="308DE4F5"/>
    <w:rsid w:val="30A63FC2"/>
    <w:rsid w:val="30D0DB20"/>
    <w:rsid w:val="30FC87B3"/>
    <w:rsid w:val="313D71DA"/>
    <w:rsid w:val="3152321A"/>
    <w:rsid w:val="3161F72F"/>
    <w:rsid w:val="31CD8BFC"/>
    <w:rsid w:val="32381FC7"/>
    <w:rsid w:val="325D4407"/>
    <w:rsid w:val="32A1BCE5"/>
    <w:rsid w:val="32E81ABB"/>
    <w:rsid w:val="33695C5D"/>
    <w:rsid w:val="33733AA4"/>
    <w:rsid w:val="33DDE084"/>
    <w:rsid w:val="344C108B"/>
    <w:rsid w:val="344F0668"/>
    <w:rsid w:val="35251469"/>
    <w:rsid w:val="3546B21D"/>
    <w:rsid w:val="358BC1D2"/>
    <w:rsid w:val="35FF745E"/>
    <w:rsid w:val="3667F03C"/>
    <w:rsid w:val="36970B8F"/>
    <w:rsid w:val="36B68E14"/>
    <w:rsid w:val="36FE684D"/>
    <w:rsid w:val="3702BC90"/>
    <w:rsid w:val="370B90EA"/>
    <w:rsid w:val="3768708D"/>
    <w:rsid w:val="37752E08"/>
    <w:rsid w:val="377B0561"/>
    <w:rsid w:val="38338408"/>
    <w:rsid w:val="388145B7"/>
    <w:rsid w:val="38962674"/>
    <w:rsid w:val="38BF1829"/>
    <w:rsid w:val="38C73CE2"/>
    <w:rsid w:val="38F84320"/>
    <w:rsid w:val="390CEBD5"/>
    <w:rsid w:val="390DBABC"/>
    <w:rsid w:val="392DAF32"/>
    <w:rsid w:val="394873B5"/>
    <w:rsid w:val="3A1F07A4"/>
    <w:rsid w:val="3A873A7C"/>
    <w:rsid w:val="3AACCECA"/>
    <w:rsid w:val="3ADDDE86"/>
    <w:rsid w:val="3AE6CD51"/>
    <w:rsid w:val="3B5A0D58"/>
    <w:rsid w:val="3B6B64D5"/>
    <w:rsid w:val="3BC28C99"/>
    <w:rsid w:val="3BF00910"/>
    <w:rsid w:val="3C1C112B"/>
    <w:rsid w:val="3C2CBA68"/>
    <w:rsid w:val="3C2CBA68"/>
    <w:rsid w:val="3C75D4A4"/>
    <w:rsid w:val="3CDD04D3"/>
    <w:rsid w:val="3CDD04D3"/>
    <w:rsid w:val="3CEFB69B"/>
    <w:rsid w:val="3CF7C693"/>
    <w:rsid w:val="3D16F718"/>
    <w:rsid w:val="3D384F8A"/>
    <w:rsid w:val="3D3CA400"/>
    <w:rsid w:val="3D40CE4E"/>
    <w:rsid w:val="3D52D907"/>
    <w:rsid w:val="3D5AFE84"/>
    <w:rsid w:val="3D5E5CFA"/>
    <w:rsid w:val="3DA50AC7"/>
    <w:rsid w:val="3E040196"/>
    <w:rsid w:val="3E33A750"/>
    <w:rsid w:val="3E6EEF70"/>
    <w:rsid w:val="3E7178AB"/>
    <w:rsid w:val="3E89DD3A"/>
    <w:rsid w:val="3E89DD3A"/>
    <w:rsid w:val="3EC3F246"/>
    <w:rsid w:val="3F16CB9C"/>
    <w:rsid w:val="3FFB1B82"/>
    <w:rsid w:val="40051F74"/>
    <w:rsid w:val="403ED5F8"/>
    <w:rsid w:val="403ED5F8"/>
    <w:rsid w:val="4067C037"/>
    <w:rsid w:val="409B57FD"/>
    <w:rsid w:val="40B303B8"/>
    <w:rsid w:val="40C529A4"/>
    <w:rsid w:val="412971DD"/>
    <w:rsid w:val="41923E12"/>
    <w:rsid w:val="41D5CEFD"/>
    <w:rsid w:val="41EA683B"/>
    <w:rsid w:val="420866AE"/>
    <w:rsid w:val="42405C98"/>
    <w:rsid w:val="42719474"/>
    <w:rsid w:val="42C67BC6"/>
    <w:rsid w:val="42D62D9E"/>
    <w:rsid w:val="42D702E3"/>
    <w:rsid w:val="43DC7083"/>
    <w:rsid w:val="43F35D18"/>
    <w:rsid w:val="43F6F02C"/>
    <w:rsid w:val="442444AC"/>
    <w:rsid w:val="447575F2"/>
    <w:rsid w:val="4500EB1D"/>
    <w:rsid w:val="450F198B"/>
    <w:rsid w:val="45179337"/>
    <w:rsid w:val="453304AC"/>
    <w:rsid w:val="46033188"/>
    <w:rsid w:val="46C5C6E4"/>
    <w:rsid w:val="47339296"/>
    <w:rsid w:val="47530DC6"/>
    <w:rsid w:val="47747A1E"/>
    <w:rsid w:val="477F8B04"/>
    <w:rsid w:val="47AAE3DC"/>
    <w:rsid w:val="47ACB631"/>
    <w:rsid w:val="47C074D1"/>
    <w:rsid w:val="47DCF362"/>
    <w:rsid w:val="48958BAE"/>
    <w:rsid w:val="49024E63"/>
    <w:rsid w:val="49431CD5"/>
    <w:rsid w:val="49601CAA"/>
    <w:rsid w:val="49752612"/>
    <w:rsid w:val="49FD67A6"/>
    <w:rsid w:val="4A4326B8"/>
    <w:rsid w:val="4A49763F"/>
    <w:rsid w:val="4ACAE01A"/>
    <w:rsid w:val="4AF29AFE"/>
    <w:rsid w:val="4B28AE87"/>
    <w:rsid w:val="4B826A25"/>
    <w:rsid w:val="4BCD2C70"/>
    <w:rsid w:val="4BE3F864"/>
    <w:rsid w:val="4C0210E4"/>
    <w:rsid w:val="4C1876BA"/>
    <w:rsid w:val="4C515B8A"/>
    <w:rsid w:val="4C6E599B"/>
    <w:rsid w:val="4CC4BEC2"/>
    <w:rsid w:val="4CDB455B"/>
    <w:rsid w:val="4CF28BBD"/>
    <w:rsid w:val="4D5CD5E1"/>
    <w:rsid w:val="4DACC48E"/>
    <w:rsid w:val="4DB28747"/>
    <w:rsid w:val="4DE6F9FB"/>
    <w:rsid w:val="4DF7F396"/>
    <w:rsid w:val="4E29C652"/>
    <w:rsid w:val="4E3716FB"/>
    <w:rsid w:val="4E6DC70B"/>
    <w:rsid w:val="4E72CC46"/>
    <w:rsid w:val="4E84B92B"/>
    <w:rsid w:val="4ED0D8C9"/>
    <w:rsid w:val="4F46F02D"/>
    <w:rsid w:val="4F6C0B6C"/>
    <w:rsid w:val="4FE2121A"/>
    <w:rsid w:val="5094B36A"/>
    <w:rsid w:val="50C19BF6"/>
    <w:rsid w:val="50EA2809"/>
    <w:rsid w:val="50F86D08"/>
    <w:rsid w:val="514E2EBA"/>
    <w:rsid w:val="51AADC62"/>
    <w:rsid w:val="51C68273"/>
    <w:rsid w:val="5285F86A"/>
    <w:rsid w:val="52D5F1FF"/>
    <w:rsid w:val="5331D954"/>
    <w:rsid w:val="5336D989"/>
    <w:rsid w:val="53A449EC"/>
    <w:rsid w:val="53A48C7B"/>
    <w:rsid w:val="53BE16B9"/>
    <w:rsid w:val="53C3BDEB"/>
    <w:rsid w:val="53E02BDB"/>
    <w:rsid w:val="5432D4C7"/>
    <w:rsid w:val="548966E4"/>
    <w:rsid w:val="54A0CE32"/>
    <w:rsid w:val="550BEBCE"/>
    <w:rsid w:val="550CBA1B"/>
    <w:rsid w:val="551398A6"/>
    <w:rsid w:val="5566A33E"/>
    <w:rsid w:val="556A21B9"/>
    <w:rsid w:val="55960EAA"/>
    <w:rsid w:val="563DA66C"/>
    <w:rsid w:val="565437DD"/>
    <w:rsid w:val="565576D3"/>
    <w:rsid w:val="5658EE1E"/>
    <w:rsid w:val="5699F396"/>
    <w:rsid w:val="56DD836B"/>
    <w:rsid w:val="56DD836B"/>
    <w:rsid w:val="5718FA38"/>
    <w:rsid w:val="5744C38B"/>
    <w:rsid w:val="5795E0DA"/>
    <w:rsid w:val="57C14A81"/>
    <w:rsid w:val="57E7BF23"/>
    <w:rsid w:val="57F01109"/>
    <w:rsid w:val="5821A9ED"/>
    <w:rsid w:val="5827E204"/>
    <w:rsid w:val="58B5EA84"/>
    <w:rsid w:val="592776E5"/>
    <w:rsid w:val="59294EC0"/>
    <w:rsid w:val="598F36D3"/>
    <w:rsid w:val="5A4C1677"/>
    <w:rsid w:val="5A67878F"/>
    <w:rsid w:val="5A7551E2"/>
    <w:rsid w:val="5A792555"/>
    <w:rsid w:val="5A819A68"/>
    <w:rsid w:val="5ABB2EC5"/>
    <w:rsid w:val="5BADBC4C"/>
    <w:rsid w:val="5BBB9E7A"/>
    <w:rsid w:val="5BC684D5"/>
    <w:rsid w:val="5BD21563"/>
    <w:rsid w:val="5C05502E"/>
    <w:rsid w:val="5C44D539"/>
    <w:rsid w:val="5C48169C"/>
    <w:rsid w:val="5C48169C"/>
    <w:rsid w:val="5C95F729"/>
    <w:rsid w:val="5CCB6EA6"/>
    <w:rsid w:val="5CD1FF2C"/>
    <w:rsid w:val="5CF91321"/>
    <w:rsid w:val="5D9DBBF8"/>
    <w:rsid w:val="5E2BE336"/>
    <w:rsid w:val="5E2CF601"/>
    <w:rsid w:val="5EA4A144"/>
    <w:rsid w:val="5EBB1264"/>
    <w:rsid w:val="5EBB1264"/>
    <w:rsid w:val="5EE6FC93"/>
    <w:rsid w:val="5EF9ECCD"/>
    <w:rsid w:val="5EF9ECCD"/>
    <w:rsid w:val="5F0AE3C0"/>
    <w:rsid w:val="5F22DE82"/>
    <w:rsid w:val="5F47E220"/>
    <w:rsid w:val="5F5E367B"/>
    <w:rsid w:val="5F7103DE"/>
    <w:rsid w:val="5FC37F5D"/>
    <w:rsid w:val="6008A86A"/>
    <w:rsid w:val="600C4A22"/>
    <w:rsid w:val="601EBB4C"/>
    <w:rsid w:val="602AAD7C"/>
    <w:rsid w:val="6094B454"/>
    <w:rsid w:val="612BE753"/>
    <w:rsid w:val="614B043E"/>
    <w:rsid w:val="616C400A"/>
    <w:rsid w:val="61DAE669"/>
    <w:rsid w:val="627B2E30"/>
    <w:rsid w:val="62836A0A"/>
    <w:rsid w:val="62B3D1BD"/>
    <w:rsid w:val="62D75F07"/>
    <w:rsid w:val="62F27F76"/>
    <w:rsid w:val="6308106B"/>
    <w:rsid w:val="6308106B"/>
    <w:rsid w:val="630DC12E"/>
    <w:rsid w:val="636EEB02"/>
    <w:rsid w:val="63867ECD"/>
    <w:rsid w:val="63A9756E"/>
    <w:rsid w:val="63C158AB"/>
    <w:rsid w:val="63CC2468"/>
    <w:rsid w:val="63E3CE5E"/>
    <w:rsid w:val="63E3CE5E"/>
    <w:rsid w:val="63EC36B6"/>
    <w:rsid w:val="63F3E5D8"/>
    <w:rsid w:val="642FFEB5"/>
    <w:rsid w:val="64408DC4"/>
    <w:rsid w:val="6446A4DB"/>
    <w:rsid w:val="647AB308"/>
    <w:rsid w:val="64E9FB18"/>
    <w:rsid w:val="6518F0D8"/>
    <w:rsid w:val="65A68AA1"/>
    <w:rsid w:val="65A8DE96"/>
    <w:rsid w:val="65DE6E34"/>
    <w:rsid w:val="65EEF8E2"/>
    <w:rsid w:val="66311B3C"/>
    <w:rsid w:val="667B8BA6"/>
    <w:rsid w:val="668AA6EE"/>
    <w:rsid w:val="66B7A483"/>
    <w:rsid w:val="66E11630"/>
    <w:rsid w:val="6726B7F7"/>
    <w:rsid w:val="672B274C"/>
    <w:rsid w:val="67633FEE"/>
    <w:rsid w:val="67CE41CB"/>
    <w:rsid w:val="67E55D37"/>
    <w:rsid w:val="68308464"/>
    <w:rsid w:val="68698F59"/>
    <w:rsid w:val="6880F925"/>
    <w:rsid w:val="688D1D5C"/>
    <w:rsid w:val="68924814"/>
    <w:rsid w:val="68DAA729"/>
    <w:rsid w:val="6918D5F3"/>
    <w:rsid w:val="695B08C1"/>
    <w:rsid w:val="6968796F"/>
    <w:rsid w:val="698677E2"/>
    <w:rsid w:val="699DC1C9"/>
    <w:rsid w:val="69BE6DCC"/>
    <w:rsid w:val="69C9D16B"/>
    <w:rsid w:val="69EE4EA0"/>
    <w:rsid w:val="6A0727FD"/>
    <w:rsid w:val="6A0DAA11"/>
    <w:rsid w:val="6A12C38E"/>
    <w:rsid w:val="6A1CC986"/>
    <w:rsid w:val="6A2B649D"/>
    <w:rsid w:val="6A35F1E3"/>
    <w:rsid w:val="6B118B48"/>
    <w:rsid w:val="6B224843"/>
    <w:rsid w:val="6B5A3E2D"/>
    <w:rsid w:val="6BC734FE"/>
    <w:rsid w:val="6BC734FE"/>
    <w:rsid w:val="6BD7364D"/>
    <w:rsid w:val="6CB49A42"/>
    <w:rsid w:val="6CB5F121"/>
    <w:rsid w:val="6CD67E9C"/>
    <w:rsid w:val="6CEACD2A"/>
    <w:rsid w:val="6CF50CFD"/>
    <w:rsid w:val="6CF60E8E"/>
    <w:rsid w:val="6D8179D8"/>
    <w:rsid w:val="6D8BEF9E"/>
    <w:rsid w:val="6DA01924"/>
    <w:rsid w:val="6DC27A19"/>
    <w:rsid w:val="6E3BEA92"/>
    <w:rsid w:val="6E4009A7"/>
    <w:rsid w:val="6E5FD1BF"/>
    <w:rsid w:val="6E61FB07"/>
    <w:rsid w:val="6E77647F"/>
    <w:rsid w:val="6E77B501"/>
    <w:rsid w:val="6E7974EE"/>
    <w:rsid w:val="6EC316CB"/>
    <w:rsid w:val="6F09B182"/>
    <w:rsid w:val="6F1C3811"/>
    <w:rsid w:val="6F920F93"/>
    <w:rsid w:val="6F93E497"/>
    <w:rsid w:val="6FE2BF9E"/>
    <w:rsid w:val="6FFE43E4"/>
    <w:rsid w:val="6FFE43E4"/>
    <w:rsid w:val="70169CD2"/>
    <w:rsid w:val="705FC162"/>
    <w:rsid w:val="70917E57"/>
    <w:rsid w:val="70E18CB7"/>
    <w:rsid w:val="70E18ED3"/>
    <w:rsid w:val="70F604F7"/>
    <w:rsid w:val="7186809A"/>
    <w:rsid w:val="719644E6"/>
    <w:rsid w:val="71AF55C3"/>
    <w:rsid w:val="71C78773"/>
    <w:rsid w:val="71C97FB1"/>
    <w:rsid w:val="7202605B"/>
    <w:rsid w:val="7202605B"/>
    <w:rsid w:val="7222BCE1"/>
    <w:rsid w:val="724C8852"/>
    <w:rsid w:val="72B4538D"/>
    <w:rsid w:val="72BBF19C"/>
    <w:rsid w:val="72F8C85D"/>
    <w:rsid w:val="73321547"/>
    <w:rsid w:val="73655012"/>
    <w:rsid w:val="7394C81A"/>
    <w:rsid w:val="73BF93A4"/>
    <w:rsid w:val="73E33DD6"/>
    <w:rsid w:val="74124FBB"/>
    <w:rsid w:val="74201E2F"/>
    <w:rsid w:val="74282F86"/>
    <w:rsid w:val="745023EE"/>
    <w:rsid w:val="745023EE"/>
    <w:rsid w:val="7524B454"/>
    <w:rsid w:val="7532584F"/>
    <w:rsid w:val="755CBFC7"/>
    <w:rsid w:val="7582CE75"/>
    <w:rsid w:val="75A72B59"/>
    <w:rsid w:val="75DA4A39"/>
    <w:rsid w:val="75E654EB"/>
    <w:rsid w:val="7605055F"/>
    <w:rsid w:val="769A9C8D"/>
    <w:rsid w:val="76D5B5D3"/>
    <w:rsid w:val="76DD8D68"/>
    <w:rsid w:val="773D0725"/>
    <w:rsid w:val="774E9C8E"/>
    <w:rsid w:val="77583CEA"/>
    <w:rsid w:val="775C9B5B"/>
    <w:rsid w:val="77A458AF"/>
    <w:rsid w:val="77AB08C4"/>
    <w:rsid w:val="77D5F11C"/>
    <w:rsid w:val="77D85712"/>
    <w:rsid w:val="77F4838A"/>
    <w:rsid w:val="77F4838A"/>
    <w:rsid w:val="780DABE7"/>
    <w:rsid w:val="78436E41"/>
    <w:rsid w:val="785F1C13"/>
    <w:rsid w:val="787340D6"/>
    <w:rsid w:val="78A5B806"/>
    <w:rsid w:val="78A5B806"/>
    <w:rsid w:val="78CFD756"/>
    <w:rsid w:val="793A6B21"/>
    <w:rsid w:val="79412BFC"/>
    <w:rsid w:val="7987429D"/>
    <w:rsid w:val="79888823"/>
    <w:rsid w:val="7A317605"/>
    <w:rsid w:val="7A7571BC"/>
    <w:rsid w:val="7AB0B9B4"/>
    <w:rsid w:val="7AB48D56"/>
    <w:rsid w:val="7AF12E8E"/>
    <w:rsid w:val="7B2D5DD4"/>
    <w:rsid w:val="7B86B1A2"/>
    <w:rsid w:val="7B9B5E4F"/>
    <w:rsid w:val="7BA199D3"/>
    <w:rsid w:val="7BA5FA89"/>
    <w:rsid w:val="7BB5C13C"/>
    <w:rsid w:val="7BDB2BBF"/>
    <w:rsid w:val="7C3EFACE"/>
    <w:rsid w:val="7C5123DE"/>
    <w:rsid w:val="7C77096A"/>
    <w:rsid w:val="7C9FF376"/>
    <w:rsid w:val="7CBB1411"/>
    <w:rsid w:val="7D1E560A"/>
    <w:rsid w:val="7D6916C7"/>
    <w:rsid w:val="7D8B3B77"/>
    <w:rsid w:val="7E04105B"/>
    <w:rsid w:val="7E0E5770"/>
    <w:rsid w:val="7E29A16E"/>
    <w:rsid w:val="7E411614"/>
    <w:rsid w:val="7E4F1F25"/>
    <w:rsid w:val="7E78974D"/>
    <w:rsid w:val="7E91615C"/>
    <w:rsid w:val="7EC3A20E"/>
    <w:rsid w:val="7EC79F5B"/>
    <w:rsid w:val="7F835BAB"/>
    <w:rsid w:val="7FFA50BF"/>
    <w:rsid w:val="7FFA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8DC4"/>
  <w15:chartTrackingRefBased/>
  <w15:docId w15:val="{e0cf78c4-50c4-48a3-ab0c-8143b93274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indie-fund.com/about" TargetMode="External" Id="Reb9622b1c1604768" /><Relationship Type="http://schemas.openxmlformats.org/officeDocument/2006/relationships/hyperlink" Target="https://www.payscale.com/research/US/Job=Game_Tester/Hourly_Rate/1e1237a1/Early-Career" TargetMode="External" Id="R23c7768f90d04d64" /><Relationship Type="http://schemas.openxmlformats.org/officeDocument/2006/relationships/hyperlink" Target="https://www.payscale.com/research/US/Job=Graphic_Artist/Hourly_Rate/ebe62ac2/Early-Career" TargetMode="External" Id="Rae39c98a191042ad" /><Relationship Type="http://schemas.openxmlformats.org/officeDocument/2006/relationships/header" Target="/word/header.xml" Id="Rb7a44f7cce08432f" /><Relationship Type="http://schemas.openxmlformats.org/officeDocument/2006/relationships/header" Target="/word/header2.xml" Id="Rce615f83aa47412a" /><Relationship Type="http://schemas.openxmlformats.org/officeDocument/2006/relationships/footer" Target="/word/footer.xml" Id="R1c57a5ec3b934080" /><Relationship Type="http://schemas.openxmlformats.org/officeDocument/2006/relationships/footer" Target="/word/footer2.xml" Id="R18adb8e2c9734c15" /><Relationship Type="http://schemas.microsoft.com/office/2019/09/relationships/intelligence" Target="/word/intelligence.xml" Id="R2ba2e3130767441f" /><Relationship Type="http://schemas.openxmlformats.org/officeDocument/2006/relationships/hyperlink" Target="https://www.sadpumpkin.com/" TargetMode="External" Id="Rae5f24aa2daf4423" /><Relationship Type="http://schemas.openxmlformats.org/officeDocument/2006/relationships/image" Target="/media/image.png" Id="R77e1a53865324fa3" /><Relationship Type="http://schemas.openxmlformats.org/officeDocument/2006/relationships/hyperlink" Target="https://www.payscale.com/research/US/Job=Video_Game_Programmer/Salary/96b7680c/Entry-Level" TargetMode="External" Id="R9c32478a518b47fd" /><Relationship Type="http://schemas.openxmlformats.org/officeDocument/2006/relationships/hyperlink" Target="https://www.maximumgames.com/press/finding-right-video-game-publisher-game/" TargetMode="External" Id="Rb56da9bca7fb4848" /><Relationship Type="http://schemas.openxmlformats.org/officeDocument/2006/relationships/hyperlink" Target="https://firebase.google.com/pricing" TargetMode="External" Id="R0f47ed4fc2164f9e" /><Relationship Type="http://schemas.openxmlformats.org/officeDocument/2006/relationships/hyperlink" Target="https://ignitiondeck.com/id/crowdfunding-a-video-game/" TargetMode="External" Id="R78fa5c33db4448a7" /><Relationship Type="http://schemas.openxmlformats.org/officeDocument/2006/relationships/hyperlink" Target="https://workspace.google.com/pricing.html" TargetMode="External" Id="R798575d0ed144b0f" /><Relationship Type="http://schemas.openxmlformats.org/officeDocument/2006/relationships/hyperlink" Target="https://www.llcuniversity.com/how-much-does-it-cost-to-setup-an-llc/" TargetMode="External" Id="R7bd1a53ecbb4401b" /><Relationship Type="http://schemas.openxmlformats.org/officeDocument/2006/relationships/hyperlink" Target="https://www.llcuniversity.com/llc-filing-fees-by-state/" TargetMode="External" Id="Ra9db82f98ef44da2" /><Relationship Type="http://schemas.openxmlformats.org/officeDocument/2006/relationships/hyperlink" Target="https://www.webfx.com/blog/marketing/much-cost-advertise-google-adwords/" TargetMode="External" Id="Raffdcf43303e43a4" /><Relationship Type="http://schemas.openxmlformats.org/officeDocument/2006/relationships/hyperlink" Target="https://www.thebalancesmb.com/top-crowdfunding-sites-for-gaming-985224" TargetMode="External" Id="R08f4d76053a34207" /><Relationship Type="http://schemas.openxmlformats.org/officeDocument/2006/relationships/hyperlink" Target="https://store.unity.com/compare-plans" TargetMode="External" Id="R77e778e524834ebe" /><Relationship Type="http://schemas.openxmlformats.org/officeDocument/2006/relationships/hyperlink" Target="https://quickbooks.intuit.com/pricing/" TargetMode="External" Id="R742ce36a7b6f44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2021-03-21T01:26:22.4199550Z</dcterms:created>
  <dcterms:modified xsi:type="dcterms:W3CDTF">2021-04-04T01:41:34.4577403Z</dcterms:modified>
  <dc:creator>JAKE OCONNOR</dc:creator>
  <lastModifiedBy>JAKE OCONNOR</lastModifiedBy>
</coreProperties>
</file>