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4698"/>
        <w:gridCol w:w="270"/>
        <w:gridCol w:w="5490"/>
      </w:tblGrid>
      <w:tr xmlns:wp14="http://schemas.microsoft.com/office/word/2010/wordml" w:rsidRPr="00DB4FF7" w:rsidR="009E4517" w:rsidTr="24560CB9" w14:paraId="0E26D282" wp14:textId="77777777">
        <w:tc>
          <w:tcPr>
            <w:tcW w:w="10458" w:type="dxa"/>
            <w:gridSpan w:val="3"/>
            <w:tcBorders>
              <w:top w:val="single" w:color="808080" w:themeColor="background1" w:themeShade="80" w:sz="4" w:space="0"/>
              <w:left w:val="single" w:color="808080" w:themeColor="background1" w:themeShade="80" w:sz="4" w:space="0"/>
              <w:bottom w:val="single" w:color="808080" w:themeColor="background1" w:themeShade="80" w:sz="4" w:space="0"/>
              <w:right w:val="single" w:color="808080" w:themeColor="background1" w:themeShade="80" w:sz="4" w:space="0"/>
            </w:tcBorders>
            <w:shd w:val="clear" w:color="auto" w:fill="92D050"/>
            <w:tcMar/>
          </w:tcPr>
          <w:p w:rsidRPr="00DB4FF7" w:rsidR="009E4517" w:rsidP="00DB4FF7" w:rsidRDefault="00DB4FF7" w14:paraId="3C786099" wp14:textId="77777777">
            <w:pPr>
              <w:spacing w:before="240" w:after="240"/>
              <w:rPr>
                <w:rFonts w:ascii="Arial" w:hAnsi="Arial" w:cs="Arial"/>
                <w:sz w:val="56"/>
                <w:szCs w:val="56"/>
              </w:rPr>
            </w:pPr>
            <w:r>
              <w:rPr>
                <w:rFonts w:ascii="Arial" w:hAnsi="Arial" w:cs="Arial"/>
                <w:color w:val="FFFFFF" w:themeColor="background1"/>
                <w:sz w:val="56"/>
                <w:szCs w:val="56"/>
              </w:rPr>
              <w:t>One-</w:t>
            </w:r>
            <w:r w:rsidRPr="00DB4FF7" w:rsidR="007B7DCC">
              <w:rPr>
                <w:rFonts w:ascii="Arial" w:hAnsi="Arial" w:cs="Arial"/>
                <w:color w:val="FFFFFF" w:themeColor="background1"/>
                <w:sz w:val="56"/>
                <w:szCs w:val="56"/>
              </w:rPr>
              <w:t>Sentence</w:t>
            </w:r>
            <w:r>
              <w:rPr>
                <w:rFonts w:ascii="Arial" w:hAnsi="Arial" w:cs="Arial"/>
                <w:color w:val="FFFFFF" w:themeColor="background1"/>
                <w:sz w:val="56"/>
                <w:szCs w:val="56"/>
              </w:rPr>
              <w:t xml:space="preserve"> Innovation Pitch</w:t>
            </w:r>
          </w:p>
        </w:tc>
      </w:tr>
      <w:tr xmlns:wp14="http://schemas.microsoft.com/office/word/2010/wordml" w:rsidRPr="00DB4FF7" w:rsidR="009E4517" w:rsidTr="24560CB9" w14:paraId="5C23FBCF" wp14:textId="77777777">
        <w:tc>
          <w:tcPr>
            <w:tcW w:w="4698" w:type="dxa"/>
            <w:tcBorders>
              <w:top w:val="single" w:color="808080" w:themeColor="background1" w:themeShade="80" w:sz="4" w:space="0"/>
              <w:bottom w:val="single" w:color="auto" w:sz="4" w:space="0"/>
            </w:tcBorders>
            <w:tcMar/>
          </w:tcPr>
          <w:p w:rsidRPr="00DB4FF7" w:rsidR="009E4517" w:rsidP="00DB4FF7" w:rsidRDefault="00BF7B9A" w14:paraId="3FC1B3E8" wp14:textId="68F58388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9C3597A" w:rsidR="009E451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Student Name</w:t>
            </w:r>
            <w:r w:rsidRPr="09C3597A" w:rsidR="009E4517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9C3597A" w:rsidR="1DD46E5E">
              <w:rPr>
                <w:rFonts w:ascii="Arial" w:hAnsi="Arial" w:cs="Arial"/>
                <w:sz w:val="20"/>
                <w:szCs w:val="20"/>
              </w:rPr>
              <w:t>Jake O’Connor</w:t>
            </w:r>
          </w:p>
          <w:p w:rsidRPr="00DB4FF7" w:rsidR="009E4517" w:rsidP="00DB4FF7" w:rsidRDefault="009E4517" w14:paraId="672A6659" wp14:textId="77777777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color="808080" w:themeColor="background1" w:themeShade="80" w:sz="4" w:space="0"/>
              <w:bottom w:val="single" w:color="auto" w:sz="4" w:space="0"/>
            </w:tcBorders>
            <w:tcMar/>
          </w:tcPr>
          <w:p w:rsidRPr="00DB4FF7" w:rsidR="009E4517" w:rsidP="00DB4FF7" w:rsidRDefault="009E4517" w14:paraId="0A37501D" wp14:textId="77777777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0" w:type="dxa"/>
            <w:tcBorders>
              <w:top w:val="single" w:color="808080" w:themeColor="background1" w:themeShade="80" w:sz="4" w:space="0"/>
              <w:bottom w:val="single" w:color="auto" w:sz="4" w:space="0"/>
            </w:tcBorders>
            <w:tcMar/>
          </w:tcPr>
          <w:p w:rsidRPr="00DB4FF7" w:rsidR="009E4517" w:rsidP="09C3597A" w:rsidRDefault="00BF7B9A" w14:paraId="09B6DD7C" wp14:textId="7D78BBF3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9C3597A" w:rsidR="404C387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Business </w:t>
            </w:r>
            <w:r w:rsidRPr="09C3597A" w:rsidR="00BF7B9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Name</w:t>
            </w:r>
            <w:r w:rsidRPr="09C3597A" w:rsidR="009E4517">
              <w:rPr>
                <w:rFonts w:ascii="Arial" w:hAnsi="Arial" w:cs="Arial"/>
                <w:sz w:val="20"/>
                <w:szCs w:val="20"/>
              </w:rPr>
              <w:t>:</w:t>
            </w:r>
            <w:r w:rsidRPr="09C3597A" w:rsidR="449652D2">
              <w:rPr>
                <w:rFonts w:ascii="Arial" w:hAnsi="Arial" w:cs="Arial"/>
                <w:sz w:val="20"/>
                <w:szCs w:val="20"/>
              </w:rPr>
              <w:t xml:space="preserve"> Sad Pumpkin Games</w:t>
            </w:r>
            <w:r w:rsidRPr="09C3597A" w:rsidR="009E45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Pr="00DB4FF7" w:rsidR="009E4517" w:rsidP="00DB4FF7" w:rsidRDefault="00BF7B9A" w14:paraId="22FE27E0" wp14:textId="0AF615D7">
            <w:pPr>
              <w:spacing w:before="240"/>
              <w:rPr>
                <w:rFonts w:ascii="Arial" w:hAnsi="Arial" w:cs="Arial"/>
                <w:sz w:val="20"/>
                <w:szCs w:val="20"/>
              </w:rPr>
            </w:pPr>
            <w:r w:rsidRPr="09C3597A" w:rsidR="351FE2F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Innovation</w:t>
            </w:r>
            <w:r w:rsidRPr="09C3597A" w:rsidR="3830A064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Name</w:t>
            </w:r>
            <w:r w:rsidRPr="09C3597A" w:rsidR="351FE2FF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9C3597A" w:rsidR="7B26632B">
              <w:rPr>
                <w:rFonts w:ascii="Arial" w:hAnsi="Arial" w:cs="Arial"/>
                <w:sz w:val="20"/>
                <w:szCs w:val="20"/>
              </w:rPr>
              <w:t>Pumpkin Seed Framework</w:t>
            </w:r>
          </w:p>
        </w:tc>
      </w:tr>
      <w:tr xmlns:wp14="http://schemas.microsoft.com/office/word/2010/wordml" w:rsidRPr="00DB4FF7" w:rsidR="003202DF" w:rsidTr="24560CB9" w14:paraId="09B8A1C8" wp14:textId="77777777">
        <w:trPr>
          <w:trHeight w:val="321"/>
        </w:trPr>
        <w:tc>
          <w:tcPr>
            <w:tcW w:w="10458" w:type="dxa"/>
            <w:gridSpan w:val="3"/>
            <w:tcBorders>
              <w:top w:val="single" w:color="auto" w:sz="4" w:space="0"/>
              <w:bottom w:val="single" w:color="auto" w:sz="4" w:space="0"/>
            </w:tcBorders>
            <w:tcMar/>
          </w:tcPr>
          <w:p w:rsidRPr="00DB4FF7" w:rsidR="003202DF" w:rsidP="0012138E" w:rsidRDefault="003202DF" w14:paraId="5DAB6C7B" wp14:textId="77777777">
            <w:pPr>
              <w:rPr>
                <w:rFonts w:ascii="Arial" w:hAnsi="Arial" w:cs="Arial"/>
              </w:rPr>
            </w:pPr>
          </w:p>
          <w:p w:rsidRPr="00DB4FF7" w:rsidR="00DB4FF7" w:rsidP="007B7DCC" w:rsidRDefault="00DB4FF7" w14:paraId="662BEF8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B4FF7">
              <w:rPr>
                <w:rFonts w:ascii="Arial" w:hAnsi="Arial" w:cs="Arial"/>
                <w:sz w:val="20"/>
                <w:szCs w:val="20"/>
              </w:rPr>
              <w:t xml:space="preserve">A business model is a design for the successful operation of a business, identifying revenue sources, customer base, products, and details of financing.  </w:t>
            </w:r>
            <w:r>
              <w:rPr>
                <w:rFonts w:ascii="Arial" w:hAnsi="Arial" w:cs="Arial"/>
                <w:sz w:val="20"/>
                <w:szCs w:val="20"/>
              </w:rPr>
              <w:t>A business plan is a formal statement of a set of business goals, the reasons they are believed attainable, and the plan for reaching those goals.</w:t>
            </w:r>
          </w:p>
          <w:p w:rsidRPr="00DB4FF7" w:rsidR="00DB4FF7" w:rsidP="007B7DCC" w:rsidRDefault="00DB4FF7" w14:paraId="02EB378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DB4FF7" w:rsidR="007B7DCC" w:rsidP="007B7DCC" w:rsidRDefault="007B7DCC" w14:paraId="2FD94C8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B4FF7">
              <w:rPr>
                <w:rFonts w:ascii="Arial" w:hAnsi="Arial" w:cs="Arial"/>
                <w:sz w:val="20"/>
                <w:szCs w:val="20"/>
              </w:rPr>
              <w:t xml:space="preserve">Entrepreneurs have developed a strategy to </w:t>
            </w:r>
            <w:r w:rsidRPr="00DB4FF7" w:rsidR="00DB4FF7">
              <w:rPr>
                <w:rFonts w:ascii="Arial" w:hAnsi="Arial" w:cs="Arial"/>
                <w:sz w:val="20"/>
                <w:szCs w:val="20"/>
              </w:rPr>
              <w:t xml:space="preserve">explain their business model of </w:t>
            </w:r>
            <w:r w:rsidRPr="00DB4FF7">
              <w:rPr>
                <w:rFonts w:ascii="Arial" w:hAnsi="Arial" w:cs="Arial"/>
                <w:sz w:val="20"/>
                <w:szCs w:val="20"/>
              </w:rPr>
              <w:t>their innovation and marketing plan into one concise sentence.  We call this the “pitch”.  How can you pitch your innovation and marketing plan in one focused, fully-charged sentence?  Start out by stating your company’s name, what it is doing/developing, how it will help its target audience to solve a problem with a special unique quality or characteristic that it unique to your innovation. Let’s begin by look at what others have done.</w:t>
            </w:r>
          </w:p>
          <w:p w:rsidRPr="00DB4FF7" w:rsidR="007B7DCC" w:rsidP="007B7DCC" w:rsidRDefault="007B7DCC" w14:paraId="6A05A80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DB4FF7" w:rsidP="00DB4FF7" w:rsidRDefault="00DB4FF7" w14:paraId="208DA6F8" wp14:textId="77777777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  <w:r w:rsidRPr="00DB4FF7">
              <w:rPr>
                <w:rFonts w:ascii="Arial" w:hAnsi="Arial" w:cs="Arial"/>
                <w:sz w:val="20"/>
                <w:szCs w:val="20"/>
              </w:rPr>
              <w:t xml:space="preserve">Example:  “My company, Airto, is developing a web-based social seating check-in platform to help air travelers see </w:t>
            </w:r>
            <w:r w:rsidRPr="00DB4FF7">
              <w:rPr>
                <w:rFonts w:ascii="Arial" w:hAnsi="Arial" w:cs="Arial"/>
                <w:sz w:val="20"/>
                <w:szCs w:val="20"/>
              </w:rPr>
              <w:tab/>
            </w:r>
            <w:r w:rsidRPr="00DB4FF7">
              <w:rPr>
                <w:rFonts w:ascii="Arial" w:hAnsi="Arial" w:cs="Arial"/>
                <w:sz w:val="20"/>
                <w:szCs w:val="20"/>
              </w:rPr>
              <w:t>who is on board their flight and use Facebook and Linked in to assign all flight seats with one click.”</w:t>
            </w:r>
          </w:p>
          <w:p w:rsidRPr="00DB4FF7" w:rsidR="00DB4FF7" w:rsidP="00DB4FF7" w:rsidRDefault="00DB4FF7" w14:paraId="5A39BBE3" wp14:textId="77777777">
            <w:pPr>
              <w:tabs>
                <w:tab w:val="left" w:pos="99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DB4FF7" w:rsidR="007B7DCC" w:rsidTr="24560CB9" w14:paraId="56CF3815" wp14:textId="77777777">
        <w:trPr>
          <w:trHeight w:val="321"/>
        </w:trPr>
        <w:tc>
          <w:tcPr>
            <w:tcW w:w="10458" w:type="dxa"/>
            <w:gridSpan w:val="3"/>
            <w:tcBorders>
              <w:top w:val="single" w:color="auto" w:sz="4" w:space="0"/>
              <w:bottom w:val="single" w:color="auto" w:sz="4" w:space="0"/>
            </w:tcBorders>
            <w:tcMar/>
          </w:tcPr>
          <w:p w:rsidRPr="00DB4FF7" w:rsidR="007B7DCC" w:rsidP="00CF0D25" w:rsidRDefault="007B7DCC" w14:paraId="277A1FFF" wp14:textId="7777777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DB4FF7">
              <w:rPr>
                <w:rFonts w:ascii="Arial" w:hAnsi="Arial" w:cs="Arial"/>
                <w:sz w:val="28"/>
                <w:szCs w:val="28"/>
              </w:rPr>
              <w:t>Assignment Research:</w:t>
            </w:r>
          </w:p>
          <w:p w:rsidR="00DB4FF7" w:rsidP="007B7DCC" w:rsidRDefault="007B7DCC" w14:paraId="29D6B04F" wp14:textId="77777777">
            <w:pPr>
              <w:rPr>
                <w:rFonts w:ascii="Arial" w:hAnsi="Arial" w:cs="Arial"/>
              </w:rPr>
            </w:pPr>
            <w:r w:rsidRPr="00DB4F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B4FF7">
              <w:rPr>
                <w:rFonts w:ascii="Arial" w:hAnsi="Arial" w:cs="Arial"/>
              </w:rPr>
              <w:tab/>
            </w:r>
          </w:p>
          <w:p w:rsidRPr="00DB4FF7" w:rsidR="007B7DCC" w:rsidP="007B7DCC" w:rsidRDefault="007B7DCC" w14:paraId="5F88BAB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B4FF7">
              <w:rPr>
                <w:rFonts w:ascii="Arial" w:hAnsi="Arial" w:cs="Arial"/>
                <w:sz w:val="20"/>
                <w:szCs w:val="20"/>
              </w:rPr>
              <w:t>Review the following articles:</w:t>
            </w:r>
          </w:p>
          <w:p w:rsidRPr="00DB4FF7" w:rsidR="00DB4FF7" w:rsidP="007B7DCC" w:rsidRDefault="00DB4FF7" w14:paraId="41C8F396" wp14:textId="77777777">
            <w:pPr>
              <w:rPr>
                <w:rFonts w:ascii="Arial" w:hAnsi="Arial" w:cs="Arial"/>
                <w:sz w:val="20"/>
                <w:szCs w:val="20"/>
              </w:rPr>
            </w:pPr>
            <w:bookmarkStart w:name="_GoBack" w:id="0"/>
            <w:bookmarkEnd w:id="0"/>
          </w:p>
          <w:p w:rsidRPr="002832A2" w:rsidR="007B7DCC" w:rsidP="007B7DCC" w:rsidRDefault="007B7DCC" w14:paraId="3EDCFEBB" wp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DB4FF7">
              <w:rPr>
                <w:rFonts w:ascii="Arial" w:hAnsi="Arial" w:cs="Arial"/>
                <w:sz w:val="20"/>
                <w:szCs w:val="20"/>
              </w:rPr>
              <w:t>“</w:t>
            </w:r>
            <w:r w:rsidRPr="002832A2">
              <w:rPr>
                <w:rFonts w:ascii="Arial" w:hAnsi="Arial" w:cs="Arial"/>
                <w:sz w:val="20"/>
                <w:szCs w:val="20"/>
              </w:rPr>
              <w:t xml:space="preserve">Here Are The Winners Of The One-Sentence Pitch Competition” (Ha 2012) Available: </w:t>
            </w:r>
            <w:hyperlink w:history="1" r:id="rId8">
              <w:r w:rsidRPr="002832A2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http://techcrunch.com/2012/04/24/one-sentence-pitch-winners/</w:t>
              </w:r>
            </w:hyperlink>
          </w:p>
          <w:p w:rsidRPr="002832A2" w:rsidR="007B7DCC" w:rsidP="007B7DCC" w:rsidRDefault="007B7DCC" w14:paraId="7F70AEED" wp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832A2">
              <w:rPr>
                <w:rFonts w:ascii="Arial" w:hAnsi="Arial" w:cs="Arial"/>
                <w:sz w:val="20"/>
                <w:szCs w:val="20"/>
              </w:rPr>
              <w:t xml:space="preserve">“Startups: Give Us Your Best One-Sentence Pitch” (Wauters 2011) Available: </w:t>
            </w:r>
            <w:hyperlink w:history="1" r:id="rId9">
              <w:r w:rsidRPr="002832A2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</w:rPr>
                <w:t>http://techcrunch.com/2011/12/30/startups-give-us-your-best-one-sentence-pitch/</w:t>
              </w:r>
            </w:hyperlink>
          </w:p>
          <w:p w:rsidRPr="002832A2" w:rsidR="00DB4FF7" w:rsidP="007B7DCC" w:rsidRDefault="00DB4FF7" w14:paraId="5A308166" wp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832A2">
              <w:rPr>
                <w:rFonts w:ascii="Arial" w:hAnsi="Arial" w:cs="Arial"/>
                <w:sz w:val="20"/>
                <w:szCs w:val="20"/>
              </w:rPr>
              <w:t xml:space="preserve">“The One Sentence Business Plan” (Miller 2011) Available: </w:t>
            </w:r>
            <w:hyperlink w:history="1" r:id="rId10">
              <w:r w:rsidRPr="002832A2">
                <w:rPr>
                  <w:rStyle w:val="Hyperlink"/>
                  <w:color w:val="auto"/>
                </w:rPr>
                <w:t>http://startupsofa.com/the-one-sentence-business-plan/</w:t>
              </w:r>
            </w:hyperlink>
          </w:p>
          <w:p w:rsidRPr="002832A2" w:rsidR="00DB4FF7" w:rsidP="007B7DCC" w:rsidRDefault="00DB4FF7" w14:paraId="55D7F39B" wp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832A2">
              <w:t xml:space="preserve">“What Not to Write In Your Business Plan” (Forbes 2012) Available: </w:t>
            </w:r>
            <w:hyperlink w:history="1" r:id="rId11">
              <w:r w:rsidRPr="002832A2">
                <w:rPr>
                  <w:rStyle w:val="Hyperlink"/>
                  <w:color w:val="auto"/>
                </w:rPr>
                <w:t>http://www.forbes.com/sites/aileron/2012/07/25/what-not-to-write-in-your-business-plan/</w:t>
              </w:r>
            </w:hyperlink>
          </w:p>
          <w:p w:rsidRPr="002832A2" w:rsidR="00DB4FF7" w:rsidP="007B7DCC" w:rsidRDefault="00DB4FF7" w14:paraId="2BB3ECFD" wp14:textId="777777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2832A2">
              <w:t xml:space="preserve">“Pitch your business on a single page” (Palo Alto Software) Available:  </w:t>
            </w:r>
            <w:hyperlink w:history="1" r:id="rId12">
              <w:r w:rsidRPr="002832A2">
                <w:rPr>
                  <w:rStyle w:val="Hyperlink"/>
                  <w:color w:val="auto"/>
                </w:rPr>
                <w:t>http://www.liveplan.com/features/build-your-business-pitch</w:t>
              </w:r>
            </w:hyperlink>
          </w:p>
          <w:p w:rsidRPr="00DB4FF7" w:rsidR="007B7DCC" w:rsidP="0012138E" w:rsidRDefault="007B7DCC" w14:paraId="72A3D3EC" wp14:textId="77777777">
            <w:pPr>
              <w:rPr>
                <w:rFonts w:ascii="Arial" w:hAnsi="Arial" w:cs="Arial"/>
              </w:rPr>
            </w:pPr>
          </w:p>
          <w:p w:rsidRPr="00DB4FF7" w:rsidR="007B7DCC" w:rsidP="007B7DCC" w:rsidRDefault="007B7DCC" w14:paraId="0D0B940D" wp14:textId="77777777">
            <w:pPr>
              <w:rPr>
                <w:rFonts w:ascii="Arial" w:hAnsi="Arial" w:cs="Arial"/>
                <w:i/>
              </w:rPr>
            </w:pPr>
          </w:p>
        </w:tc>
      </w:tr>
      <w:tr xmlns:wp14="http://schemas.microsoft.com/office/word/2010/wordml" w:rsidRPr="00DB4FF7" w:rsidR="00CF0D25" w:rsidTr="24560CB9" w14:paraId="65E3A989" wp14:textId="77777777">
        <w:trPr>
          <w:trHeight w:val="3117"/>
        </w:trPr>
        <w:tc>
          <w:tcPr>
            <w:tcW w:w="10458" w:type="dxa"/>
            <w:gridSpan w:val="3"/>
            <w:tcBorders>
              <w:top w:val="single" w:color="auto" w:sz="4" w:space="0"/>
            </w:tcBorders>
            <w:tcMar/>
          </w:tcPr>
          <w:p w:rsidR="00CF0D25" w:rsidP="00CF0D25" w:rsidRDefault="00CF0D25" w14:paraId="3B2AFEEF" wp14:textId="77777777">
            <w:pPr>
              <w:spacing w:before="120"/>
              <w:rPr>
                <w:rFonts w:ascii="Arial" w:hAnsi="Arial" w:cs="Arial"/>
              </w:rPr>
            </w:pPr>
            <w:r w:rsidRPr="00DB4FF7">
              <w:rPr>
                <w:rFonts w:ascii="Arial" w:hAnsi="Arial" w:cs="Arial"/>
                <w:sz w:val="28"/>
                <w:szCs w:val="28"/>
              </w:rPr>
              <w:t>Assignment Details: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>Formulate a one-sentence business model for your innovation below:</w:t>
            </w:r>
          </w:p>
          <w:p w:rsidRPr="00DB4FF7" w:rsidR="00CF0D25" w:rsidP="24560CB9" w:rsidRDefault="00CF0D25" w14:paraId="0E27B00A" wp14:textId="29D32DEF">
            <w:pPr>
              <w:spacing w:before="120"/>
              <w:rPr>
                <w:rFonts w:ascii="Arial" w:hAnsi="Arial" w:cs="Arial"/>
                <w:i w:val="1"/>
                <w:iCs w:val="1"/>
              </w:rPr>
            </w:pPr>
            <w:r w:rsidRPr="24560CB9" w:rsidR="32446331">
              <w:rPr>
                <w:rFonts w:ascii="Arial" w:hAnsi="Arial" w:cs="Arial"/>
                <w:i w:val="1"/>
                <w:iCs w:val="1"/>
              </w:rPr>
              <w:t xml:space="preserve">Sad Pumpkin Games is </w:t>
            </w:r>
            <w:r w:rsidRPr="24560CB9" w:rsidR="013EAB95">
              <w:rPr>
                <w:rFonts w:ascii="Arial" w:hAnsi="Arial" w:cs="Arial"/>
                <w:i w:val="1"/>
                <w:iCs w:val="1"/>
              </w:rPr>
              <w:t>creating boutique indie games focused on</w:t>
            </w:r>
            <w:r w:rsidRPr="24560CB9" w:rsidR="567ECB21">
              <w:rPr>
                <w:rFonts w:ascii="Arial" w:hAnsi="Arial" w:cs="Arial"/>
                <w:i w:val="1"/>
                <w:iCs w:val="1"/>
              </w:rPr>
              <w:t xml:space="preserve"> unique experiences, </w:t>
            </w:r>
            <w:r w:rsidRPr="24560CB9" w:rsidR="013EAB95">
              <w:rPr>
                <w:rFonts w:ascii="Arial" w:hAnsi="Arial" w:cs="Arial"/>
                <w:i w:val="1"/>
                <w:iCs w:val="1"/>
              </w:rPr>
              <w:t>player feedback, audience inclusion, and sustainab</w:t>
            </w:r>
            <w:r w:rsidRPr="24560CB9" w:rsidR="4AA49925">
              <w:rPr>
                <w:rFonts w:ascii="Arial" w:hAnsi="Arial" w:cs="Arial"/>
                <w:i w:val="1"/>
                <w:iCs w:val="1"/>
              </w:rPr>
              <w:t>le development.</w:t>
            </w:r>
          </w:p>
        </w:tc>
      </w:tr>
    </w:tbl>
    <w:p xmlns:wp14="http://schemas.microsoft.com/office/word/2010/wordml" w:rsidRPr="00DB4FF7" w:rsidR="001F6A34" w:rsidRDefault="001F6A34" w14:paraId="60061E4C" wp14:textId="77777777">
      <w:pPr>
        <w:rPr>
          <w:rFonts w:ascii="Arial" w:hAnsi="Arial" w:cs="Arial"/>
        </w:rPr>
      </w:pPr>
    </w:p>
    <w:sectPr w:rsidRPr="00DB4FF7" w:rsidR="001F6A34" w:rsidSect="003202DF">
      <w:footerReference w:type="default" r:id="rId13"/>
      <w:pgSz w:w="12240" w:h="15840" w:orient="portrait"/>
      <w:pgMar w:top="1008" w:right="1008" w:bottom="1008" w:left="1008" w:header="720" w:footer="475" w:gutter="0"/>
      <w:cols w:space="720"/>
      <w:docGrid w:linePitch="360"/>
      <w:headerReference w:type="default" r:id="R83cae69a4e974cd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B33BF" w:rsidP="009E4517" w:rsidRDefault="005B33BF" w14:paraId="4B94D5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B33BF" w:rsidP="009E4517" w:rsidRDefault="005B33BF" w14:paraId="3DEEC66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45"/>
      <w:gridCol w:w="9409"/>
    </w:tblGrid>
    <w:tr xmlns:wp14="http://schemas.microsoft.com/office/word/2010/wordml" w:rsidR="009E4517" w:rsidTr="009E4517" w14:paraId="10F0D576" wp14:textId="77777777">
      <w:tc>
        <w:tcPr>
          <w:tcW w:w="500" w:type="pct"/>
          <w:tcBorders>
            <w:top w:val="single" w:color="943634" w:themeColor="accent2" w:themeShade="BF" w:sz="4" w:space="0"/>
          </w:tcBorders>
          <w:shd w:val="clear" w:color="auto" w:fill="7F7F7F" w:themeFill="text1" w:themeFillTint="80"/>
        </w:tcPr>
        <w:p w:rsidR="009E4517" w:rsidRDefault="009E4517" w14:paraId="3D3D22A9" wp14:textId="77777777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2832A2" w:rsidR="002832A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color="auto" w:sz="4" w:space="0"/>
          </w:tcBorders>
        </w:tcPr>
        <w:p w:rsidR="009E4517" w:rsidP="009E4517" w:rsidRDefault="00DB4FF7" w14:paraId="19DC6288" wp14:textId="77777777">
          <w:pPr>
            <w:pStyle w:val="Footer"/>
          </w:pPr>
          <w:r>
            <w:t xml:space="preserve">Assignment </w:t>
          </w:r>
          <w:r w:rsidR="00CF0D25">
            <w:t>Unit 1: One-Sentence Pitch</w:t>
          </w:r>
        </w:p>
      </w:tc>
    </w:tr>
  </w:tbl>
  <w:p xmlns:wp14="http://schemas.microsoft.com/office/word/2010/wordml" w:rsidR="009E4517" w:rsidRDefault="009E4517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B33BF" w:rsidP="009E4517" w:rsidRDefault="005B33BF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B33BF" w:rsidP="009E4517" w:rsidRDefault="005B33BF" w14:paraId="45FB0818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05"/>
      <w:gridCol w:w="3405"/>
      <w:gridCol w:w="3405"/>
    </w:tblGrid>
    <w:tr w:rsidR="09C3597A" w:rsidTr="09C3597A" w14:paraId="02EBE3C4">
      <w:tc>
        <w:tcPr>
          <w:tcW w:w="3405" w:type="dxa"/>
          <w:tcMar/>
        </w:tcPr>
        <w:p w:rsidR="09C3597A" w:rsidP="09C3597A" w:rsidRDefault="09C3597A" w14:paraId="28EEA6D8" w14:textId="140E7E7C">
          <w:pPr>
            <w:pStyle w:val="Header"/>
            <w:bidi w:val="0"/>
            <w:ind w:left="-115"/>
            <w:jc w:val="left"/>
          </w:pPr>
        </w:p>
      </w:tc>
      <w:tc>
        <w:tcPr>
          <w:tcW w:w="3405" w:type="dxa"/>
          <w:tcMar/>
        </w:tcPr>
        <w:p w:rsidR="09C3597A" w:rsidP="09C3597A" w:rsidRDefault="09C3597A" w14:paraId="0DCC1326" w14:textId="44CA8785">
          <w:pPr>
            <w:pStyle w:val="Header"/>
            <w:bidi w:val="0"/>
            <w:jc w:val="center"/>
          </w:pPr>
        </w:p>
      </w:tc>
      <w:tc>
        <w:tcPr>
          <w:tcW w:w="3405" w:type="dxa"/>
          <w:tcMar/>
        </w:tcPr>
        <w:p w:rsidR="09C3597A" w:rsidP="09C3597A" w:rsidRDefault="09C3597A" w14:paraId="0B12C82F" w14:textId="3BADAED1">
          <w:pPr>
            <w:pStyle w:val="Header"/>
            <w:bidi w:val="0"/>
            <w:ind w:right="-115"/>
            <w:jc w:val="right"/>
          </w:pPr>
        </w:p>
      </w:tc>
    </w:tr>
  </w:tbl>
  <w:p w:rsidR="09C3597A" w:rsidP="09C3597A" w:rsidRDefault="09C3597A" w14:paraId="3240F34D" w14:textId="26E45D7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31C3F"/>
    <w:multiLevelType w:val="hybridMultilevel"/>
    <w:tmpl w:val="EB8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17"/>
    <w:rsid w:val="00046DAD"/>
    <w:rsid w:val="00112A34"/>
    <w:rsid w:val="0012138E"/>
    <w:rsid w:val="001F6A34"/>
    <w:rsid w:val="002832A2"/>
    <w:rsid w:val="003202DF"/>
    <w:rsid w:val="0045694B"/>
    <w:rsid w:val="004C537C"/>
    <w:rsid w:val="005B33BF"/>
    <w:rsid w:val="007B7DCC"/>
    <w:rsid w:val="00875BBB"/>
    <w:rsid w:val="00924E42"/>
    <w:rsid w:val="00946277"/>
    <w:rsid w:val="009913FB"/>
    <w:rsid w:val="00991F87"/>
    <w:rsid w:val="00996EFE"/>
    <w:rsid w:val="009E4517"/>
    <w:rsid w:val="00AA41CB"/>
    <w:rsid w:val="00B35E71"/>
    <w:rsid w:val="00BF7B9A"/>
    <w:rsid w:val="00CF0D25"/>
    <w:rsid w:val="00DB4FF7"/>
    <w:rsid w:val="013EAB95"/>
    <w:rsid w:val="03ADE029"/>
    <w:rsid w:val="0715B062"/>
    <w:rsid w:val="09C3597A"/>
    <w:rsid w:val="1C91852B"/>
    <w:rsid w:val="1DD46E5E"/>
    <w:rsid w:val="2214F142"/>
    <w:rsid w:val="24560CB9"/>
    <w:rsid w:val="2A785007"/>
    <w:rsid w:val="32446331"/>
    <w:rsid w:val="351FE2FF"/>
    <w:rsid w:val="3830A064"/>
    <w:rsid w:val="404C387F"/>
    <w:rsid w:val="429BCB52"/>
    <w:rsid w:val="449652D2"/>
    <w:rsid w:val="4AA49925"/>
    <w:rsid w:val="501A6F3D"/>
    <w:rsid w:val="567ECB21"/>
    <w:rsid w:val="5825D50B"/>
    <w:rsid w:val="76D942E4"/>
    <w:rsid w:val="7B26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CEC5B"/>
  <w15:docId w15:val="{62E93069-8449-4F95-9D9D-ECFE73A904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51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5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E4517"/>
  </w:style>
  <w:style w:type="paragraph" w:styleId="Footer">
    <w:name w:val="footer"/>
    <w:basedOn w:val="Normal"/>
    <w:link w:val="FooterChar"/>
    <w:uiPriority w:val="99"/>
    <w:unhideWhenUsed/>
    <w:rsid w:val="009E45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E4517"/>
  </w:style>
  <w:style w:type="paragraph" w:styleId="BalloonText">
    <w:name w:val="Balloon Text"/>
    <w:basedOn w:val="Normal"/>
    <w:link w:val="BalloonTextChar"/>
    <w:uiPriority w:val="99"/>
    <w:semiHidden/>
    <w:unhideWhenUsed/>
    <w:rsid w:val="009E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E4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7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17"/>
  </w:style>
  <w:style w:type="paragraph" w:styleId="Footer">
    <w:name w:val="footer"/>
    <w:basedOn w:val="Normal"/>
    <w:link w:val="FooterChar"/>
    <w:uiPriority w:val="99"/>
    <w:unhideWhenUsed/>
    <w:rsid w:val="009E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17"/>
  </w:style>
  <w:style w:type="paragraph" w:styleId="BalloonText">
    <w:name w:val="Balloon Text"/>
    <w:basedOn w:val="Normal"/>
    <w:link w:val="BalloonTextChar"/>
    <w:uiPriority w:val="99"/>
    <w:semiHidden/>
    <w:unhideWhenUsed/>
    <w:rsid w:val="009E4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5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B7D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techcrunch.com/2012/04/24/one-sentence-pitch-winners/" TargetMode="External" Id="rId8" /><Relationship Type="http://schemas.openxmlformats.org/officeDocument/2006/relationships/footer" Target="footer1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yperlink" Target="http://www.liveplan.com/features/build-your-business-pitch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://www.forbes.com/sites/aileron/2012/07/25/what-not-to-write-in-your-business-plan/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yperlink" Target="http://startupsofa.com/the-one-sentence-business-plan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techcrunch.com/2011/12/30/startups-give-us-your-best-one-sentence-pitch/" TargetMode="External" Id="rId9" /><Relationship Type="http://schemas.openxmlformats.org/officeDocument/2006/relationships/fontTable" Target="fontTable.xml" Id="rId14" /><Relationship Type="http://schemas.openxmlformats.org/officeDocument/2006/relationships/header" Target="/word/header.xml" Id="R83cae69a4e974c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JAKE OCONNOR</lastModifiedBy>
  <revision>6</revision>
  <dcterms:created xsi:type="dcterms:W3CDTF">2013-12-24T17:18:00.0000000Z</dcterms:created>
  <dcterms:modified xsi:type="dcterms:W3CDTF">2021-09-11T22:21:59.1945935Z</dcterms:modified>
</coreProperties>
</file>