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CBA" w:rsidRDefault="002F1CBA" w:rsidP="002F1CBA">
      <w:pPr>
        <w:keepNext/>
        <w:jc w:val="center"/>
      </w:pPr>
      <w:r>
        <w:t>Final Project: Survey program</w:t>
      </w:r>
    </w:p>
    <w:p w:rsidR="00357A1A" w:rsidRDefault="00357A1A" w:rsidP="00357A1A">
      <w:pPr>
        <w:keepNext/>
      </w:pPr>
      <w:r>
        <w:rPr>
          <w:noProof/>
        </w:rPr>
        <w:drawing>
          <wp:inline distT="0" distB="0" distL="0" distR="0" wp14:anchorId="524C4D6B" wp14:editId="5442DDA8">
            <wp:extent cx="2385391" cy="13922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8806" t="8691" r="15748" b="14910"/>
                    <a:stretch/>
                  </pic:blipFill>
                  <pic:spPr bwMode="auto">
                    <a:xfrm>
                      <a:off x="0" y="0"/>
                      <a:ext cx="2391694" cy="1395891"/>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357A1A" w:rsidRDefault="00357A1A" w:rsidP="00357A1A">
      <w:pPr>
        <w:pStyle w:val="Caption"/>
      </w:pPr>
      <w:r>
        <w:t xml:space="preserve">Figure </w:t>
      </w:r>
      <w:fldSimple w:instr=" SEQ Figure \* ARABIC ">
        <w:r w:rsidR="00016160">
          <w:rPr>
            <w:noProof/>
          </w:rPr>
          <w:t>1</w:t>
        </w:r>
      </w:fldSimple>
      <w:r>
        <w:t>: Main UI provides options for user.</w:t>
      </w:r>
    </w:p>
    <w:p w:rsidR="00357A1A" w:rsidRDefault="00357A1A" w:rsidP="00357A1A">
      <w:pPr>
        <w:keepNext/>
      </w:pPr>
      <w:r>
        <w:rPr>
          <w:noProof/>
        </w:rPr>
        <w:drawing>
          <wp:inline distT="0" distB="0" distL="0" distR="0" wp14:anchorId="6F195AF7" wp14:editId="3AC3AA05">
            <wp:extent cx="2488758" cy="2304784"/>
            <wp:effectExtent l="0" t="0" r="698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01015" cy="2316135"/>
                    </a:xfrm>
                    <a:prstGeom prst="rect">
                      <a:avLst/>
                    </a:prstGeom>
                  </pic:spPr>
                </pic:pic>
              </a:graphicData>
            </a:graphic>
          </wp:inline>
        </w:drawing>
      </w:r>
    </w:p>
    <w:p w:rsidR="005D6164" w:rsidRDefault="00357A1A" w:rsidP="00357A1A">
      <w:pPr>
        <w:pStyle w:val="Caption"/>
      </w:pPr>
      <w:r>
        <w:t xml:space="preserve">Figure </w:t>
      </w:r>
      <w:fldSimple w:instr=" SEQ Figure \* ARABIC ">
        <w:r w:rsidR="00016160">
          <w:rPr>
            <w:noProof/>
          </w:rPr>
          <w:t>2</w:t>
        </w:r>
      </w:fldSimple>
      <w:r>
        <w:t>: This displays the survey as selected in main UI. The method that displays this window is connected to the database. Upon submission, the votes in the data base are updated and the window then closes.</w:t>
      </w:r>
    </w:p>
    <w:p w:rsidR="005D6164" w:rsidRDefault="005D6164" w:rsidP="005D6164">
      <w:pPr>
        <w:keepNext/>
      </w:pPr>
      <w:r>
        <w:rPr>
          <w:noProof/>
        </w:rPr>
        <w:drawing>
          <wp:inline distT="0" distB="0" distL="0" distR="0" wp14:anchorId="452C3852" wp14:editId="4C7979AE">
            <wp:extent cx="2596503" cy="124835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591" t="6535" r="3471" b="8184"/>
                    <a:stretch/>
                  </pic:blipFill>
                  <pic:spPr bwMode="auto">
                    <a:xfrm>
                      <a:off x="0" y="0"/>
                      <a:ext cx="2639037" cy="1268805"/>
                    </a:xfrm>
                    <a:prstGeom prst="rect">
                      <a:avLst/>
                    </a:prstGeom>
                    <a:ln>
                      <a:noFill/>
                    </a:ln>
                    <a:extLst>
                      <a:ext uri="{53640926-AAD7-44D8-BBD7-CCE9431645EC}">
                        <a14:shadowObscured xmlns:a14="http://schemas.microsoft.com/office/drawing/2010/main"/>
                      </a:ext>
                    </a:extLst>
                  </pic:spPr>
                </pic:pic>
              </a:graphicData>
            </a:graphic>
          </wp:inline>
        </w:drawing>
      </w:r>
    </w:p>
    <w:p w:rsidR="003D4074" w:rsidRDefault="005D6164" w:rsidP="005D6164">
      <w:pPr>
        <w:pStyle w:val="Caption"/>
      </w:pPr>
      <w:r>
        <w:t xml:space="preserve">Figure </w:t>
      </w:r>
      <w:fldSimple w:instr=" SEQ Figure \* ARABIC ">
        <w:r w:rsidR="00016160">
          <w:rPr>
            <w:noProof/>
          </w:rPr>
          <w:t>3</w:t>
        </w:r>
      </w:fldSimple>
      <w:r w:rsidR="003D4074">
        <w:t xml:space="preserve">: The show </w:t>
      </w:r>
      <w:proofErr w:type="gramStart"/>
      <w:r w:rsidR="003D4074">
        <w:t>votes</w:t>
      </w:r>
      <w:proofErr w:type="gramEnd"/>
      <w:r w:rsidR="003D4074">
        <w:t xml:space="preserve"> window induces a method belonging to </w:t>
      </w:r>
      <w:proofErr w:type="spellStart"/>
      <w:r w:rsidR="003D4074">
        <w:t>db</w:t>
      </w:r>
      <w:proofErr w:type="spellEnd"/>
      <w:r w:rsidR="003D4074">
        <w:t xml:space="preserve"> package that runs a query which is then printed in text area that is nested in scroll window.</w:t>
      </w:r>
    </w:p>
    <w:p w:rsidR="003D4074" w:rsidRDefault="003D4074" w:rsidP="003D4074">
      <w:pPr>
        <w:keepNext/>
      </w:pPr>
      <w:r>
        <w:rPr>
          <w:noProof/>
        </w:rPr>
        <w:drawing>
          <wp:inline distT="0" distB="0" distL="0" distR="0" wp14:anchorId="79C5689D" wp14:editId="254B3D7B">
            <wp:extent cx="2488758" cy="1148288"/>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01392" cy="1154117"/>
                    </a:xfrm>
                    <a:prstGeom prst="rect">
                      <a:avLst/>
                    </a:prstGeom>
                  </pic:spPr>
                </pic:pic>
              </a:graphicData>
            </a:graphic>
          </wp:inline>
        </w:drawing>
      </w:r>
    </w:p>
    <w:p w:rsidR="003D4074" w:rsidRDefault="003D4074" w:rsidP="003D4074">
      <w:pPr>
        <w:pStyle w:val="Caption"/>
      </w:pPr>
      <w:r>
        <w:t xml:space="preserve">Figure </w:t>
      </w:r>
      <w:fldSimple w:instr=" SEQ Figure \* ARABIC ">
        <w:r w:rsidR="00016160">
          <w:rPr>
            <w:noProof/>
          </w:rPr>
          <w:t>4</w:t>
        </w:r>
      </w:fldSimple>
      <w:r>
        <w:t xml:space="preserve">: After select option three in the main UI, the user is prompted enter password. </w:t>
      </w:r>
    </w:p>
    <w:p w:rsidR="003D4074" w:rsidRDefault="003D4074" w:rsidP="003D4074">
      <w:pPr>
        <w:keepNext/>
      </w:pPr>
      <w:r>
        <w:rPr>
          <w:noProof/>
        </w:rPr>
        <w:lastRenderedPageBreak/>
        <w:drawing>
          <wp:inline distT="0" distB="0" distL="0" distR="0" wp14:anchorId="08E216A5" wp14:editId="648B5EE7">
            <wp:extent cx="2767054" cy="12664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7605" cy="1271288"/>
                    </a:xfrm>
                    <a:prstGeom prst="rect">
                      <a:avLst/>
                    </a:prstGeom>
                  </pic:spPr>
                </pic:pic>
              </a:graphicData>
            </a:graphic>
          </wp:inline>
        </w:drawing>
      </w:r>
    </w:p>
    <w:p w:rsidR="003D4074" w:rsidRDefault="003D4074" w:rsidP="003D4074">
      <w:pPr>
        <w:pStyle w:val="Caption"/>
      </w:pPr>
      <w:r>
        <w:t xml:space="preserve">Figure </w:t>
      </w:r>
      <w:fldSimple w:instr=" SEQ Figure \* ARABIC ">
        <w:r w:rsidR="00016160">
          <w:rPr>
            <w:noProof/>
          </w:rPr>
          <w:t>5</w:t>
        </w:r>
      </w:fldSimple>
      <w:r>
        <w:t xml:space="preserve">: If the password is wrong then the user is prompted in label. </w:t>
      </w:r>
    </w:p>
    <w:p w:rsidR="003D4074" w:rsidRDefault="003D4074" w:rsidP="003D4074">
      <w:pPr>
        <w:keepNext/>
      </w:pPr>
      <w:r>
        <w:rPr>
          <w:noProof/>
        </w:rPr>
        <w:drawing>
          <wp:inline distT="0" distB="0" distL="0" distR="0" wp14:anchorId="13E2F040" wp14:editId="04277BB4">
            <wp:extent cx="2995794" cy="1407381"/>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3395" cy="1420347"/>
                    </a:xfrm>
                    <a:prstGeom prst="rect">
                      <a:avLst/>
                    </a:prstGeom>
                  </pic:spPr>
                </pic:pic>
              </a:graphicData>
            </a:graphic>
          </wp:inline>
        </w:drawing>
      </w:r>
    </w:p>
    <w:p w:rsidR="00016160" w:rsidRDefault="003D4074" w:rsidP="003D4074">
      <w:pPr>
        <w:pStyle w:val="Caption"/>
      </w:pPr>
      <w:r>
        <w:t xml:space="preserve">Figure </w:t>
      </w:r>
      <w:fldSimple w:instr=" SEQ Figure \* ARABIC ">
        <w:r w:rsidR="00016160">
          <w:rPr>
            <w:noProof/>
          </w:rPr>
          <w:t>6</w:t>
        </w:r>
      </w:fldSimple>
      <w:r>
        <w:t xml:space="preserve">: </w:t>
      </w:r>
      <w:r w:rsidR="00C00AC8">
        <w:t>After password is correct, the user is then given the option to choose what question to edit. After submission, the value of the toggle is then sent the method that actually edits the question selected.</w:t>
      </w:r>
    </w:p>
    <w:p w:rsidR="00016160" w:rsidRDefault="00016160" w:rsidP="00016160">
      <w:pPr>
        <w:keepNext/>
      </w:pPr>
      <w:r>
        <w:rPr>
          <w:noProof/>
        </w:rPr>
        <w:drawing>
          <wp:inline distT="0" distB="0" distL="0" distR="0" wp14:anchorId="03D7351E" wp14:editId="721D8475">
            <wp:extent cx="2967717" cy="1391478"/>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1268" cy="1402521"/>
                    </a:xfrm>
                    <a:prstGeom prst="rect">
                      <a:avLst/>
                    </a:prstGeom>
                  </pic:spPr>
                </pic:pic>
              </a:graphicData>
            </a:graphic>
          </wp:inline>
        </w:drawing>
      </w:r>
    </w:p>
    <w:p w:rsidR="00016160" w:rsidRDefault="00016160" w:rsidP="00016160">
      <w:pPr>
        <w:pStyle w:val="Caption"/>
      </w:pPr>
      <w:r>
        <w:t xml:space="preserve">Figure </w:t>
      </w:r>
      <w:fldSimple w:instr=" SEQ Figure \* ARABIC ">
        <w:r>
          <w:rPr>
            <w:noProof/>
          </w:rPr>
          <w:t>7</w:t>
        </w:r>
      </w:fldSimple>
      <w:r>
        <w:t xml:space="preserve">: Here the user enters the new questions and answers in there corresponding text fields. Upon submission, a method belonging to </w:t>
      </w:r>
      <w:proofErr w:type="spellStart"/>
      <w:r>
        <w:t>db</w:t>
      </w:r>
      <w:proofErr w:type="spellEnd"/>
      <w:r>
        <w:t xml:space="preserve"> package is induced which runs an update script. </w:t>
      </w:r>
    </w:p>
    <w:p w:rsidR="00016160" w:rsidRDefault="00016160" w:rsidP="00016160">
      <w:pPr>
        <w:keepNext/>
      </w:pPr>
      <w:r>
        <w:rPr>
          <w:noProof/>
        </w:rPr>
        <w:lastRenderedPageBreak/>
        <mc:AlternateContent>
          <mc:Choice Requires="wps">
            <w:drawing>
              <wp:anchor distT="0" distB="0" distL="114300" distR="114300" simplePos="0" relativeHeight="251659264" behindDoc="0" locked="0" layoutInCell="1" allowOverlap="1" wp14:anchorId="5587E6C8" wp14:editId="59AD6524">
                <wp:simplePos x="0" y="0"/>
                <wp:positionH relativeFrom="column">
                  <wp:posOffset>47708</wp:posOffset>
                </wp:positionH>
                <wp:positionV relativeFrom="paragraph">
                  <wp:posOffset>230588</wp:posOffset>
                </wp:positionV>
                <wp:extent cx="341906" cy="723569"/>
                <wp:effectExtent l="0" t="0" r="20320" b="19685"/>
                <wp:wrapNone/>
                <wp:docPr id="9" name="Rectangle 9"/>
                <wp:cNvGraphicFramePr/>
                <a:graphic xmlns:a="http://schemas.openxmlformats.org/drawingml/2006/main">
                  <a:graphicData uri="http://schemas.microsoft.com/office/word/2010/wordprocessingShape">
                    <wps:wsp>
                      <wps:cNvSpPr/>
                      <wps:spPr>
                        <a:xfrm>
                          <a:off x="0" y="0"/>
                          <a:ext cx="341906" cy="72356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A389B2" id="Rectangle 9" o:spid="_x0000_s1026" style="position:absolute;margin-left:3.75pt;margin-top:18.15pt;width:26.9pt;height:56.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" filled="f" strokecolor="red" strokeweight="1pt"/>
            </w:pict>
          </mc:Fallback>
        </mc:AlternateContent>
      </w:r>
      <w:r>
        <w:rPr>
          <w:noProof/>
        </w:rPr>
        <w:drawing>
          <wp:inline distT="0" distB="0" distL="0" distR="0" wp14:anchorId="6C0DF1CA" wp14:editId="6E01B8CF">
            <wp:extent cx="1971923" cy="3267758"/>
            <wp:effectExtent l="0" t="0" r="952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90211" cy="3298064"/>
                    </a:xfrm>
                    <a:prstGeom prst="rect">
                      <a:avLst/>
                    </a:prstGeom>
                  </pic:spPr>
                </pic:pic>
              </a:graphicData>
            </a:graphic>
          </wp:inline>
        </w:drawing>
      </w:r>
    </w:p>
    <w:p w:rsidR="0065290F" w:rsidRPr="00016160" w:rsidRDefault="00016160" w:rsidP="00016160">
      <w:pPr>
        <w:pStyle w:val="Caption"/>
      </w:pPr>
      <w:r>
        <w:t xml:space="preserve">Figure </w:t>
      </w:r>
      <w:fldSimple w:instr=" SEQ Figure \* ARABIC ">
        <w:r>
          <w:rPr>
            <w:noProof/>
          </w:rPr>
          <w:t>8</w:t>
        </w:r>
      </w:fldSimple>
      <w:r w:rsidR="001B6B09">
        <w:t xml:space="preserve">: The issue I had was that after a second update to the same question, the initial change still remain. As result, the newly updated question and answers overlap. I try to address this issue by creating a method in </w:t>
      </w:r>
      <w:proofErr w:type="spellStart"/>
      <w:r w:rsidR="001B6B09">
        <w:t>db</w:t>
      </w:r>
      <w:proofErr w:type="spellEnd"/>
      <w:r w:rsidR="001B6B09">
        <w:t xml:space="preserve"> package that sets questions and answers to a string of nothing. However, even attempted that did not correct this overlapping issue. </w:t>
      </w:r>
    </w:p>
    <w:sectPr w:rsidR="0065290F" w:rsidRPr="00016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1BF"/>
    <w:rsid w:val="00016160"/>
    <w:rsid w:val="001B62BC"/>
    <w:rsid w:val="001B6B09"/>
    <w:rsid w:val="002F1CBA"/>
    <w:rsid w:val="00357A1A"/>
    <w:rsid w:val="003D4074"/>
    <w:rsid w:val="005D6164"/>
    <w:rsid w:val="0065290F"/>
    <w:rsid w:val="007871BF"/>
    <w:rsid w:val="00C00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DBF51C-43F7-4403-9DC7-C7C5D996B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57A1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cp:revision>
  <dcterms:created xsi:type="dcterms:W3CDTF">2016-12-09T19:40:00Z</dcterms:created>
  <dcterms:modified xsi:type="dcterms:W3CDTF">2016-12-09T21:00:00Z</dcterms:modified>
</cp:coreProperties>
</file>