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829"/>
        <w:gridCol w:w="1670"/>
        <w:gridCol w:w="5985"/>
      </w:tblGrid>
      <w:tr w:rsidRPr="000B184B" w:rsidR="004924CB" w:rsidTr="322E34F6" w14:paraId="2A6744E2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8F2E88" w:rsidR="004924CB" w:rsidP="004924CB" w:rsidRDefault="004924CB" w14:paraId="74733BD9" w14:textId="77777777">
            <w:pPr>
              <w:pStyle w:val="NoSpacing"/>
            </w:pPr>
            <w:r w:rsidRPr="008F2E88">
              <w:t>Identifier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03CBDA0A" w14:textId="77777777">
            <w:pPr>
              <w:pStyle w:val="NoSpacing"/>
            </w:pPr>
            <w:r w:rsidRPr="000B184B">
              <w:t>Priority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3E785BD1" w14:textId="77777777">
            <w:pPr>
              <w:pStyle w:val="NoSpacing"/>
            </w:pPr>
            <w:r w:rsidRPr="000B184B">
              <w:t>Requirement</w:t>
            </w:r>
          </w:p>
        </w:tc>
      </w:tr>
      <w:tr w:rsidRPr="000B184B" w:rsidR="004924CB" w:rsidTr="322E34F6" w14:paraId="6091B787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6CA516A" w14:textId="77777777">
            <w:pPr>
              <w:pStyle w:val="NoSpacing"/>
            </w:pPr>
            <w:r w:rsidRPr="000B184B">
              <w:t>REQ-1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2AA23C01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2CE4CCCE" w14:textId="4293C2FE">
            <w:pPr>
              <w:pStyle w:val="NoSpacing"/>
            </w:pPr>
            <w:r w:rsidRPr="000B184B">
              <w:t>The system shall provide a room booking platform replacing individual Google Calendars.</w:t>
            </w:r>
          </w:p>
        </w:tc>
      </w:tr>
      <w:tr w:rsidRPr="000B184B" w:rsidR="004924CB" w:rsidTr="322E34F6" w14:paraId="35AD4866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13A94D4" w14:textId="77777777">
            <w:pPr>
              <w:pStyle w:val="NoSpacing"/>
            </w:pPr>
            <w:r w:rsidRPr="000B184B">
              <w:t>REQ-2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4F6C5A3D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0ACEAC1B" w14:textId="77777777">
            <w:pPr>
              <w:pStyle w:val="NoSpacing"/>
            </w:pPr>
            <w:r w:rsidRPr="000B184B">
              <w:t>The system shall display room availability in real-time to prevent double bookings.</w:t>
            </w:r>
          </w:p>
        </w:tc>
      </w:tr>
      <w:tr w:rsidRPr="000B184B" w:rsidR="004924CB" w:rsidTr="322E34F6" w14:paraId="132F4DDF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3BF3A8F" w14:textId="77777777">
            <w:pPr>
              <w:pStyle w:val="NoSpacing"/>
            </w:pPr>
            <w:r w:rsidRPr="000B184B">
              <w:t>REQ-3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6A36610E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3363F83" w14:textId="77777777">
            <w:pPr>
              <w:pStyle w:val="NoSpacing"/>
            </w:pPr>
            <w:r w:rsidRPr="000B184B">
              <w:t>Users shall be able to book available rooms through a user-friendly interface.</w:t>
            </w:r>
          </w:p>
        </w:tc>
      </w:tr>
      <w:tr w:rsidRPr="000B184B" w:rsidR="004924CB" w:rsidTr="322E34F6" w14:paraId="74E4BBF4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18CB3037" w14:textId="77777777">
            <w:pPr>
              <w:pStyle w:val="NoSpacing"/>
            </w:pPr>
            <w:r w:rsidRPr="000B184B">
              <w:t>REQ-4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46057D68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5BA8C6F0" w14:textId="77777777">
            <w:pPr>
              <w:pStyle w:val="NoSpacing"/>
            </w:pPr>
            <w:r w:rsidRPr="000B184B">
              <w:t>The system shall allow therapists to view and manage their bookings.</w:t>
            </w:r>
          </w:p>
        </w:tc>
      </w:tr>
      <w:tr w:rsidRPr="000B184B" w:rsidR="004924CB" w:rsidTr="322E34F6" w14:paraId="02D4002E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060B6685" w14:textId="77777777">
            <w:pPr>
              <w:pStyle w:val="NoSpacing"/>
            </w:pPr>
            <w:r w:rsidRPr="000B184B">
              <w:t>REQ-5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7E68BEED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1371764C" w14:textId="77777777">
            <w:pPr>
              <w:pStyle w:val="NoSpacing"/>
            </w:pPr>
            <w:r w:rsidRPr="000B184B">
              <w:t>The system shall provide an integrated staff communication platform for instant messaging.</w:t>
            </w:r>
          </w:p>
        </w:tc>
      </w:tr>
      <w:tr w:rsidRPr="000B184B" w:rsidR="004924CB" w:rsidTr="322E34F6" w14:paraId="4D2A3A9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1A178B87" w14:textId="77777777">
            <w:pPr>
              <w:pStyle w:val="NoSpacing"/>
            </w:pPr>
            <w:r w:rsidRPr="000B184B">
              <w:t>REQ-6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145070F9" w14:textId="77777777">
            <w:pPr>
              <w:pStyle w:val="NoSpacing"/>
            </w:pPr>
            <w:r w:rsidRPr="000B184B">
              <w:t>4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6D0AAA0A" w14:textId="77777777">
            <w:pPr>
              <w:pStyle w:val="NoSpacing"/>
            </w:pPr>
            <w:r w:rsidRPr="000B184B">
              <w:t>Users shall be able to see online statuses of other staff members.</w:t>
            </w:r>
          </w:p>
        </w:tc>
      </w:tr>
      <w:tr w:rsidRPr="000B184B" w:rsidR="004924CB" w:rsidTr="322E34F6" w14:paraId="59B82E05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6815AD1B" w14:textId="77777777">
            <w:pPr>
              <w:pStyle w:val="NoSpacing"/>
            </w:pPr>
            <w:r w:rsidRPr="000B184B">
              <w:t>REQ-7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229EDC3F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37424E5" w14:textId="276F485A">
            <w:pPr>
              <w:pStyle w:val="NoSpacing"/>
            </w:pPr>
            <w:r w:rsidRPr="000B184B">
              <w:t>The system shall offer a client referral system, enabling therapists to refer clients to in</w:t>
            </w:r>
            <w:r>
              <w:t xml:space="preserve"> </w:t>
            </w:r>
            <w:r w:rsidRPr="000B184B">
              <w:t>house specialists.</w:t>
            </w:r>
          </w:p>
        </w:tc>
      </w:tr>
      <w:tr w:rsidRPr="000B184B" w:rsidR="004924CB" w:rsidTr="322E34F6" w14:paraId="457D0378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09CA64F0" w14:textId="77777777">
            <w:pPr>
              <w:pStyle w:val="NoSpacing"/>
            </w:pPr>
            <w:r w:rsidRPr="000B184B">
              <w:t>REQ-8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348F0CFA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6EF198BA" w14:textId="77777777">
            <w:pPr>
              <w:pStyle w:val="NoSpacing"/>
            </w:pPr>
            <w:r w:rsidRPr="000B184B">
              <w:t>Therapists shall be able to access a patient therapeutic history database.</w:t>
            </w:r>
          </w:p>
        </w:tc>
      </w:tr>
      <w:tr w:rsidRPr="000B184B" w:rsidR="004924CB" w:rsidTr="322E34F6" w14:paraId="1781645A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67FADBA6" w14:textId="77777777">
            <w:pPr>
              <w:pStyle w:val="NoSpacing"/>
            </w:pPr>
            <w:r w:rsidRPr="000B184B">
              <w:t>REQ-9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1DC94CF8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E9A7B84" w14:textId="77777777">
            <w:pPr>
              <w:pStyle w:val="NoSpacing"/>
            </w:pPr>
            <w:r w:rsidRPr="000B184B">
              <w:t>The system shall maintain the confidentiality and integrity of the patient data.</w:t>
            </w:r>
          </w:p>
        </w:tc>
      </w:tr>
      <w:tr w:rsidRPr="000B184B" w:rsidR="004924CB" w:rsidTr="322E34F6" w14:paraId="214484D0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9F38BAA" w14:textId="77777777">
            <w:pPr>
              <w:pStyle w:val="NoSpacing"/>
            </w:pPr>
            <w:r w:rsidRPr="000B184B">
              <w:t>REQ-10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6F41D0B9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AF12C7D" w14:textId="3209CA6F">
            <w:pPr>
              <w:pStyle w:val="NoSpacing"/>
            </w:pPr>
            <w:r w:rsidRPr="000B184B">
              <w:t>Users shall receive alerts for upcoming appointments and due treatment plans.</w:t>
            </w:r>
          </w:p>
        </w:tc>
      </w:tr>
      <w:tr w:rsidRPr="000B184B" w:rsidR="004924CB" w:rsidTr="322E34F6" w14:paraId="5B73FCB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CA7EB63" w14:textId="77777777">
            <w:pPr>
              <w:pStyle w:val="NoSpacing"/>
            </w:pPr>
            <w:r w:rsidRPr="000B184B">
              <w:t>REQ-11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30FE2E46" w14:textId="77777777">
            <w:pPr>
              <w:pStyle w:val="NoSpacing"/>
            </w:pPr>
            <w:r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22421031" w14:textId="77777777">
            <w:pPr>
              <w:pStyle w:val="NoSpacing"/>
            </w:pPr>
            <w:r w:rsidRPr="000B184B">
              <w:t>The system shall allow therapists to set reminders for creating treatment plans for new clients.</w:t>
            </w:r>
          </w:p>
        </w:tc>
      </w:tr>
      <w:tr w:rsidRPr="000B184B" w:rsidR="004924CB" w:rsidTr="322E34F6" w14:paraId="27BB1B3D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0BB20ACA" w14:textId="77777777">
            <w:pPr>
              <w:pStyle w:val="NoSpacing"/>
            </w:pPr>
            <w:r w:rsidRPr="000B184B">
              <w:t>REQ-12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48549DDB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7138B66B" w14:textId="0FB4FAEA">
            <w:pPr>
              <w:pStyle w:val="NoSpacing"/>
            </w:pPr>
            <w:r w:rsidRPr="000B184B">
              <w:t>The system shall feature a login mechanism with two</w:t>
            </w:r>
            <w:r>
              <w:t xml:space="preserve"> </w:t>
            </w:r>
            <w:r w:rsidRPr="000B184B">
              <w:t>factor authentication for added security.</w:t>
            </w:r>
          </w:p>
        </w:tc>
      </w:tr>
      <w:tr w:rsidRPr="000B184B" w:rsidR="004924CB" w:rsidTr="322E34F6" w14:paraId="7CBF3E1C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010AA15" w14:textId="77777777">
            <w:pPr>
              <w:pStyle w:val="NoSpacing"/>
            </w:pPr>
            <w:r w:rsidRPr="000B184B">
              <w:t>REQ-13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2A59C6F0" w14:textId="77777777">
            <w:pPr>
              <w:pStyle w:val="NoSpacing"/>
            </w:pPr>
            <w:r w:rsidRPr="000B184B">
              <w:t>5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5131C0D3" w14:textId="77777777">
            <w:pPr>
              <w:pStyle w:val="NoSpacing"/>
            </w:pPr>
            <w:r w:rsidRPr="000B184B">
              <w:t>The application shall be compliant with HIPAA standards.</w:t>
            </w:r>
          </w:p>
        </w:tc>
      </w:tr>
      <w:tr w:rsidRPr="000B184B" w:rsidR="004924CB" w:rsidTr="322E34F6" w14:paraId="6651A22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4FBEA1BF" w14:textId="77777777">
            <w:pPr>
              <w:pStyle w:val="NoSpacing"/>
            </w:pPr>
            <w:r w:rsidRPr="000B184B">
              <w:t>REQ-14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5F4FF3AD" w14:textId="77777777">
            <w:pPr>
              <w:pStyle w:val="NoSpacing"/>
            </w:pPr>
            <w:r w:rsidRPr="000B184B">
              <w:t>4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19442524" w14:textId="77777777">
            <w:pPr>
              <w:pStyle w:val="NoSpacing"/>
            </w:pPr>
            <w:r w:rsidRPr="000B184B">
              <w:t>Administrative staff shall be able to manage room allocations and user permissions.</w:t>
            </w:r>
          </w:p>
        </w:tc>
      </w:tr>
      <w:tr w:rsidRPr="000B184B" w:rsidR="004924CB" w:rsidTr="322E34F6" w14:paraId="3E11AEA9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64C5B3D6" w14:textId="77777777">
            <w:pPr>
              <w:pStyle w:val="NoSpacing"/>
            </w:pPr>
            <w:r w:rsidRPr="000B184B">
              <w:t>REQ-15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0F910F82" w14:textId="77777777">
            <w:pPr>
              <w:pStyle w:val="NoSpacing"/>
            </w:pPr>
            <w:r w:rsidRPr="000B184B">
              <w:t>4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B0C9DE1" w14:textId="77777777">
            <w:pPr>
              <w:pStyle w:val="NoSpacing"/>
            </w:pPr>
            <w:r w:rsidRPr="000B184B">
              <w:t>The system shall offer metrics and reports on room utilization and other relevant statistics.</w:t>
            </w:r>
          </w:p>
        </w:tc>
      </w:tr>
      <w:tr w:rsidRPr="000B184B" w:rsidR="004924CB" w:rsidTr="322E34F6" w14:paraId="4EC6846B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47664EC7" w14:textId="77777777">
            <w:pPr>
              <w:pStyle w:val="NoSpacing"/>
            </w:pPr>
            <w:r w:rsidRPr="000B184B">
              <w:t>REQ-16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3AE909C6" w14:textId="77777777">
            <w:pPr>
              <w:pStyle w:val="NoSpacing"/>
            </w:pPr>
            <w:r w:rsidRPr="000B184B">
              <w:t>4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1928D6D6" w14:textId="7F3BAE15">
            <w:pPr>
              <w:pStyle w:val="NoSpacing"/>
            </w:pPr>
            <w:r w:rsidRPr="000B184B">
              <w:t>The system shall prevent access to staff who have left the organization, ensuring up</w:t>
            </w:r>
            <w:r>
              <w:t xml:space="preserve"> </w:t>
            </w:r>
            <w:r w:rsidRPr="000B184B">
              <w:t>to</w:t>
            </w:r>
            <w:r>
              <w:t xml:space="preserve"> </w:t>
            </w:r>
            <w:r w:rsidRPr="000B184B">
              <w:t>date user access controls.</w:t>
            </w:r>
          </w:p>
        </w:tc>
      </w:tr>
      <w:tr w:rsidRPr="000B184B" w:rsidR="004924CB" w:rsidTr="322E34F6" w14:paraId="7C3E6D5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30D2CAF3" w14:textId="77777777">
            <w:pPr>
              <w:pStyle w:val="NoSpacing"/>
            </w:pPr>
            <w:r w:rsidRPr="000B184B">
              <w:t>REQ-17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21C08A18" w14:textId="77777777">
            <w:pPr>
              <w:pStyle w:val="NoSpacing"/>
            </w:pPr>
            <w:r w:rsidRPr="000B184B">
              <w:t>4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727E8EEF" w14:textId="77777777">
            <w:pPr>
              <w:pStyle w:val="NoSpacing"/>
            </w:pPr>
            <w:r w:rsidRPr="000B184B">
              <w:t>Therapists shall be able to see their daily schedule at a glance, including room bookings and client appointments.</w:t>
            </w:r>
          </w:p>
        </w:tc>
      </w:tr>
      <w:tr w:rsidRPr="000B184B" w:rsidR="004924CB" w:rsidTr="322E34F6" w14:paraId="5573B88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01F4BE6E" w14:textId="77777777">
            <w:pPr>
              <w:pStyle w:val="NoSpacing"/>
            </w:pPr>
            <w:r w:rsidRPr="000B184B">
              <w:t>REQ-18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253A3B22" w14:textId="77777777">
            <w:pPr>
              <w:pStyle w:val="NoSpacing"/>
            </w:pPr>
            <w:r w:rsidRPr="000B184B">
              <w:t>3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5FB5188" w14:textId="77777777">
            <w:pPr>
              <w:pStyle w:val="NoSpacing"/>
            </w:pPr>
            <w:r w:rsidRPr="000B184B">
              <w:t>The system shall provide backup capabilities to ensure data safety and continuity.</w:t>
            </w:r>
          </w:p>
        </w:tc>
      </w:tr>
      <w:tr w:rsidRPr="000B184B" w:rsidR="004924CB" w:rsidTr="322E34F6" w14:paraId="1A289235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537A0E7E" w14:textId="77777777">
            <w:pPr>
              <w:pStyle w:val="NoSpacing"/>
            </w:pPr>
            <w:r w:rsidRPr="000B184B">
              <w:t>REQ-19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0C8AEB9E" w14:textId="77777777">
            <w:pPr>
              <w:pStyle w:val="NoSpacing"/>
            </w:pPr>
            <w:r w:rsidRPr="000B184B">
              <w:t>3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487DB8D5" w14:textId="77777777">
            <w:pPr>
              <w:pStyle w:val="NoSpacing"/>
            </w:pPr>
            <w:r w:rsidRPr="000B184B">
              <w:t>Users shall have the capability to modify or cancel bookings when necessary.</w:t>
            </w:r>
          </w:p>
        </w:tc>
      </w:tr>
      <w:tr w:rsidRPr="000B184B" w:rsidR="004924CB" w:rsidTr="322E34F6" w14:paraId="07628641" w14:textId="77777777">
        <w:trPr>
          <w:trHeight w:val="576"/>
        </w:trPr>
        <w:tc>
          <w:tcPr>
            <w:tcW w:w="1829" w:type="dxa"/>
            <w:shd w:val="clear" w:color="auto" w:fill="auto"/>
            <w:tcMar/>
            <w:hideMark/>
          </w:tcPr>
          <w:p w:rsidRPr="000B184B" w:rsidR="004924CB" w:rsidP="004924CB" w:rsidRDefault="004924CB" w14:paraId="217DB207" w14:textId="77777777">
            <w:pPr>
              <w:pStyle w:val="NoSpacing"/>
            </w:pPr>
            <w:r w:rsidRPr="000B184B">
              <w:t>REQ-20</w:t>
            </w:r>
          </w:p>
        </w:tc>
        <w:tc>
          <w:tcPr>
            <w:tcW w:w="1670" w:type="dxa"/>
            <w:shd w:val="clear" w:color="auto" w:fill="auto"/>
            <w:tcMar/>
            <w:hideMark/>
          </w:tcPr>
          <w:p w:rsidRPr="000B184B" w:rsidR="004924CB" w:rsidP="004924CB" w:rsidRDefault="004924CB" w14:paraId="6E2387EA" w14:textId="77777777">
            <w:pPr>
              <w:pStyle w:val="NoSpacing"/>
            </w:pPr>
            <w:r w:rsidRPr="000B184B">
              <w:t>3</w:t>
            </w:r>
          </w:p>
        </w:tc>
        <w:tc>
          <w:tcPr>
            <w:tcW w:w="5985" w:type="dxa"/>
            <w:shd w:val="clear" w:color="auto" w:fill="auto"/>
            <w:tcMar/>
            <w:hideMark/>
          </w:tcPr>
          <w:p w:rsidRPr="000B184B" w:rsidR="004924CB" w:rsidP="004924CB" w:rsidRDefault="004924CB" w14:paraId="6421FFE3" w14:textId="77777777">
            <w:pPr>
              <w:pStyle w:val="NoSpacing"/>
            </w:pPr>
            <w:r w:rsidRPr="000B184B">
              <w:t>The system shall track changes made to patient records, maintaining an activity log for audit purposes.</w:t>
            </w:r>
          </w:p>
        </w:tc>
      </w:tr>
    </w:tbl>
    <w:p w:rsidR="00C42B9E" w:rsidRDefault="00C42B9E" w14:paraId="2CD2DAE2" w14:textId="77777777"/>
    <w:p w:rsidR="004924CB" w:rsidRDefault="004924CB" w14:paraId="48963748" w14:textId="77777777"/>
    <w:p w:rsidR="004924CB" w:rsidRDefault="004924CB" w14:paraId="6522504E" w14:textId="77777777"/>
    <w:tbl>
      <w:tblPr>
        <w:tblStyle w:val="TableGrid"/>
        <w:tblW w:w="10702" w:type="dxa"/>
        <w:jc w:val="center"/>
        <w:tblLook w:val="04A0" w:firstRow="1" w:lastRow="0" w:firstColumn="1" w:lastColumn="0" w:noHBand="0" w:noVBand="1"/>
      </w:tblPr>
      <w:tblGrid>
        <w:gridCol w:w="1829"/>
        <w:gridCol w:w="2270"/>
        <w:gridCol w:w="1670"/>
        <w:gridCol w:w="4933"/>
      </w:tblGrid>
      <w:tr w:rsidRPr="008F2E88" w:rsidR="004924CB" w:rsidTr="0031323E" w14:paraId="22202BE5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1034E37E" w14:textId="77777777">
            <w:pPr>
              <w:pStyle w:val="NoSpacing"/>
            </w:pPr>
            <w:bookmarkStart w:name="_Hlk146663626" w:id="0"/>
            <w:r w:rsidRPr="008F2E88">
              <w:t>Identifier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58080D5F" w14:textId="77777777">
            <w:pPr>
              <w:pStyle w:val="NoSpacing"/>
            </w:pPr>
            <w:r w:rsidRPr="008F2E88">
              <w:t>Type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47F5E2FB" w14:textId="77777777">
            <w:pPr>
              <w:pStyle w:val="NoSpacing"/>
            </w:pPr>
            <w:r w:rsidRPr="008F2E88">
              <w:t>Priority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3F119F7C" w14:textId="77777777">
            <w:pPr>
              <w:pStyle w:val="NoSpacing"/>
            </w:pPr>
            <w:r w:rsidRPr="008F2E88">
              <w:t>Requirement</w:t>
            </w:r>
          </w:p>
        </w:tc>
      </w:tr>
      <w:tr w:rsidRPr="008F2E88" w:rsidR="004924CB" w:rsidTr="0031323E" w14:paraId="0521EFA5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4740AD7C" w14:textId="77777777">
            <w:pPr>
              <w:pStyle w:val="NoSpacing"/>
            </w:pPr>
            <w:r w:rsidRPr="008F2E88">
              <w:t>REQ-21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174C37DB" w14:textId="77777777">
            <w:pPr>
              <w:pStyle w:val="NoSpacing"/>
            </w:pPr>
            <w:r w:rsidRPr="008F2E88">
              <w:t>Performance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62077CD0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544C1080" w14:textId="77777777">
            <w:pPr>
              <w:pStyle w:val="NoSpacing"/>
            </w:pPr>
            <w:r w:rsidRPr="008F2E88">
              <w:t>The system shall load room availability within three seconds.</w:t>
            </w:r>
          </w:p>
        </w:tc>
      </w:tr>
      <w:tr w:rsidRPr="008F2E88" w:rsidR="004924CB" w:rsidTr="0031323E" w14:paraId="1260E1C0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01F34B10" w14:textId="77777777">
            <w:pPr>
              <w:pStyle w:val="NoSpacing"/>
            </w:pPr>
            <w:r w:rsidRPr="008F2E88">
              <w:t>REQ-22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6D93482D" w14:textId="77777777">
            <w:pPr>
              <w:pStyle w:val="NoSpacing"/>
            </w:pPr>
            <w:r w:rsidRPr="008F2E88">
              <w:t>Usability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4644DC5D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5AC6A97C" w14:textId="77777777">
            <w:pPr>
              <w:pStyle w:val="NoSpacing"/>
            </w:pPr>
            <w:r w:rsidRPr="008F2E88">
              <w:t>The interface shall be intuitive, requiring minimal training for staff members.</w:t>
            </w:r>
          </w:p>
        </w:tc>
      </w:tr>
      <w:tr w:rsidRPr="008F2E88" w:rsidR="004924CB" w:rsidTr="0031323E" w14:paraId="75CE0BB8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29C14537" w14:textId="77777777">
            <w:pPr>
              <w:pStyle w:val="NoSpacing"/>
            </w:pPr>
            <w:r w:rsidRPr="008F2E88">
              <w:t>REQ-23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768906E0" w14:textId="77777777">
            <w:pPr>
              <w:pStyle w:val="NoSpacing"/>
            </w:pPr>
            <w:r w:rsidRPr="008F2E88">
              <w:t>Reliability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01D9AC8D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16BD435D" w14:textId="77777777">
            <w:pPr>
              <w:pStyle w:val="NoSpacing"/>
            </w:pPr>
            <w:r w:rsidRPr="008F2E88">
              <w:t>The system shall maintain a 99.9% uptime, ensuring consistent accessibility.</w:t>
            </w:r>
          </w:p>
        </w:tc>
      </w:tr>
      <w:tr w:rsidRPr="008F2E88" w:rsidR="004924CB" w:rsidTr="0031323E" w14:paraId="1A340ED0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7CA486E1" w14:textId="77777777">
            <w:pPr>
              <w:pStyle w:val="NoSpacing"/>
            </w:pPr>
            <w:r w:rsidRPr="008F2E88">
              <w:t>REQ-24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4ED75B73" w14:textId="77777777">
            <w:pPr>
              <w:pStyle w:val="NoSpacing"/>
            </w:pPr>
            <w:r w:rsidRPr="008F2E88">
              <w:t>Security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36DC3267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38867B46" w14:textId="77777777">
            <w:pPr>
              <w:pStyle w:val="NoSpacing"/>
            </w:pPr>
            <w:r w:rsidRPr="008F2E88">
              <w:t>The system shall encrypt all patient data to ensure confidentiality.</w:t>
            </w:r>
            <w:r>
              <w:t>**</w:t>
            </w:r>
          </w:p>
        </w:tc>
      </w:tr>
      <w:tr w:rsidRPr="008F2E88" w:rsidR="004924CB" w:rsidTr="0031323E" w14:paraId="5995F9F5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5A2907FE" w14:textId="77777777">
            <w:pPr>
              <w:pStyle w:val="NoSpacing"/>
            </w:pPr>
            <w:r w:rsidRPr="008F2E88">
              <w:t>REQ-25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73249195" w14:textId="77777777">
            <w:pPr>
              <w:pStyle w:val="NoSpacing"/>
            </w:pPr>
            <w:r w:rsidRPr="008F2E88">
              <w:t>Portability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5CF1FA10" w14:textId="77777777">
            <w:pPr>
              <w:pStyle w:val="NoSpacing"/>
            </w:pPr>
            <w:r w:rsidRPr="008F2E88">
              <w:t>4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4A13183F" w14:textId="77777777">
            <w:pPr>
              <w:pStyle w:val="NoSpacing"/>
            </w:pPr>
            <w:r w:rsidRPr="008F2E88">
              <w:t>The system shall be responsive, adapting to both desktop and mobile devices.</w:t>
            </w:r>
            <w:r>
              <w:t>**</w:t>
            </w:r>
          </w:p>
        </w:tc>
      </w:tr>
      <w:tr w:rsidRPr="008F2E88" w:rsidR="004924CB" w:rsidTr="0031323E" w14:paraId="74EC7F25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69A31A5F" w14:textId="77777777">
            <w:pPr>
              <w:pStyle w:val="NoSpacing"/>
            </w:pPr>
            <w:r w:rsidRPr="008F2E88">
              <w:t>REQ-26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31379DB5" w14:textId="77777777">
            <w:pPr>
              <w:pStyle w:val="NoSpacing"/>
            </w:pPr>
            <w:r w:rsidRPr="008F2E88">
              <w:t>Compatibility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3DA9F182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3BA2F061" w14:textId="77777777">
            <w:pPr>
              <w:pStyle w:val="NoSpacing"/>
            </w:pPr>
            <w:r w:rsidRPr="008F2E88">
              <w:t>The system shall be compatible with major browsers (Chrome, Firefox, Safari, Edge).</w:t>
            </w:r>
            <w:r>
              <w:t>**</w:t>
            </w:r>
          </w:p>
        </w:tc>
      </w:tr>
      <w:tr w:rsidRPr="008F2E88" w:rsidR="004924CB" w:rsidTr="0031323E" w14:paraId="29B94969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2FD69A57" w14:textId="77777777">
            <w:pPr>
              <w:pStyle w:val="NoSpacing"/>
            </w:pPr>
            <w:r w:rsidRPr="008F2E88">
              <w:t>REQ-27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56EBC4A9" w14:textId="77777777">
            <w:pPr>
              <w:pStyle w:val="NoSpacing"/>
            </w:pPr>
            <w:r w:rsidRPr="008F2E88">
              <w:t>Performance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2DE4650E" w14:textId="77777777">
            <w:pPr>
              <w:pStyle w:val="NoSpacing"/>
            </w:pPr>
            <w:r w:rsidRPr="008F2E88">
              <w:t>4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2E05A5E0" w14:textId="77777777">
            <w:pPr>
              <w:pStyle w:val="NoSpacing"/>
            </w:pPr>
            <w:r w:rsidRPr="008F2E88">
              <w:t>The client referral system shall load referred profiles within two seconds.</w:t>
            </w:r>
          </w:p>
        </w:tc>
      </w:tr>
      <w:tr w:rsidRPr="008F2E88" w:rsidR="004924CB" w:rsidTr="0031323E" w14:paraId="45CD1E68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4441FC1D" w14:textId="77777777">
            <w:pPr>
              <w:pStyle w:val="NoSpacing"/>
            </w:pPr>
            <w:r w:rsidRPr="008F2E88">
              <w:t>REQ-28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3271BC81" w14:textId="77777777">
            <w:pPr>
              <w:pStyle w:val="NoSpacing"/>
            </w:pPr>
            <w:r w:rsidRPr="008F2E88">
              <w:t>Capacity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50595DC8" w14:textId="77777777">
            <w:pPr>
              <w:pStyle w:val="NoSpacing"/>
            </w:pPr>
            <w:r w:rsidRPr="008F2E88">
              <w:t>4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0F6F8EFC" w14:textId="77777777">
            <w:pPr>
              <w:pStyle w:val="NoSpacing"/>
            </w:pPr>
            <w:r w:rsidRPr="008F2E88">
              <w:t>The system shall support simultaneous access for up to 100 therapists.</w:t>
            </w:r>
          </w:p>
        </w:tc>
      </w:tr>
      <w:tr w:rsidRPr="008F2E88" w:rsidR="004924CB" w:rsidTr="0031323E" w14:paraId="0E820DDB" w14:textId="77777777">
        <w:trPr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691452D9" w14:textId="77777777">
            <w:pPr>
              <w:pStyle w:val="NoSpacing"/>
            </w:pPr>
            <w:r w:rsidRPr="008F2E88">
              <w:t>REQ-29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4BBB2B38" w14:textId="77777777">
            <w:pPr>
              <w:pStyle w:val="NoSpacing"/>
            </w:pPr>
            <w:r w:rsidRPr="008F2E88">
              <w:t>Security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6675DBC2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527C8834" w14:textId="1E103E29">
            <w:pPr>
              <w:pStyle w:val="NoSpacing"/>
            </w:pPr>
            <w:r w:rsidRPr="008F2E88">
              <w:t>Two</w:t>
            </w:r>
            <w:r>
              <w:t xml:space="preserve"> </w:t>
            </w:r>
            <w:r w:rsidRPr="008F2E88">
              <w:t>factor authentication processes shall not exceed 30 seconds.</w:t>
            </w:r>
          </w:p>
        </w:tc>
      </w:tr>
      <w:tr w:rsidRPr="008F2E88" w:rsidR="004924CB" w:rsidTr="0031323E" w14:paraId="2D32FDB9" w14:textId="77777777">
        <w:trPr>
          <w:trHeight w:val="542"/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2E5A51AB" w14:textId="77777777">
            <w:pPr>
              <w:pStyle w:val="NoSpacing"/>
            </w:pPr>
            <w:r w:rsidRPr="008F2E88">
              <w:t>REQ-30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59FBCF0F" w14:textId="77777777">
            <w:pPr>
              <w:pStyle w:val="NoSpacing"/>
            </w:pPr>
            <w:r w:rsidRPr="008F2E88">
              <w:t>Compliance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2C43464C" w14:textId="77777777">
            <w:pPr>
              <w:pStyle w:val="NoSpacing"/>
            </w:pPr>
            <w:r w:rsidRPr="008F2E88">
              <w:t>5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2BEC8EE7" w14:textId="77777777">
            <w:pPr>
              <w:pStyle w:val="NoSpacing"/>
            </w:pPr>
            <w:r w:rsidRPr="008F2E88">
              <w:t>The system shall comply with all HIPAA regulations.</w:t>
            </w:r>
          </w:p>
        </w:tc>
      </w:tr>
      <w:tr w:rsidRPr="008F2E88" w:rsidR="004924CB" w:rsidTr="0031323E" w14:paraId="4A1A3BA1" w14:textId="77777777">
        <w:trPr>
          <w:trHeight w:val="452"/>
          <w:jc w:val="center"/>
        </w:trPr>
        <w:tc>
          <w:tcPr>
            <w:tcW w:w="0" w:type="auto"/>
            <w:hideMark/>
          </w:tcPr>
          <w:p w:rsidRPr="008F2E88" w:rsidR="004924CB" w:rsidP="0031323E" w:rsidRDefault="004924CB" w14:paraId="183C78D4" w14:textId="77777777">
            <w:pPr>
              <w:pStyle w:val="NoSpacing"/>
            </w:pPr>
            <w:r w:rsidRPr="008F2E88">
              <w:t>REQ-31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62F40F97" w14:textId="77777777">
            <w:pPr>
              <w:pStyle w:val="NoSpacing"/>
            </w:pPr>
            <w:r w:rsidRPr="008F2E88">
              <w:t>Performance</w:t>
            </w:r>
          </w:p>
        </w:tc>
        <w:tc>
          <w:tcPr>
            <w:tcW w:w="0" w:type="auto"/>
            <w:hideMark/>
          </w:tcPr>
          <w:p w:rsidRPr="008F2E88" w:rsidR="004924CB" w:rsidP="0031323E" w:rsidRDefault="004924CB" w14:paraId="480704FF" w14:textId="77777777">
            <w:pPr>
              <w:pStyle w:val="NoSpacing"/>
            </w:pPr>
            <w:r w:rsidRPr="008F2E88">
              <w:t>4</w:t>
            </w:r>
          </w:p>
        </w:tc>
        <w:tc>
          <w:tcPr>
            <w:tcW w:w="5281" w:type="dxa"/>
            <w:hideMark/>
          </w:tcPr>
          <w:p w:rsidRPr="008F2E88" w:rsidR="004924CB" w:rsidP="0031323E" w:rsidRDefault="004924CB" w14:paraId="50578F1D" w14:textId="1ACEAE8D">
            <w:pPr>
              <w:pStyle w:val="NoSpacing"/>
            </w:pPr>
            <w:r w:rsidRPr="008F2E88">
              <w:t>Real</w:t>
            </w:r>
            <w:r>
              <w:t xml:space="preserve"> </w:t>
            </w:r>
            <w:r w:rsidRPr="008F2E88">
              <w:t>time</w:t>
            </w:r>
            <w:r>
              <w:t xml:space="preserve"> </w:t>
            </w:r>
            <w:r w:rsidRPr="008F2E88">
              <w:t>messaging within the communication platform shall be instantaneous.</w:t>
            </w:r>
          </w:p>
        </w:tc>
      </w:tr>
      <w:bookmarkEnd w:id="0"/>
    </w:tbl>
    <w:p w:rsidR="004924CB" w:rsidRDefault="004924CB" w14:paraId="04DC3DA0" w14:textId="77777777"/>
    <w:sectPr w:rsidR="004924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B"/>
    <w:rsid w:val="004924CB"/>
    <w:rsid w:val="00C42B9E"/>
    <w:rsid w:val="00C554D6"/>
    <w:rsid w:val="00F14E9D"/>
    <w:rsid w:val="322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83D"/>
  <w15:chartTrackingRefBased/>
  <w15:docId w15:val="{70B1E793-F73F-449E-9F58-EE65BC9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24CB"/>
    <w:pPr>
      <w:spacing w:after="4" w:line="376" w:lineRule="auto"/>
      <w:ind w:left="1090" w:hanging="370"/>
      <w:jc w:val="both"/>
    </w:pPr>
    <w:rPr>
      <w:rFonts w:ascii="Times New Roman" w:hAnsi="Times New Roman" w:eastAsia="Times New Roman" w:cs="Times New Roman"/>
      <w:color w:val="000000"/>
      <w:kern w:val="2"/>
      <w:sz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CB"/>
    <w:pPr>
      <w:spacing w:after="0" w:line="240" w:lineRule="auto"/>
    </w:pPr>
    <w:rPr>
      <w:rFonts w:eastAsiaTheme="minorEastAsia"/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4924CB"/>
    <w:pPr>
      <w:spacing w:after="0" w:line="240" w:lineRule="auto"/>
      <w:ind w:left="1090" w:hanging="370"/>
      <w:jc w:val="both"/>
    </w:pPr>
    <w:rPr>
      <w:rFonts w:ascii="Times New Roman" w:hAnsi="Times New Roman" w:eastAsia="Times New Roman" w:cs="Times New Roman"/>
      <w:color w:val="000000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McGee</dc:creator>
  <keywords/>
  <dc:description/>
  <lastModifiedBy>christian mcgee</lastModifiedBy>
  <revision>2</revision>
  <dcterms:created xsi:type="dcterms:W3CDTF">2023-09-27T03:43:00.0000000Z</dcterms:created>
  <dcterms:modified xsi:type="dcterms:W3CDTF">2023-09-27T03:44:26.1235230Z</dcterms:modified>
</coreProperties>
</file>