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41"/>
        <w:gridCol w:w="7869"/>
      </w:tblGrid>
      <w:tr w:rsidR="003E7884" w:rsidRPr="003E7884" w:rsidTr="003E788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3E7884">
              <w:rPr>
                <w:rFonts w:ascii="inherit" w:hAnsi="inherit"/>
                <w:color w:val="555555"/>
                <w:sz w:val="12"/>
              </w:rPr>
              <w:t>User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Jacob Ellis</w:t>
            </w:r>
          </w:p>
        </w:tc>
      </w:tr>
      <w:tr w:rsidR="003E7884" w:rsidRPr="003E7884" w:rsidTr="003E788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3E7884">
              <w:rPr>
                <w:rFonts w:ascii="inherit" w:hAnsi="inherit"/>
                <w:color w:val="555555"/>
                <w:sz w:val="12"/>
              </w:rPr>
              <w:t>Course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CIS 200-75: SOFTWARE DEVELOPMENT II-Fall 2012</w:t>
            </w:r>
          </w:p>
        </w:tc>
      </w:tr>
      <w:tr w:rsidR="003E7884" w:rsidRPr="003E7884" w:rsidTr="003E788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3E7884">
              <w:rPr>
                <w:rFonts w:ascii="inherit" w:hAnsi="inherit"/>
                <w:color w:val="555555"/>
                <w:sz w:val="12"/>
              </w:rPr>
              <w:t>Test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Exam 1, Part 1</w:t>
            </w:r>
          </w:p>
        </w:tc>
      </w:tr>
      <w:tr w:rsidR="003E7884" w:rsidRPr="003E7884" w:rsidTr="003E788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3E7884">
              <w:rPr>
                <w:rFonts w:ascii="inherit" w:hAnsi="inherit"/>
                <w:color w:val="555555"/>
                <w:sz w:val="12"/>
              </w:rPr>
              <w:t>Started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9/26/12 7:01 PM</w:t>
            </w:r>
          </w:p>
        </w:tc>
      </w:tr>
      <w:tr w:rsidR="003E7884" w:rsidRPr="003E7884" w:rsidTr="003E788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3E7884">
              <w:rPr>
                <w:rFonts w:ascii="inherit" w:hAnsi="inherit"/>
                <w:color w:val="555555"/>
                <w:sz w:val="12"/>
              </w:rPr>
              <w:t>Submitted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9/26/12 7:15 PM</w:t>
            </w:r>
          </w:p>
        </w:tc>
      </w:tr>
      <w:tr w:rsidR="003E7884" w:rsidRPr="003E7884" w:rsidTr="003E788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3E7884">
              <w:rPr>
                <w:rFonts w:ascii="inherit" w:hAnsi="inherit"/>
                <w:color w:val="555555"/>
                <w:sz w:val="12"/>
              </w:rPr>
              <w:t>Status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Completed</w:t>
            </w:r>
          </w:p>
        </w:tc>
      </w:tr>
      <w:tr w:rsidR="003E7884" w:rsidRPr="003E7884" w:rsidTr="003E788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3E7884">
              <w:rPr>
                <w:rFonts w:ascii="inherit" w:hAnsi="inherit"/>
                <w:color w:val="555555"/>
                <w:sz w:val="12"/>
              </w:rPr>
              <w:t>Score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14 out of 20 points  </w:t>
            </w:r>
          </w:p>
        </w:tc>
      </w:tr>
      <w:tr w:rsidR="003E7884" w:rsidRPr="003E7884" w:rsidTr="003E788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3E7884">
              <w:rPr>
                <w:rFonts w:ascii="inherit" w:hAnsi="inherit"/>
                <w:color w:val="555555"/>
                <w:sz w:val="12"/>
              </w:rPr>
              <w:t>Time Elapsed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13 minutes.</w:t>
            </w:r>
          </w:p>
        </w:tc>
      </w:tr>
      <w:tr w:rsidR="003E7884" w:rsidRPr="003E7884" w:rsidTr="003E788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3E7884">
              <w:rPr>
                <w:rFonts w:ascii="inherit" w:hAnsi="inherit"/>
                <w:color w:val="555555"/>
                <w:sz w:val="12"/>
              </w:rPr>
              <w:t>Instructions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Please answer each question carefully. Make sure if you use the mouse's scroll wheel that you don't accidentally change any of your answers. Verify your answers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bCs/>
                <w:sz w:val="12"/>
              </w:rPr>
              <w:t>before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you submit.</w:t>
            </w: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1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0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1" name="Picture 1" descr="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The .NET event handling mechanism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  <w:u w:val="single"/>
              </w:rPr>
              <w:t>requires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that method names used for event handling methods be of the form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i/>
                <w:iCs/>
                <w:sz w:val="12"/>
                <w:szCs w:val="12"/>
                <w:bdr w:val="none" w:sz="0" w:space="0" w:color="auto" w:frame="1"/>
              </w:rPr>
              <w:t>ControlName_EventName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(like</w:t>
            </w:r>
            <w:r w:rsidRPr="003E7884">
              <w:rPr>
                <w:rFonts w:ascii="inherit" w:hAnsi="inherit"/>
                <w:b/>
                <w:bCs/>
                <w:sz w:val="12"/>
              </w:rPr>
              <w:t>myButton_Click</w:t>
            </w:r>
            <w:r w:rsidRPr="003E7884">
              <w:rPr>
                <w:rFonts w:ascii="inherit" w:hAnsi="inherit"/>
                <w:sz w:val="12"/>
                <w:szCs w:val="12"/>
              </w:rPr>
              <w:t>).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53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27000" cy="127000"/>
                        <wp:effectExtent l="25400" t="0" r="0" b="0"/>
                        <wp:docPr id="2" name="Picture 2" descr="https://blackboard.louisville.edu/images/ci/icons/x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blackboard.louisville.edu/images/ci/icons/x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3" name="Picture 3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False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2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4" name="Picture 4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LINQ is an example of imperative programming as opposed to declarative programming.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53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5" name="Picture 5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False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6" name="Picture 6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False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3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0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7" name="Picture 7" descr="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Select the appropriate term to fill in the specified blank in the following statement:</w:t>
            </w:r>
            <w:r w:rsidRPr="003E7884">
              <w:rPr>
                <w:rFonts w:ascii="inherit" w:hAnsi="inherit"/>
                <w:sz w:val="12"/>
                <w:szCs w:val="12"/>
              </w:rPr>
              <w:br/>
            </w:r>
            <w:r w:rsidRPr="003E7884">
              <w:rPr>
                <w:rFonts w:ascii="inherit" w:hAnsi="inherit"/>
                <w:sz w:val="12"/>
                <w:szCs w:val="12"/>
              </w:rPr>
              <w:br/>
              <w:t>When a  derived class redefines a base class method by using the same signature, the derived class is said to ________ that base class method.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000"/>
            </w:tblPr>
            <w:tblGrid>
              <w:gridCol w:w="1081"/>
              <w:gridCol w:w="654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27000" cy="127000"/>
                        <wp:effectExtent l="25400" t="0" r="0" b="0"/>
                        <wp:docPr id="8" name="Picture 8" descr="https://blackboard.louisville.edu/images/ci/icons/x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blackboard.louisville.edu/images/ci/icons/x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 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</w:p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overload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9" name="Picture 9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 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</w:p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override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4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10" name="Picture 10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All methods listed in an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sz w:val="12"/>
                <w:szCs w:val="12"/>
              </w:rPr>
              <w:t>interface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have no bodies provided in the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sz w:val="12"/>
                <w:szCs w:val="12"/>
              </w:rPr>
              <w:t>interface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definition itself. Instead, bodies are provided when the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sz w:val="12"/>
                <w:szCs w:val="12"/>
              </w:rPr>
              <w:t>interface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is implemented.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32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11" name="Picture 11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12" name="Picture 12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5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560"/>
        <w:gridCol w:w="786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304800" cy="304800"/>
                  <wp:effectExtent l="0" t="0" r="0" b="0"/>
                  <wp:docPr id="13" name="Picture 13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Only methods declared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bCs/>
                <w:sz w:val="12"/>
              </w:rPr>
              <w:t>virtual</w:t>
            </w:r>
            <w:r w:rsidRPr="003E7884">
              <w:rPr>
                <w:rFonts w:ascii="inherit" w:hAnsi="inherit"/>
                <w:sz w:val="12"/>
                <w:szCs w:val="12"/>
              </w:rPr>
              <w:t>,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bCs/>
                <w:sz w:val="12"/>
              </w:rPr>
              <w:t>override</w:t>
            </w:r>
            <w:r w:rsidRPr="003E7884">
              <w:rPr>
                <w:rFonts w:ascii="inherit" w:hAnsi="inherit"/>
                <w:sz w:val="12"/>
                <w:szCs w:val="12"/>
              </w:rPr>
              <w:t>, or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bCs/>
                <w:sz w:val="12"/>
              </w:rPr>
              <w:t>abstract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can be overridden in derived classes.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32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14" name="Picture 14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15" name="Picture 15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6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16" name="Picture 16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Attempting to assign a base class object to a derived class-type variable is an error.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32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17" name="Picture 17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18" name="Picture 18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7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0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19" name="Picture 19" descr="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From within Visual Studio's Design view, when you double-click on a GUI control: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000"/>
            </w:tblPr>
            <w:tblGrid>
              <w:gridCol w:w="1081"/>
              <w:gridCol w:w="3661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27000" cy="127000"/>
                        <wp:effectExtent l="25400" t="0" r="0" b="0"/>
                        <wp:docPr id="20" name="Picture 20" descr="https://blackboard.louisville.edu/images/ci/icons/x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blackboard.louisville.edu/images/ci/icons/x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 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</w:p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an event handler for the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  <w:r w:rsidRPr="003E7884">
                    <w:rPr>
                      <w:rFonts w:ascii="inherit" w:hAnsi="inherit"/>
                      <w:i/>
                      <w:iCs/>
                      <w:sz w:val="12"/>
                    </w:rPr>
                    <w:t>Click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event is created/displayed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21" name="Picture 21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 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</w:p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an event handler for the control's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  <w:r w:rsidRPr="003E7884">
                    <w:rPr>
                      <w:rFonts w:ascii="inherit" w:hAnsi="inherit"/>
                      <w:i/>
                      <w:iCs/>
                      <w:sz w:val="12"/>
                    </w:rPr>
                    <w:t>default event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is created/displayed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8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22" name="Picture 22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Every object can access a reference to itself with keyword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bCs/>
                <w:sz w:val="12"/>
                <w:szCs w:val="12"/>
                <w:bdr w:val="none" w:sz="0" w:space="0" w:color="auto" w:frame="1"/>
              </w:rPr>
              <w:t>this</w:t>
            </w:r>
            <w:r w:rsidRPr="003E7884">
              <w:rPr>
                <w:rFonts w:ascii="inherit" w:hAnsi="inherit"/>
                <w:b/>
                <w:bCs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(also called the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bCs/>
                <w:sz w:val="12"/>
                <w:szCs w:val="12"/>
                <w:bdr w:val="none" w:sz="0" w:space="0" w:color="auto" w:frame="1"/>
              </w:rPr>
              <w:t>this</w:t>
            </w:r>
            <w:r w:rsidRPr="003E7884">
              <w:rPr>
                <w:rFonts w:ascii="inherit" w:hAnsi="inherit"/>
                <w:b/>
                <w:bCs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reference).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32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23" name="Picture 23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24" name="Picture 24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9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25" name="Picture 25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When an exception occurs it is said to have been: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000"/>
            </w:tblPr>
            <w:tblGrid>
              <w:gridCol w:w="1081"/>
              <w:gridCol w:w="581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26" name="Picture 26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 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</w:p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thrown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27" name="Picture 27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 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</w:p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thrown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10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28" name="Picture 28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Select the appropriate terms to fill in the specified blanks in the following statement:</w:t>
            </w:r>
            <w:r w:rsidRPr="003E7884">
              <w:rPr>
                <w:rFonts w:ascii="inherit" w:hAnsi="inherit"/>
                <w:sz w:val="12"/>
                <w:szCs w:val="12"/>
              </w:rPr>
              <w:br/>
            </w:r>
            <w:r w:rsidRPr="003E7884">
              <w:rPr>
                <w:rFonts w:ascii="inherit" w:hAnsi="inherit"/>
                <w:sz w:val="12"/>
                <w:szCs w:val="12"/>
              </w:rPr>
              <w:br/>
              <w:t>An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sz w:val="12"/>
                <w:szCs w:val="12"/>
              </w:rPr>
              <w:t>IS-A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relationship between classes represents ___</w:t>
            </w:r>
            <w:r w:rsidRPr="003E7884">
              <w:rPr>
                <w:rFonts w:ascii="inherit" w:hAnsi="inherit"/>
                <w:sz w:val="12"/>
                <w:szCs w:val="12"/>
                <w:u w:val="single"/>
              </w:rPr>
              <w:t>B1</w:t>
            </w:r>
            <w:r w:rsidRPr="003E7884">
              <w:rPr>
                <w:rFonts w:ascii="inherit" w:hAnsi="inherit"/>
                <w:sz w:val="12"/>
                <w:szCs w:val="12"/>
              </w:rPr>
              <w:t>___ and a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sz w:val="12"/>
                <w:szCs w:val="12"/>
              </w:rPr>
              <w:t>HAS-A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relationship between classes represents ___</w:t>
            </w:r>
            <w:r w:rsidRPr="003E7884">
              <w:rPr>
                <w:rFonts w:ascii="inherit" w:hAnsi="inherit"/>
                <w:sz w:val="12"/>
                <w:szCs w:val="12"/>
                <w:u w:val="single"/>
              </w:rPr>
              <w:t>B2</w:t>
            </w:r>
            <w:r w:rsidRPr="003E7884">
              <w:rPr>
                <w:rFonts w:ascii="inherit" w:hAnsi="inherit"/>
                <w:sz w:val="12"/>
                <w:szCs w:val="12"/>
              </w:rPr>
              <w:t>___.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7620"/>
            </w:tblGrid>
            <w:tr w:rsidR="003E7884" w:rsidRPr="003E7884"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W w:w="0" w:type="auto"/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  <w:tblLook w:val="0000"/>
                  </w:tblPr>
                  <w:tblGrid>
                    <w:gridCol w:w="660"/>
                    <w:gridCol w:w="926"/>
                    <w:gridCol w:w="971"/>
                  </w:tblGrid>
                  <w:tr w:rsidR="003E7884" w:rsidRPr="003E7884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E7884" w:rsidRPr="003E7884" w:rsidRDefault="003E7884" w:rsidP="003E788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3E7884">
                          <w:rPr>
                            <w:rFonts w:ascii="inherit" w:hAnsi="inherit"/>
                            <w:sz w:val="12"/>
                          </w:rPr>
                          <w:t>Question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E7884" w:rsidRPr="003E7884" w:rsidRDefault="003E7884" w:rsidP="003E788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3E7884">
                          <w:rPr>
                            <w:rFonts w:ascii="inherit" w:hAnsi="inherit"/>
                            <w:sz w:val="12"/>
                          </w:rPr>
                          <w:t>Correct Match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3E7884" w:rsidRPr="003E7884" w:rsidRDefault="003E7884" w:rsidP="003E788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3E7884">
                          <w:rPr>
                            <w:rFonts w:ascii="inherit" w:hAnsi="inherit"/>
                            <w:sz w:val="12"/>
                          </w:rPr>
                          <w:t>Selected Match</w:t>
                        </w:r>
                      </w:p>
                    </w:tc>
                  </w:tr>
                  <w:tr w:rsidR="003E7884" w:rsidRPr="003E7884">
                    <w:tc>
                      <w:tcPr>
                        <w:tcW w:w="0" w:type="auto"/>
                        <w:shd w:val="clear" w:color="auto" w:fill="auto"/>
                      </w:tcPr>
                      <w:p w:rsidR="003E7884" w:rsidRPr="003E7884" w:rsidRDefault="003E7884" w:rsidP="003E788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3E7884">
                          <w:rPr>
                            <w:rFonts w:ascii="inherit" w:hAnsi="inherit"/>
                            <w:sz w:val="12"/>
                            <w:szCs w:val="12"/>
                          </w:rPr>
                          <w:t>B1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3E7884" w:rsidRPr="003E7884" w:rsidRDefault="003E7884" w:rsidP="003E788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29" name="Picture 29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E788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3E7884">
                          <w:rPr>
                            <w:rFonts w:ascii="inherit" w:hAnsi="inherit"/>
                            <w:sz w:val="12"/>
                            <w:szCs w:val="12"/>
                          </w:rPr>
                          <w:t>C.</w:t>
                        </w:r>
                        <w:r w:rsidRPr="003E788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</w:p>
                      <w:p w:rsidR="003E7884" w:rsidRPr="003E7884" w:rsidRDefault="003E7884" w:rsidP="003E788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3E7884">
                          <w:rPr>
                            <w:rFonts w:ascii="inherit" w:hAnsi="inherit"/>
                            <w:sz w:val="12"/>
                            <w:szCs w:val="12"/>
                          </w:rPr>
                          <w:t>inheritance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3E7884" w:rsidRPr="003E7884" w:rsidRDefault="003E7884" w:rsidP="003E788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30" name="Picture 30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E7884">
                          <w:rPr>
                            <w:rFonts w:ascii="inherit" w:hAnsi="inherit"/>
                            <w:sz w:val="12"/>
                            <w:szCs w:val="12"/>
                          </w:rPr>
                          <w:t> C. </w:t>
                        </w:r>
                        <w:r w:rsidRPr="003E788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</w:p>
                      <w:p w:rsidR="003E7884" w:rsidRPr="003E7884" w:rsidRDefault="003E7884" w:rsidP="003E788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3E7884">
                          <w:rPr>
                            <w:rFonts w:ascii="inherit" w:hAnsi="inherit"/>
                            <w:sz w:val="12"/>
                            <w:szCs w:val="12"/>
                          </w:rPr>
                          <w:t>inheritance</w:t>
                        </w:r>
                      </w:p>
                    </w:tc>
                  </w:tr>
                  <w:tr w:rsidR="003E7884" w:rsidRPr="003E7884">
                    <w:tc>
                      <w:tcPr>
                        <w:tcW w:w="0" w:type="auto"/>
                        <w:shd w:val="clear" w:color="auto" w:fill="auto"/>
                      </w:tcPr>
                      <w:p w:rsidR="003E7884" w:rsidRPr="003E7884" w:rsidRDefault="003E7884" w:rsidP="003E788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3E7884">
                          <w:rPr>
                            <w:rFonts w:ascii="inherit" w:hAnsi="inherit"/>
                            <w:sz w:val="12"/>
                            <w:szCs w:val="12"/>
                          </w:rPr>
                          <w:t>B2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3E7884" w:rsidRPr="003E7884" w:rsidRDefault="003E7884" w:rsidP="003E788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31" name="Picture 31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E788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3E7884">
                          <w:rPr>
                            <w:rFonts w:ascii="inherit" w:hAnsi="inherit"/>
                            <w:sz w:val="12"/>
                            <w:szCs w:val="12"/>
                          </w:rPr>
                          <w:t>D.</w:t>
                        </w:r>
                        <w:r w:rsidRPr="003E788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</w:p>
                      <w:p w:rsidR="003E7884" w:rsidRPr="003E7884" w:rsidRDefault="003E7884" w:rsidP="003E788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3E7884">
                          <w:rPr>
                            <w:rFonts w:ascii="inherit" w:hAnsi="inherit"/>
                            <w:sz w:val="12"/>
                            <w:szCs w:val="12"/>
                          </w:rPr>
                          <w:t>composition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3E7884" w:rsidRPr="003E7884" w:rsidRDefault="003E7884" w:rsidP="003E788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32" name="Picture 32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E7884">
                          <w:rPr>
                            <w:rFonts w:ascii="inherit" w:hAnsi="inherit"/>
                            <w:sz w:val="12"/>
                            <w:szCs w:val="12"/>
                          </w:rPr>
                          <w:t> D. </w:t>
                        </w:r>
                        <w:r w:rsidRPr="003E788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</w:p>
                      <w:p w:rsidR="003E7884" w:rsidRPr="003E7884" w:rsidRDefault="003E7884" w:rsidP="003E788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3E7884">
                          <w:rPr>
                            <w:rFonts w:ascii="inherit" w:hAnsi="inherit"/>
                            <w:sz w:val="12"/>
                            <w:szCs w:val="12"/>
                          </w:rPr>
                          <w:t>composition</w:t>
                        </w:r>
                      </w:p>
                    </w:tc>
                  </w:tr>
                </w:tbl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11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33" name="Picture 33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bCs/>
                <w:sz w:val="12"/>
                <w:szCs w:val="12"/>
                <w:bdr w:val="none" w:sz="0" w:space="0" w:color="auto" w:frame="1"/>
              </w:rPr>
              <w:t>static</w:t>
            </w:r>
            <w:r w:rsidRPr="003E7884">
              <w:rPr>
                <w:rFonts w:ascii="inherit" w:hAnsi="inherit"/>
                <w:b/>
                <w:bCs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variable represents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i/>
                <w:iCs/>
                <w:sz w:val="12"/>
                <w:szCs w:val="12"/>
                <w:bdr w:val="none" w:sz="0" w:space="0" w:color="auto" w:frame="1"/>
              </w:rPr>
              <w:t>classwide</w:t>
            </w:r>
            <w:r w:rsidRPr="003E7884">
              <w:rPr>
                <w:rFonts w:ascii="inherit" w:hAnsi="inherit"/>
                <w:i/>
                <w:iCs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information -- all objects of the class share the same piece of data.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32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34" name="Picture 34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35" name="Picture 35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12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36" name="Picture 36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The compiler will not create a default constructor for a class that explicitly declares even one constructor itself.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32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37" name="Picture 37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38" name="Picture 38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13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39" name="Picture 39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 class that is declared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bCs/>
                <w:sz w:val="12"/>
              </w:rPr>
              <w:t>sealed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cannot be a base class.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32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40" name="Picture 40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41" name="Picture 41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14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0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42" name="Picture 42" descr="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When a class implements an interface, an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bCs/>
                <w:sz w:val="12"/>
              </w:rPr>
              <w:t>IS-A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relationship is created.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32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27000" cy="127000"/>
                        <wp:effectExtent l="25400" t="0" r="0" b="0"/>
                        <wp:docPr id="43" name="Picture 43" descr="https://blackboard.louisville.edu/images/ci/icons/x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s://blackboard.louisville.edu/images/ci/icons/x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False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44" name="Picture 44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15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45" name="Picture 45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 typical LINQ query begins with a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bCs/>
                <w:sz w:val="12"/>
                <w:szCs w:val="12"/>
                <w:bdr w:val="none" w:sz="0" w:space="0" w:color="auto" w:frame="1"/>
              </w:rPr>
              <w:t>from</w:t>
            </w:r>
            <w:r w:rsidRPr="003E7884">
              <w:rPr>
                <w:rFonts w:ascii="inherit" w:hAnsi="inherit"/>
                <w:b/>
                <w:bCs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clause, which specifies a range variable and the data source to query.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32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46" name="Picture 46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47" name="Picture 47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16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0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48" name="Picture 48" descr="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When instantiating a derived class object, a chain of constructor calls is invoked. Which class's constructor is the last one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i/>
                <w:iCs/>
                <w:sz w:val="12"/>
              </w:rPr>
              <w:t>called</w:t>
            </w:r>
            <w:r w:rsidRPr="003E7884">
              <w:rPr>
                <w:rFonts w:ascii="inherit" w:hAnsi="inherit"/>
                <w:sz w:val="12"/>
                <w:szCs w:val="12"/>
              </w:rPr>
              <w:t>?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000"/>
            </w:tblPr>
            <w:tblGrid>
              <w:gridCol w:w="1081"/>
              <w:gridCol w:w="1339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27000" cy="127000"/>
                        <wp:effectExtent l="25400" t="0" r="0" b="0"/>
                        <wp:docPr id="49" name="Picture 49" descr="https://blackboard.louisville.edu/images/ci/icons/x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s://blackboard.louisville.edu/images/ci/icons/x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 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</w:p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the derived class itself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50" name="Picture 50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 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</w:p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b/>
                      <w:bCs/>
                      <w:sz w:val="12"/>
                    </w:rPr>
                    <w:t>Object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17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51" name="Picture 51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The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bCs/>
                <w:sz w:val="12"/>
              </w:rPr>
              <w:t>finally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block is an ideal location for code that releases resources to prevent “resource leaks.”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32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52" name="Picture 52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53" name="Picture 53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18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54" name="Picture 54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Catch blocks that do not specify an exception type or an identifier ____________.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000"/>
            </w:tblPr>
            <w:tblGrid>
              <w:gridCol w:w="1081"/>
              <w:gridCol w:w="1466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55" name="Picture 55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 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</w:p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can catch any exceptions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56" name="Picture 56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 </w:t>
                  </w:r>
                  <w:r w:rsidRPr="003E7884">
                    <w:rPr>
                      <w:rFonts w:ascii="inherit" w:hAnsi="inherit"/>
                      <w:sz w:val="12"/>
                    </w:rPr>
                    <w:t> </w:t>
                  </w:r>
                </w:p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can catch any exceptions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19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1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57" name="Picture 57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 base class's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bCs/>
                <w:sz w:val="12"/>
              </w:rPr>
              <w:t>private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members are inherited by its derived classes and are directly accessible by derived class methods and properties.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53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58" name="Picture 58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False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59" name="Picture 59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False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3E7884" w:rsidRPr="003E7884" w:rsidRDefault="003E7884" w:rsidP="003E7884">
      <w:pPr>
        <w:numPr>
          <w:ilvl w:val="0"/>
          <w:numId w:val="1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3E7884">
        <w:rPr>
          <w:rFonts w:ascii="inherit" w:hAnsi="inherit"/>
          <w:b/>
          <w:bCs/>
          <w:color w:val="000000"/>
          <w:sz w:val="15"/>
          <w:szCs w:val="15"/>
        </w:rPr>
        <w:t>Question 20</w:t>
      </w:r>
    </w:p>
    <w:p w:rsidR="003E7884" w:rsidRPr="003E7884" w:rsidRDefault="003E7884" w:rsidP="003E788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3E7884">
        <w:rPr>
          <w:rFonts w:ascii="inherit" w:hAnsi="inherit" w:cs="Times New Roman"/>
          <w:color w:val="000000"/>
          <w:sz w:val="12"/>
          <w:szCs w:val="12"/>
        </w:rPr>
        <w:t>0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3E7884" w:rsidRPr="003E7884" w:rsidTr="003E7884">
        <w:tc>
          <w:tcPr>
            <w:tcW w:w="0" w:type="auto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3E7884" w:rsidRPr="003E7884" w:rsidTr="003E7884">
        <w:tc>
          <w:tcPr>
            <w:tcW w:w="0" w:type="auto"/>
            <w:vMerge w:val="restart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60" name="Picture 60" descr="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b/>
                <w:sz w:val="12"/>
                <w:szCs w:val="12"/>
              </w:rPr>
              <w:t>abstract</w:t>
            </w:r>
            <w:r w:rsidRPr="003E7884">
              <w:rPr>
                <w:rFonts w:ascii="inherit" w:hAnsi="inherit"/>
                <w:sz w:val="12"/>
              </w:rPr>
              <w:t> </w:t>
            </w:r>
            <w:r w:rsidRPr="003E7884">
              <w:rPr>
                <w:rFonts w:ascii="inherit" w:hAnsi="inherit"/>
                <w:sz w:val="12"/>
                <w:szCs w:val="12"/>
              </w:rPr>
              <w:t>class can be instantiated like any other class, directly creating objects of that type.</w:t>
            </w:r>
          </w:p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  <w:r w:rsidRPr="003E788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  <w:tr w:rsidR="003E7884" w:rsidRPr="003E7884" w:rsidTr="003E7884">
        <w:tc>
          <w:tcPr>
            <w:tcW w:w="0" w:type="auto"/>
            <w:vMerge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000"/>
            </w:tblPr>
            <w:tblGrid>
              <w:gridCol w:w="961"/>
              <w:gridCol w:w="653"/>
            </w:tblGrid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27000" cy="127000"/>
                        <wp:effectExtent l="25400" t="0" r="0" b="0"/>
                        <wp:docPr id="61" name="Picture 61" descr="https://blackboard.louisville.edu/images/ci/icons/x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s://blackboard.louisville.edu/images/ci/icons/x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True</w:t>
                  </w:r>
                </w:p>
              </w:tc>
            </w:tr>
            <w:tr w:rsidR="003E7884" w:rsidRPr="003E7884"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3E788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E7884" w:rsidRPr="003E7884" w:rsidRDefault="003E7884" w:rsidP="003E788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62" name="Picture 62" descr="https://blackboard.louisville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s://blackboard.louisville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E7884">
                    <w:rPr>
                      <w:rFonts w:ascii="inherit" w:hAnsi="inherit"/>
                      <w:sz w:val="12"/>
                      <w:szCs w:val="12"/>
                    </w:rPr>
                    <w:t> False</w:t>
                  </w:r>
                </w:p>
              </w:tc>
            </w:tr>
          </w:tbl>
          <w:p w:rsidR="003E7884" w:rsidRPr="003E7884" w:rsidRDefault="003E7884" w:rsidP="003E788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E7884" w:rsidRPr="003E7884" w:rsidRDefault="003E7884" w:rsidP="003E7884">
            <w:pPr>
              <w:rPr>
                <w:sz w:val="20"/>
                <w:szCs w:val="20"/>
              </w:rPr>
            </w:pPr>
          </w:p>
        </w:tc>
      </w:tr>
    </w:tbl>
    <w:p w:rsidR="00992CEE" w:rsidRDefault="003E7884"/>
    <w:sectPr w:rsidR="00992CEE" w:rsidSect="00706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00A43"/>
    <w:multiLevelType w:val="multilevel"/>
    <w:tmpl w:val="CF3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E7884"/>
    <w:rsid w:val="003E7884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703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rsid w:val="003E7884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884"/>
    <w:rPr>
      <w:rFonts w:ascii="Times" w:hAnsi="Times"/>
      <w:b/>
      <w:sz w:val="27"/>
    </w:rPr>
  </w:style>
  <w:style w:type="character" w:customStyle="1" w:styleId="label">
    <w:name w:val="label"/>
    <w:basedOn w:val="DefaultParagraphFont"/>
    <w:rsid w:val="003E7884"/>
  </w:style>
  <w:style w:type="character" w:customStyle="1" w:styleId="apple-converted-space">
    <w:name w:val="apple-converted-space"/>
    <w:basedOn w:val="DefaultParagraphFont"/>
    <w:rsid w:val="003E7884"/>
  </w:style>
  <w:style w:type="character" w:styleId="Strong">
    <w:name w:val="Strong"/>
    <w:basedOn w:val="DefaultParagraphFont"/>
    <w:uiPriority w:val="22"/>
    <w:rsid w:val="003E7884"/>
    <w:rPr>
      <w:b/>
    </w:rPr>
  </w:style>
  <w:style w:type="paragraph" w:customStyle="1" w:styleId="taskbuttondiv">
    <w:name w:val="taskbuttondiv"/>
    <w:basedOn w:val="Normal"/>
    <w:rsid w:val="003E7884"/>
    <w:pPr>
      <w:spacing w:beforeLines="1" w:afterLines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rsid w:val="003E7884"/>
    <w:rPr>
      <w:i/>
    </w:rPr>
  </w:style>
  <w:style w:type="character" w:customStyle="1" w:styleId="colhead">
    <w:name w:val="colhead"/>
    <w:basedOn w:val="DefaultParagraphFont"/>
    <w:rsid w:val="003E78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4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3488">
          <w:marLeft w:val="0"/>
          <w:marRight w:val="0"/>
          <w:marTop w:val="0"/>
          <w:marBottom w:val="0"/>
          <w:divBdr>
            <w:top w:val="single" w:sz="4" w:space="3" w:color="EEEEEE"/>
            <w:left w:val="single" w:sz="4" w:space="3" w:color="EEEEEE"/>
            <w:bottom w:val="single" w:sz="4" w:space="3" w:color="EEEEEE"/>
            <w:right w:val="single" w:sz="4" w:space="3" w:color="EEEEEE"/>
          </w:divBdr>
          <w:divsChild>
            <w:div w:id="54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0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064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05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6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6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62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4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49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38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70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4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70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6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87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58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2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42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71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4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4112</Characters>
  <Application>Microsoft Macintosh Word</Application>
  <DocSecurity>0</DocSecurity>
  <Lines>34</Lines>
  <Paragraphs>8</Paragraphs>
  <ScaleCrop>false</ScaleCrop>
  <Company>University of Louisville</Company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 Ellis</dc:creator>
  <cp:keywords/>
  <cp:lastModifiedBy>Jake  Ellis</cp:lastModifiedBy>
  <cp:revision>1</cp:revision>
  <dcterms:created xsi:type="dcterms:W3CDTF">2012-12-12T03:59:00Z</dcterms:created>
  <dcterms:modified xsi:type="dcterms:W3CDTF">2012-12-12T04:00:00Z</dcterms:modified>
</cp:coreProperties>
</file>